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19" w:rsidRDefault="009C1619">
      <w:pPr>
        <w:jc w:val="both"/>
      </w:pPr>
    </w:p>
    <w:p w:rsidR="009C1619" w:rsidRDefault="009C1619">
      <w:pPr>
        <w:pStyle w:val="Cm"/>
        <w:jc w:val="both"/>
        <w:rPr>
          <w:rFonts w:ascii="Calibri" w:hAnsi="Calibri" w:cs="Calibri"/>
          <w:b/>
          <w:bCs/>
        </w:rPr>
      </w:pPr>
    </w:p>
    <w:p w:rsidR="009C1619" w:rsidRDefault="009C1619">
      <w:pPr>
        <w:pStyle w:val="Cm"/>
        <w:jc w:val="both"/>
        <w:rPr>
          <w:rFonts w:ascii="Calibri" w:hAnsi="Calibri" w:cs="Calibri"/>
          <w:b/>
          <w:bCs/>
        </w:rPr>
      </w:pPr>
    </w:p>
    <w:p w:rsidR="009C1619" w:rsidRDefault="009C1619">
      <w:pPr>
        <w:jc w:val="center"/>
      </w:pPr>
    </w:p>
    <w:p w:rsidR="00ED1C59" w:rsidRPr="00F92CA5" w:rsidRDefault="006734A5" w:rsidP="00BA4C79">
      <w:pPr>
        <w:pStyle w:val="Cm"/>
        <w:pBdr>
          <w:bottom w:val="single" w:sz="8" w:space="24" w:color="4F81BD"/>
        </w:pBdr>
        <w:jc w:val="center"/>
        <w:rPr>
          <w:rFonts w:ascii="Calibri" w:hAnsi="Calibri" w:cs="Calibri"/>
          <w:b/>
          <w:bCs/>
          <w:color w:val="000000"/>
          <w:sz w:val="36"/>
          <w:szCs w:val="36"/>
        </w:rPr>
      </w:pPr>
      <w:r w:rsidRPr="006734A5">
        <w:rPr>
          <w:rFonts w:ascii="Calibri" w:hAnsi="Calibri" w:cs="Calibri"/>
          <w:b/>
          <w:bCs/>
          <w:color w:val="000000"/>
          <w:sz w:val="36"/>
          <w:szCs w:val="36"/>
        </w:rPr>
        <w:t>Tájékoztató a külföldiek 90 napot meghaladó magyarországi beutazásával és tartózkodásával kapcsolatos és ezzel szorosan összefüggő gyakorlati ismeretekről</w:t>
      </w:r>
    </w:p>
    <w:p w:rsidR="00ED1C59" w:rsidRDefault="00FB2DD5" w:rsidP="00F92CA5">
      <w:pPr>
        <w:pStyle w:val="Alcm"/>
        <w:jc w:val="center"/>
        <w:rPr>
          <w:rFonts w:ascii="Calibri" w:hAnsi="Calibri" w:cs="Calibri"/>
          <w:color w:val="000000"/>
        </w:rPr>
      </w:pPr>
      <w:r w:rsidRPr="00FB2DD5">
        <w:rPr>
          <w:rFonts w:ascii="Calibri" w:hAnsi="Calibri" w:cs="Calibri"/>
          <w:color w:val="000000"/>
        </w:rPr>
        <w:t>A harmadik országbeli állampolgárokat</w:t>
      </w:r>
      <w:r w:rsidR="00ED1C59" w:rsidRPr="00FB2DD5">
        <w:rPr>
          <w:rFonts w:ascii="Calibri" w:hAnsi="Calibri" w:cs="Calibri"/>
          <w:color w:val="000000"/>
        </w:rPr>
        <w:t xml:space="preserve"> foglalkoztató</w:t>
      </w:r>
      <w:r w:rsidR="00DC2252">
        <w:rPr>
          <w:rFonts w:ascii="Calibri" w:hAnsi="Calibri" w:cs="Calibri"/>
          <w:color w:val="000000"/>
        </w:rPr>
        <w:t>k és fogadó</w:t>
      </w:r>
      <w:r w:rsidR="00ED1C59" w:rsidRPr="00FB2DD5">
        <w:rPr>
          <w:rFonts w:ascii="Calibri" w:hAnsi="Calibri" w:cs="Calibri"/>
          <w:color w:val="000000"/>
        </w:rPr>
        <w:t xml:space="preserve"> szervezetek részére</w:t>
      </w:r>
    </w:p>
    <w:p w:rsidR="009C1619" w:rsidRDefault="009C1619">
      <w:pPr>
        <w:jc w:val="both"/>
      </w:pPr>
    </w:p>
    <w:p w:rsidR="009C1619" w:rsidRDefault="00402B18">
      <w:pPr>
        <w:spacing w:after="0" w:line="240" w:lineRule="auto"/>
        <w:jc w:val="both"/>
      </w:pPr>
      <w:r>
        <w:br w:type="page"/>
      </w:r>
    </w:p>
    <w:sdt>
      <w:sdtPr>
        <w:rPr>
          <w:rFonts w:ascii="Calibri" w:eastAsia="Calibri" w:hAnsi="Calibri" w:cs="Calibri"/>
          <w:b w:val="0"/>
          <w:bCs w:val="0"/>
          <w:color w:val="auto"/>
          <w:sz w:val="22"/>
          <w:szCs w:val="22"/>
        </w:rPr>
        <w:id w:val="2093034"/>
        <w:docPartObj>
          <w:docPartGallery w:val="Table of Contents"/>
          <w:docPartUnique/>
        </w:docPartObj>
      </w:sdtPr>
      <w:sdtEndPr/>
      <w:sdtContent>
        <w:p w:rsidR="009C1619" w:rsidRDefault="006734A5">
          <w:pPr>
            <w:pStyle w:val="Tartalomjegyzkcmsora"/>
            <w:jc w:val="center"/>
            <w:rPr>
              <w:rFonts w:ascii="Calibri" w:hAnsi="Calibri" w:cs="Calibri"/>
              <w:color w:val="000000" w:themeColor="text1"/>
            </w:rPr>
          </w:pPr>
          <w:r w:rsidRPr="006734A5">
            <w:rPr>
              <w:rFonts w:ascii="Calibri" w:hAnsi="Calibri" w:cs="Calibri"/>
              <w:color w:val="000000" w:themeColor="text1"/>
            </w:rPr>
            <w:t>Tartalom</w:t>
          </w:r>
        </w:p>
        <w:p w:rsidR="009C1619" w:rsidRDefault="009C1619">
          <w:pPr>
            <w:jc w:val="both"/>
          </w:pPr>
        </w:p>
        <w:p w:rsidR="009C1619" w:rsidRDefault="0080476F">
          <w:pPr>
            <w:pStyle w:val="TJ1"/>
            <w:tabs>
              <w:tab w:val="left" w:pos="440"/>
              <w:tab w:val="right" w:leader="dot" w:pos="9062"/>
            </w:tabs>
            <w:rPr>
              <w:rFonts w:asciiTheme="minorHAnsi" w:eastAsiaTheme="minorEastAsia" w:hAnsiTheme="minorHAnsi" w:cstheme="minorBidi"/>
              <w:noProof/>
              <w:lang w:eastAsia="hu-HU"/>
            </w:rPr>
          </w:pPr>
          <w:r>
            <w:fldChar w:fldCharType="begin"/>
          </w:r>
          <w:r w:rsidR="006E2518">
            <w:instrText xml:space="preserve"> TOC \o "1-3" \h \z \u </w:instrText>
          </w:r>
          <w:r>
            <w:fldChar w:fldCharType="separate"/>
          </w:r>
          <w:hyperlink w:anchor="_Toc160020109" w:history="1">
            <w:r w:rsidR="009C1619" w:rsidRPr="00CA712D">
              <w:rPr>
                <w:rStyle w:val="Hiperhivatkozs"/>
                <w:rFonts w:cs="Calibri"/>
                <w:noProof/>
              </w:rPr>
              <w:t>1.</w:t>
            </w:r>
            <w:r w:rsidR="009C1619">
              <w:rPr>
                <w:rFonts w:asciiTheme="minorHAnsi" w:eastAsiaTheme="minorEastAsia" w:hAnsiTheme="minorHAnsi" w:cstheme="minorBidi"/>
                <w:noProof/>
                <w:lang w:eastAsia="hu-HU"/>
              </w:rPr>
              <w:tab/>
            </w:r>
            <w:r w:rsidR="009C1619" w:rsidRPr="00CA712D">
              <w:rPr>
                <w:rStyle w:val="Hiperhivatkozs"/>
                <w:noProof/>
              </w:rPr>
              <w:t>Foglalkoztatási jogviszony létesítése esetén kiadható tartózkodási engedélyek</w:t>
            </w:r>
            <w:r w:rsidR="009C1619">
              <w:rPr>
                <w:noProof/>
                <w:webHidden/>
              </w:rPr>
              <w:tab/>
            </w:r>
            <w:r>
              <w:rPr>
                <w:noProof/>
                <w:webHidden/>
              </w:rPr>
              <w:fldChar w:fldCharType="begin"/>
            </w:r>
            <w:r w:rsidR="009C1619">
              <w:rPr>
                <w:noProof/>
                <w:webHidden/>
              </w:rPr>
              <w:instrText xml:space="preserve"> PAGEREF _Toc160020109 \h </w:instrText>
            </w:r>
            <w:r>
              <w:rPr>
                <w:noProof/>
                <w:webHidden/>
              </w:rPr>
            </w:r>
            <w:r>
              <w:rPr>
                <w:noProof/>
                <w:webHidden/>
              </w:rPr>
              <w:fldChar w:fldCharType="separate"/>
            </w:r>
            <w:r w:rsidR="009C1619">
              <w:rPr>
                <w:noProof/>
                <w:webHidden/>
              </w:rPr>
              <w:t>3</w:t>
            </w:r>
            <w:r>
              <w:rPr>
                <w:noProof/>
                <w:webHidden/>
              </w:rPr>
              <w:fldChar w:fldCharType="end"/>
            </w:r>
          </w:hyperlink>
        </w:p>
        <w:p w:rsidR="009C1619" w:rsidRDefault="00520C44">
          <w:pPr>
            <w:pStyle w:val="TJ1"/>
            <w:tabs>
              <w:tab w:val="left" w:pos="440"/>
              <w:tab w:val="right" w:leader="dot" w:pos="9062"/>
            </w:tabs>
            <w:rPr>
              <w:rFonts w:asciiTheme="minorHAnsi" w:eastAsiaTheme="minorEastAsia" w:hAnsiTheme="minorHAnsi" w:cstheme="minorBidi"/>
              <w:noProof/>
              <w:lang w:eastAsia="hu-HU"/>
            </w:rPr>
          </w:pPr>
          <w:hyperlink w:anchor="_Toc160020110" w:history="1">
            <w:r w:rsidR="009C1619" w:rsidRPr="00CA712D">
              <w:rPr>
                <w:rStyle w:val="Hiperhivatkozs"/>
                <w:rFonts w:cs="Calibri"/>
                <w:noProof/>
              </w:rPr>
              <w:t>2.</w:t>
            </w:r>
            <w:r w:rsidR="009C1619">
              <w:rPr>
                <w:rFonts w:asciiTheme="minorHAnsi" w:eastAsiaTheme="minorEastAsia" w:hAnsiTheme="minorHAnsi" w:cstheme="minorBidi"/>
                <w:noProof/>
                <w:lang w:eastAsia="hu-HU"/>
              </w:rPr>
              <w:tab/>
            </w:r>
            <w:r w:rsidR="009C1619" w:rsidRPr="00CA712D">
              <w:rPr>
                <w:rStyle w:val="Hiperhivatkozs"/>
                <w:noProof/>
              </w:rPr>
              <w:t>A kérelmezéssel kapcsolatos általános tájékoztató</w:t>
            </w:r>
            <w:r w:rsidR="009C1619">
              <w:rPr>
                <w:noProof/>
                <w:webHidden/>
              </w:rPr>
              <w:tab/>
            </w:r>
            <w:r w:rsidR="0080476F">
              <w:rPr>
                <w:noProof/>
                <w:webHidden/>
              </w:rPr>
              <w:fldChar w:fldCharType="begin"/>
            </w:r>
            <w:r w:rsidR="009C1619">
              <w:rPr>
                <w:noProof/>
                <w:webHidden/>
              </w:rPr>
              <w:instrText xml:space="preserve"> PAGEREF _Toc160020110 \h </w:instrText>
            </w:r>
            <w:r w:rsidR="0080476F">
              <w:rPr>
                <w:noProof/>
                <w:webHidden/>
              </w:rPr>
            </w:r>
            <w:r w:rsidR="0080476F">
              <w:rPr>
                <w:noProof/>
                <w:webHidden/>
              </w:rPr>
              <w:fldChar w:fldCharType="separate"/>
            </w:r>
            <w:r w:rsidR="009C1619">
              <w:rPr>
                <w:noProof/>
                <w:webHidden/>
              </w:rPr>
              <w:t>3</w:t>
            </w:r>
            <w:r w:rsidR="0080476F">
              <w:rPr>
                <w:noProof/>
                <w:webHidden/>
              </w:rPr>
              <w:fldChar w:fldCharType="end"/>
            </w:r>
          </w:hyperlink>
        </w:p>
        <w:p w:rsidR="009C1619" w:rsidRDefault="00520C44">
          <w:pPr>
            <w:pStyle w:val="TJ1"/>
            <w:tabs>
              <w:tab w:val="left" w:pos="440"/>
              <w:tab w:val="right" w:leader="dot" w:pos="9062"/>
            </w:tabs>
            <w:rPr>
              <w:rFonts w:asciiTheme="minorHAnsi" w:eastAsiaTheme="minorEastAsia" w:hAnsiTheme="minorHAnsi" w:cstheme="minorBidi"/>
              <w:noProof/>
              <w:lang w:eastAsia="hu-HU"/>
            </w:rPr>
          </w:pPr>
          <w:hyperlink w:anchor="_Toc160020111" w:history="1">
            <w:r w:rsidR="009C1619" w:rsidRPr="00CA712D">
              <w:rPr>
                <w:rStyle w:val="Hiperhivatkozs"/>
                <w:rFonts w:cs="Calibri"/>
                <w:noProof/>
              </w:rPr>
              <w:t>3.</w:t>
            </w:r>
            <w:r w:rsidR="009C1619">
              <w:rPr>
                <w:rFonts w:asciiTheme="minorHAnsi" w:eastAsiaTheme="minorEastAsia" w:hAnsiTheme="minorHAnsi" w:cstheme="minorBidi"/>
                <w:noProof/>
                <w:lang w:eastAsia="hu-HU"/>
              </w:rPr>
              <w:tab/>
            </w:r>
            <w:r w:rsidR="009C1619" w:rsidRPr="00CA712D">
              <w:rPr>
                <w:rStyle w:val="Hiperhivatkozs"/>
                <w:noProof/>
              </w:rPr>
              <w:t>Az egyes tartózkodási célokra vonatkozó rendelkezések</w:t>
            </w:r>
            <w:r w:rsidR="009C1619">
              <w:rPr>
                <w:noProof/>
                <w:webHidden/>
              </w:rPr>
              <w:tab/>
            </w:r>
            <w:r w:rsidR="0080476F">
              <w:rPr>
                <w:noProof/>
                <w:webHidden/>
              </w:rPr>
              <w:fldChar w:fldCharType="begin"/>
            </w:r>
            <w:r w:rsidR="009C1619">
              <w:rPr>
                <w:noProof/>
                <w:webHidden/>
              </w:rPr>
              <w:instrText xml:space="preserve"> PAGEREF _Toc160020111 \h </w:instrText>
            </w:r>
            <w:r w:rsidR="0080476F">
              <w:rPr>
                <w:noProof/>
                <w:webHidden/>
              </w:rPr>
            </w:r>
            <w:r w:rsidR="0080476F">
              <w:rPr>
                <w:noProof/>
                <w:webHidden/>
              </w:rPr>
              <w:fldChar w:fldCharType="separate"/>
            </w:r>
            <w:r w:rsidR="009C1619">
              <w:rPr>
                <w:noProof/>
                <w:webHidden/>
              </w:rPr>
              <w:t>8</w:t>
            </w:r>
            <w:r w:rsidR="0080476F">
              <w:rPr>
                <w:noProof/>
                <w:webHidden/>
              </w:rPr>
              <w:fldChar w:fldCharType="end"/>
            </w:r>
          </w:hyperlink>
        </w:p>
        <w:p w:rsidR="009C1619" w:rsidRDefault="00520C44">
          <w:pPr>
            <w:pStyle w:val="TJ1"/>
            <w:tabs>
              <w:tab w:val="left" w:pos="440"/>
              <w:tab w:val="right" w:leader="dot" w:pos="9062"/>
            </w:tabs>
            <w:rPr>
              <w:rFonts w:asciiTheme="minorHAnsi" w:eastAsiaTheme="minorEastAsia" w:hAnsiTheme="minorHAnsi" w:cstheme="minorBidi"/>
              <w:noProof/>
              <w:lang w:eastAsia="hu-HU"/>
            </w:rPr>
          </w:pPr>
          <w:hyperlink w:anchor="_Toc160020112" w:history="1">
            <w:r w:rsidR="009C1619" w:rsidRPr="00CA712D">
              <w:rPr>
                <w:rStyle w:val="Hiperhivatkozs"/>
                <w:rFonts w:cs="Calibri"/>
                <w:noProof/>
              </w:rPr>
              <w:t>4.</w:t>
            </w:r>
            <w:r w:rsidR="009C1619">
              <w:rPr>
                <w:rFonts w:asciiTheme="minorHAnsi" w:eastAsiaTheme="minorEastAsia" w:hAnsiTheme="minorHAnsi" w:cstheme="minorBidi"/>
                <w:noProof/>
                <w:lang w:eastAsia="hu-HU"/>
              </w:rPr>
              <w:tab/>
            </w:r>
            <w:r w:rsidR="009C1619" w:rsidRPr="00CA712D">
              <w:rPr>
                <w:rStyle w:val="Hiperhivatkozs"/>
                <w:noProof/>
              </w:rPr>
              <w:t>Az összevont kérelmezési eljárás</w:t>
            </w:r>
            <w:r w:rsidR="009C1619">
              <w:rPr>
                <w:noProof/>
                <w:webHidden/>
              </w:rPr>
              <w:tab/>
            </w:r>
            <w:r w:rsidR="0080476F">
              <w:rPr>
                <w:noProof/>
                <w:webHidden/>
              </w:rPr>
              <w:fldChar w:fldCharType="begin"/>
            </w:r>
            <w:r w:rsidR="009C1619">
              <w:rPr>
                <w:noProof/>
                <w:webHidden/>
              </w:rPr>
              <w:instrText xml:space="preserve"> PAGEREF _Toc160020112 \h </w:instrText>
            </w:r>
            <w:r w:rsidR="0080476F">
              <w:rPr>
                <w:noProof/>
                <w:webHidden/>
              </w:rPr>
            </w:r>
            <w:r w:rsidR="0080476F">
              <w:rPr>
                <w:noProof/>
                <w:webHidden/>
              </w:rPr>
              <w:fldChar w:fldCharType="separate"/>
            </w:r>
            <w:r w:rsidR="009C1619">
              <w:rPr>
                <w:noProof/>
                <w:webHidden/>
              </w:rPr>
              <w:t>17</w:t>
            </w:r>
            <w:r w:rsidR="0080476F">
              <w:rPr>
                <w:noProof/>
                <w:webHidden/>
              </w:rPr>
              <w:fldChar w:fldCharType="end"/>
            </w:r>
          </w:hyperlink>
        </w:p>
        <w:p w:rsidR="009C1619" w:rsidRDefault="00520C44">
          <w:pPr>
            <w:pStyle w:val="TJ1"/>
            <w:tabs>
              <w:tab w:val="left" w:pos="440"/>
              <w:tab w:val="right" w:leader="dot" w:pos="9062"/>
            </w:tabs>
            <w:rPr>
              <w:rFonts w:asciiTheme="minorHAnsi" w:eastAsiaTheme="minorEastAsia" w:hAnsiTheme="minorHAnsi" w:cstheme="minorBidi"/>
              <w:noProof/>
              <w:lang w:eastAsia="hu-HU"/>
            </w:rPr>
          </w:pPr>
          <w:hyperlink w:anchor="_Toc160020113" w:history="1">
            <w:r w:rsidR="009C1619" w:rsidRPr="00CA712D">
              <w:rPr>
                <w:rStyle w:val="Hiperhivatkozs"/>
                <w:rFonts w:cs="Calibri"/>
                <w:noProof/>
              </w:rPr>
              <w:t>5.</w:t>
            </w:r>
            <w:r w:rsidR="009C1619">
              <w:rPr>
                <w:rFonts w:asciiTheme="minorHAnsi" w:eastAsiaTheme="minorEastAsia" w:hAnsiTheme="minorHAnsi" w:cstheme="minorBidi"/>
                <w:noProof/>
                <w:lang w:eastAsia="hu-HU"/>
              </w:rPr>
              <w:tab/>
            </w:r>
            <w:r w:rsidR="009C1619" w:rsidRPr="00CA712D">
              <w:rPr>
                <w:rStyle w:val="Hiperhivatkozs"/>
                <w:noProof/>
              </w:rPr>
              <w:t>A foglalkoztatók/fogadó szervezetek külföldi állampolgárokkal kapcsolatos bejelentési kötelezettségei</w:t>
            </w:r>
            <w:r w:rsidR="009C1619">
              <w:rPr>
                <w:noProof/>
                <w:webHidden/>
              </w:rPr>
              <w:tab/>
            </w:r>
            <w:r w:rsidR="0080476F">
              <w:rPr>
                <w:noProof/>
                <w:webHidden/>
              </w:rPr>
              <w:fldChar w:fldCharType="begin"/>
            </w:r>
            <w:r w:rsidR="009C1619">
              <w:rPr>
                <w:noProof/>
                <w:webHidden/>
              </w:rPr>
              <w:instrText xml:space="preserve"> PAGEREF _Toc160020113 \h </w:instrText>
            </w:r>
            <w:r w:rsidR="0080476F">
              <w:rPr>
                <w:noProof/>
                <w:webHidden/>
              </w:rPr>
            </w:r>
            <w:r w:rsidR="0080476F">
              <w:rPr>
                <w:noProof/>
                <w:webHidden/>
              </w:rPr>
              <w:fldChar w:fldCharType="separate"/>
            </w:r>
            <w:r w:rsidR="009C1619">
              <w:rPr>
                <w:noProof/>
                <w:webHidden/>
              </w:rPr>
              <w:t>18</w:t>
            </w:r>
            <w:r w:rsidR="0080476F">
              <w:rPr>
                <w:noProof/>
                <w:webHidden/>
              </w:rPr>
              <w:fldChar w:fldCharType="end"/>
            </w:r>
          </w:hyperlink>
        </w:p>
        <w:p w:rsidR="009C1619" w:rsidRDefault="00520C44">
          <w:pPr>
            <w:pStyle w:val="TJ1"/>
            <w:tabs>
              <w:tab w:val="left" w:pos="440"/>
              <w:tab w:val="right" w:leader="dot" w:pos="9062"/>
            </w:tabs>
            <w:rPr>
              <w:rFonts w:asciiTheme="minorHAnsi" w:eastAsiaTheme="minorEastAsia" w:hAnsiTheme="minorHAnsi" w:cstheme="minorBidi"/>
              <w:noProof/>
              <w:lang w:eastAsia="hu-HU"/>
            </w:rPr>
          </w:pPr>
          <w:hyperlink w:anchor="_Toc160020114" w:history="1">
            <w:r w:rsidR="009C1619" w:rsidRPr="00CA712D">
              <w:rPr>
                <w:rStyle w:val="Hiperhivatkozs"/>
                <w:rFonts w:cs="Calibri"/>
                <w:noProof/>
              </w:rPr>
              <w:t>6.</w:t>
            </w:r>
            <w:r w:rsidR="009C1619">
              <w:rPr>
                <w:rFonts w:asciiTheme="minorHAnsi" w:eastAsiaTheme="minorEastAsia" w:hAnsiTheme="minorHAnsi" w:cstheme="minorBidi"/>
                <w:noProof/>
                <w:lang w:eastAsia="hu-HU"/>
              </w:rPr>
              <w:tab/>
            </w:r>
            <w:r w:rsidR="009C1619" w:rsidRPr="00CA712D">
              <w:rPr>
                <w:rStyle w:val="Hiperhivatkozs"/>
                <w:rFonts w:cstheme="minorHAnsi"/>
                <w:noProof/>
              </w:rPr>
              <w:t>Az új idegenrendészeti jogszabály, a harmadik országbeli állampolgárok beutazására és tartózkodására vonatkozó általános szabályokról szóló 2023. évi XC. törvény hatályba lépésével kapcsolatos átmeneti szabályok</w:t>
            </w:r>
            <w:r w:rsidR="009C1619">
              <w:rPr>
                <w:noProof/>
                <w:webHidden/>
              </w:rPr>
              <w:tab/>
            </w:r>
            <w:r w:rsidR="0080476F">
              <w:rPr>
                <w:noProof/>
                <w:webHidden/>
              </w:rPr>
              <w:fldChar w:fldCharType="begin"/>
            </w:r>
            <w:r w:rsidR="009C1619">
              <w:rPr>
                <w:noProof/>
                <w:webHidden/>
              </w:rPr>
              <w:instrText xml:space="preserve"> PAGEREF _Toc160020114 \h </w:instrText>
            </w:r>
            <w:r w:rsidR="0080476F">
              <w:rPr>
                <w:noProof/>
                <w:webHidden/>
              </w:rPr>
            </w:r>
            <w:r w:rsidR="0080476F">
              <w:rPr>
                <w:noProof/>
                <w:webHidden/>
              </w:rPr>
              <w:fldChar w:fldCharType="separate"/>
            </w:r>
            <w:r w:rsidR="009C1619">
              <w:rPr>
                <w:noProof/>
                <w:webHidden/>
              </w:rPr>
              <w:t>22</w:t>
            </w:r>
            <w:r w:rsidR="0080476F">
              <w:rPr>
                <w:noProof/>
                <w:webHidden/>
              </w:rPr>
              <w:fldChar w:fldCharType="end"/>
            </w:r>
          </w:hyperlink>
        </w:p>
        <w:p w:rsidR="009C1619" w:rsidRDefault="0080476F">
          <w:pPr>
            <w:jc w:val="both"/>
          </w:pPr>
          <w:r>
            <w:fldChar w:fldCharType="end"/>
          </w:r>
        </w:p>
      </w:sdtContent>
    </w:sdt>
    <w:p w:rsidR="009C1619" w:rsidRDefault="00BB5F46">
      <w:pPr>
        <w:spacing w:after="0" w:line="240" w:lineRule="auto"/>
        <w:jc w:val="both"/>
      </w:pPr>
      <w:r>
        <w:br w:type="page"/>
      </w:r>
    </w:p>
    <w:p w:rsidR="009C1619" w:rsidRDefault="006734A5">
      <w:pPr>
        <w:pStyle w:val="Cmsor1"/>
        <w:numPr>
          <w:ilvl w:val="0"/>
          <w:numId w:val="61"/>
        </w:numPr>
        <w:spacing w:after="240"/>
        <w:ind w:left="714" w:hanging="357"/>
        <w:jc w:val="both"/>
        <w:rPr>
          <w:rStyle w:val="Kiemels2"/>
          <w:color w:val="000000" w:themeColor="text1"/>
        </w:rPr>
      </w:pPr>
      <w:bookmarkStart w:id="0" w:name="_Toc160020109"/>
      <w:r w:rsidRPr="006734A5">
        <w:rPr>
          <w:rStyle w:val="Kiemels2"/>
          <w:color w:val="000000" w:themeColor="text1"/>
        </w:rPr>
        <w:lastRenderedPageBreak/>
        <w:t>Foglalkoztatási jogviszony létesítése esetén kiadható tartózkodási engedélyek</w:t>
      </w:r>
      <w:bookmarkEnd w:id="0"/>
    </w:p>
    <w:p w:rsidR="00ED1C59" w:rsidRDefault="00B55E7A" w:rsidP="00534BBC">
      <w:pPr>
        <w:pStyle w:val="Listaszerbekezds"/>
        <w:numPr>
          <w:ilvl w:val="1"/>
          <w:numId w:val="1"/>
        </w:numPr>
        <w:ind w:left="851" w:hanging="284"/>
        <w:jc w:val="both"/>
      </w:pPr>
      <w:r>
        <w:t>V</w:t>
      </w:r>
      <w:r w:rsidR="00C408FD">
        <w:t>ENDÉGMUNKÁS</w:t>
      </w:r>
      <w:r w:rsidR="00DC2252">
        <w:t>OK</w:t>
      </w:r>
      <w:r w:rsidR="00C408FD">
        <w:t xml:space="preserve"> </w:t>
      </w:r>
      <w:r w:rsidR="00ED1C59" w:rsidRPr="007F14B2">
        <w:t>(</w:t>
      </w:r>
      <w:r w:rsidR="0063757E">
        <w:t xml:space="preserve">képzettséget nem, vagy </w:t>
      </w:r>
      <w:r w:rsidR="00C408FD">
        <w:t>alap-,</w:t>
      </w:r>
      <w:r w:rsidR="0063757E">
        <w:t>/</w:t>
      </w:r>
      <w:r w:rsidR="00C408FD">
        <w:t xml:space="preserve">középfokú képzettséget igénylő munkakörökben, </w:t>
      </w:r>
      <w:r w:rsidR="00ED1C59" w:rsidRPr="007F14B2">
        <w:t>alkalmazottként itt tartózkodók részére)</w:t>
      </w:r>
    </w:p>
    <w:p w:rsidR="00F21E0F" w:rsidRPr="00F21E0F" w:rsidRDefault="00F21E0F" w:rsidP="00534BBC">
      <w:pPr>
        <w:pStyle w:val="Listaszerbekezds"/>
        <w:numPr>
          <w:ilvl w:val="0"/>
          <w:numId w:val="22"/>
        </w:numPr>
        <w:jc w:val="both"/>
      </w:pPr>
      <w:r w:rsidRPr="00F21E0F">
        <w:rPr>
          <w:b/>
        </w:rPr>
        <w:t xml:space="preserve">SZEZONÁLIS </w:t>
      </w:r>
      <w:r w:rsidRPr="00D63C24">
        <w:rPr>
          <w:b/>
        </w:rPr>
        <w:t xml:space="preserve">munkavállalás </w:t>
      </w:r>
      <w:r>
        <w:t>célú tartózkodási engedély</w:t>
      </w:r>
    </w:p>
    <w:p w:rsidR="00C408FD" w:rsidRDefault="0063757E">
      <w:pPr>
        <w:pStyle w:val="Listaszerbekezds"/>
        <w:numPr>
          <w:ilvl w:val="0"/>
          <w:numId w:val="22"/>
        </w:numPr>
        <w:jc w:val="both"/>
      </w:pPr>
      <w:r w:rsidRPr="00CD389F">
        <w:rPr>
          <w:b/>
        </w:rPr>
        <w:t>BERUHÁZÁS</w:t>
      </w:r>
      <w:r w:rsidR="00C408FD" w:rsidRPr="00C408FD">
        <w:t xml:space="preserve"> megvalósítása céljából kiállított </w:t>
      </w:r>
      <w:r w:rsidR="00D63C24" w:rsidRPr="00D63C24">
        <w:rPr>
          <w:b/>
        </w:rPr>
        <w:t xml:space="preserve">munkavállalási </w:t>
      </w:r>
      <w:r w:rsidR="00C408FD" w:rsidRPr="00DC2252">
        <w:t>célú</w:t>
      </w:r>
      <w:r w:rsidR="00C408FD" w:rsidRPr="00C408FD">
        <w:t xml:space="preserve"> tartózkodási engedély</w:t>
      </w:r>
    </w:p>
    <w:p w:rsidR="00C408FD" w:rsidRDefault="0063757E">
      <w:pPr>
        <w:pStyle w:val="Listaszerbekezds"/>
        <w:numPr>
          <w:ilvl w:val="0"/>
          <w:numId w:val="22"/>
        </w:numPr>
        <w:jc w:val="both"/>
      </w:pPr>
      <w:r w:rsidRPr="00CD389F">
        <w:rPr>
          <w:b/>
        </w:rPr>
        <w:t>FOGLALKOZTATÁSI</w:t>
      </w:r>
      <w:r w:rsidR="00C408FD">
        <w:t xml:space="preserve"> célú tartózkodási engedély</w:t>
      </w:r>
    </w:p>
    <w:p w:rsidR="00C408FD" w:rsidRPr="007F14B2" w:rsidRDefault="0063757E">
      <w:pPr>
        <w:pStyle w:val="Listaszerbekezds"/>
        <w:numPr>
          <w:ilvl w:val="0"/>
          <w:numId w:val="22"/>
        </w:numPr>
        <w:jc w:val="both"/>
      </w:pPr>
      <w:r w:rsidRPr="00CD389F">
        <w:rPr>
          <w:b/>
        </w:rPr>
        <w:t>VENDÉGMUNKÁS</w:t>
      </w:r>
      <w:r>
        <w:t>-tartózkodási</w:t>
      </w:r>
      <w:r w:rsidR="00C408FD">
        <w:t xml:space="preserve"> engedély</w:t>
      </w:r>
    </w:p>
    <w:p w:rsidR="00ED1C59" w:rsidRDefault="0063757E">
      <w:pPr>
        <w:pStyle w:val="Listaszerbekezds"/>
        <w:numPr>
          <w:ilvl w:val="1"/>
          <w:numId w:val="1"/>
        </w:numPr>
        <w:ind w:left="851" w:hanging="284"/>
        <w:jc w:val="both"/>
      </w:pPr>
      <w:r>
        <w:t>MAGAS</w:t>
      </w:r>
      <w:r w:rsidR="00ED1C59" w:rsidRPr="007F14B2">
        <w:t xml:space="preserve"> szintű képzettséget igénylő </w:t>
      </w:r>
      <w:r>
        <w:t>munkakörökben való foglalkoztatás</w:t>
      </w:r>
    </w:p>
    <w:p w:rsidR="0063757E" w:rsidRPr="00CD389F" w:rsidRDefault="0063757E">
      <w:pPr>
        <w:pStyle w:val="Listaszerbekezds"/>
        <w:numPr>
          <w:ilvl w:val="0"/>
          <w:numId w:val="22"/>
        </w:numPr>
        <w:jc w:val="both"/>
        <w:rPr>
          <w:b/>
        </w:rPr>
      </w:pPr>
      <w:r w:rsidRPr="00CD389F">
        <w:rPr>
          <w:b/>
        </w:rPr>
        <w:t>MAGYAR KÁRTYA</w:t>
      </w:r>
    </w:p>
    <w:p w:rsidR="0063757E" w:rsidRPr="00CD389F" w:rsidRDefault="0063757E">
      <w:pPr>
        <w:pStyle w:val="Listaszerbekezds"/>
        <w:numPr>
          <w:ilvl w:val="0"/>
          <w:numId w:val="22"/>
        </w:numPr>
        <w:jc w:val="both"/>
        <w:rPr>
          <w:b/>
        </w:rPr>
      </w:pPr>
      <w:r w:rsidRPr="00CD389F">
        <w:rPr>
          <w:b/>
        </w:rPr>
        <w:t>EU KÉK KÁRTYA</w:t>
      </w:r>
    </w:p>
    <w:p w:rsidR="0063757E" w:rsidRDefault="0063757E">
      <w:pPr>
        <w:pStyle w:val="Listaszerbekezds"/>
        <w:numPr>
          <w:ilvl w:val="1"/>
          <w:numId w:val="1"/>
        </w:numPr>
        <w:ind w:left="851" w:hanging="284"/>
        <w:jc w:val="both"/>
      </w:pPr>
      <w:r w:rsidRPr="00CD389F">
        <w:rPr>
          <w:b/>
        </w:rPr>
        <w:t>NEMZETI KÁRTYA</w:t>
      </w:r>
      <w:r>
        <w:t xml:space="preserve"> (ukrán és szerb állampolgárok)</w:t>
      </w:r>
    </w:p>
    <w:p w:rsidR="00ED1C59" w:rsidRDefault="00ED1C59">
      <w:pPr>
        <w:pStyle w:val="Listaszerbekezds"/>
        <w:numPr>
          <w:ilvl w:val="1"/>
          <w:numId w:val="1"/>
        </w:numPr>
        <w:ind w:left="851" w:hanging="284"/>
        <w:jc w:val="both"/>
      </w:pPr>
      <w:r w:rsidRPr="00CD389F">
        <w:rPr>
          <w:b/>
        </w:rPr>
        <w:t xml:space="preserve">VÁLLALATON BELÜLI ÁTHELYEZÉS </w:t>
      </w:r>
      <w:r w:rsidR="00E808AA">
        <w:rPr>
          <w:b/>
        </w:rPr>
        <w:t>célú tartózkodási engedély</w:t>
      </w:r>
      <w:r w:rsidR="00E808AA" w:rsidRPr="007F14B2">
        <w:t xml:space="preserve"> </w:t>
      </w:r>
      <w:r w:rsidRPr="007F14B2">
        <w:t>(EGT államon kívül</w:t>
      </w:r>
      <w:r w:rsidR="00DC2252">
        <w:t xml:space="preserve"> letelepedett</w:t>
      </w:r>
      <w:r w:rsidRPr="007F14B2">
        <w:t xml:space="preserve"> </w:t>
      </w:r>
      <w:r w:rsidR="00BB5F46">
        <w:t>foglalkoztatótól</w:t>
      </w:r>
      <w:r w:rsidR="000C62CC" w:rsidRPr="007F14B2">
        <w:t xml:space="preserve"> </w:t>
      </w:r>
      <w:r w:rsidRPr="007F14B2">
        <w:t xml:space="preserve">történő áthelyezés egy azonos vállalatcsoporton belüli </w:t>
      </w:r>
      <w:r w:rsidR="0063757E" w:rsidRPr="007F14B2">
        <w:t>magyarországi szervezethez</w:t>
      </w:r>
      <w:r w:rsidRPr="007F14B2">
        <w:t xml:space="preserve">) </w:t>
      </w:r>
      <w:r w:rsidRPr="007F14B2">
        <w:tab/>
      </w:r>
      <w:r w:rsidRPr="007F14B2">
        <w:br/>
        <w:t>HOSSZÚ TÁVÚ MOBILITÁS (</w:t>
      </w:r>
      <w:r w:rsidR="00E808AA">
        <w:t xml:space="preserve">a </w:t>
      </w:r>
      <w:r w:rsidRPr="007F14B2">
        <w:t xml:space="preserve">vállalaton belül áthelyezett személyt feljogosítja egy második tagállam területén </w:t>
      </w:r>
      <w:r w:rsidR="000C62CC" w:rsidRPr="007F14B2">
        <w:t>történő tartózkodásra</w:t>
      </w:r>
      <w:r w:rsidRPr="007F14B2">
        <w:t xml:space="preserve"> és munkavállalásra)</w:t>
      </w:r>
    </w:p>
    <w:p w:rsidR="00B55E7A" w:rsidRPr="00CD389F" w:rsidRDefault="00A6199D">
      <w:pPr>
        <w:pStyle w:val="Listaszerbekezds"/>
        <w:numPr>
          <w:ilvl w:val="1"/>
          <w:numId w:val="1"/>
        </w:numPr>
        <w:ind w:left="851" w:hanging="284"/>
        <w:jc w:val="both"/>
        <w:rPr>
          <w:b/>
        </w:rPr>
      </w:pPr>
      <w:r>
        <w:rPr>
          <w:b/>
        </w:rPr>
        <w:t>KIKÜLDETÉS</w:t>
      </w:r>
      <w:r w:rsidR="00E808AA">
        <w:rPr>
          <w:b/>
        </w:rPr>
        <w:t xml:space="preserve"> célú tartózkodási engedély</w:t>
      </w:r>
    </w:p>
    <w:p w:rsidR="00B55E7A" w:rsidRDefault="00B55E7A">
      <w:pPr>
        <w:pStyle w:val="Listaszerbekezds"/>
        <w:numPr>
          <w:ilvl w:val="1"/>
          <w:numId w:val="1"/>
        </w:numPr>
        <w:ind w:left="851" w:hanging="284"/>
        <w:jc w:val="both"/>
        <w:rPr>
          <w:b/>
        </w:rPr>
      </w:pPr>
      <w:r w:rsidRPr="00CD389F">
        <w:rPr>
          <w:b/>
        </w:rPr>
        <w:t>CSALÁDI EGYÜTTÉLÉS BIZTOSÍTÁSA</w:t>
      </w:r>
      <w:r w:rsidR="00E808AA">
        <w:rPr>
          <w:b/>
        </w:rPr>
        <w:t xml:space="preserve"> célú tartózkodási engedély</w:t>
      </w:r>
    </w:p>
    <w:p w:rsidR="009C1619" w:rsidRDefault="00B4275F">
      <w:pPr>
        <w:pStyle w:val="Cmsor1"/>
        <w:numPr>
          <w:ilvl w:val="0"/>
          <w:numId w:val="61"/>
        </w:numPr>
        <w:spacing w:after="240"/>
        <w:ind w:left="714" w:hanging="357"/>
        <w:jc w:val="both"/>
        <w:rPr>
          <w:rStyle w:val="Kiemels2"/>
          <w:color w:val="000000" w:themeColor="text1"/>
        </w:rPr>
      </w:pPr>
      <w:bookmarkStart w:id="1" w:name="_Toc160020110"/>
      <w:r>
        <w:rPr>
          <w:rStyle w:val="Kiemels2"/>
          <w:color w:val="000000" w:themeColor="text1"/>
        </w:rPr>
        <w:t>A k</w:t>
      </w:r>
      <w:r w:rsidR="006734A5" w:rsidRPr="006734A5">
        <w:rPr>
          <w:rStyle w:val="Kiemels2"/>
          <w:color w:val="000000" w:themeColor="text1"/>
        </w:rPr>
        <w:t>érelmezéssel kapcsolatos általános tájékoztató</w:t>
      </w:r>
      <w:bookmarkEnd w:id="1"/>
    </w:p>
    <w:p w:rsidR="00ED1C59" w:rsidRDefault="00ED1C59" w:rsidP="00534BBC">
      <w:pPr>
        <w:pStyle w:val="Listaszerbekezds"/>
        <w:ind w:left="426"/>
        <w:jc w:val="both"/>
      </w:pPr>
      <w:r w:rsidRPr="007F14B2">
        <w:t xml:space="preserve">A </w:t>
      </w:r>
      <w:r w:rsidR="00CD389F" w:rsidRPr="007F14B2">
        <w:t>harmadik országbeli ál</w:t>
      </w:r>
      <w:r w:rsidR="00CD389F">
        <w:t xml:space="preserve">lampolgárok </w:t>
      </w:r>
      <w:r w:rsidRPr="007F14B2">
        <w:t>180 napon belül 90 napot meghal</w:t>
      </w:r>
      <w:r>
        <w:t>ad</w:t>
      </w:r>
      <w:r w:rsidRPr="007F14B2">
        <w:t>ó tartózkodás</w:t>
      </w:r>
      <w:r w:rsidR="00A86968">
        <w:t>á</w:t>
      </w:r>
      <w:r w:rsidRPr="007F14B2">
        <w:t xml:space="preserve">hoz tartózkodási engedélyre van szükség. Fontos, hogy a tartózkodási engedély mindig valamilyen konkrét célhoz kötött. A tartózkodási célt a kérelem beadása előtt kell meghatároznia a kérelmezőnek, és céltól függően igazolnia is szükséges </w:t>
      </w:r>
      <w:r>
        <w:t xml:space="preserve">azt </w:t>
      </w:r>
      <w:r w:rsidRPr="007F14B2">
        <w:t xml:space="preserve">(pl. </w:t>
      </w:r>
      <w:r w:rsidR="0014505F">
        <w:t xml:space="preserve">munkavégzés célból, mint vendégmunkás esetében </w:t>
      </w:r>
      <w:r w:rsidRPr="007F14B2">
        <w:t xml:space="preserve">igazolni kell, hogy mely </w:t>
      </w:r>
      <w:r w:rsidR="0014505F">
        <w:t>foglalkoztatónál</w:t>
      </w:r>
      <w:r w:rsidRPr="007F14B2">
        <w:t xml:space="preserve"> milyen munkavégzési helyen</w:t>
      </w:r>
      <w:r>
        <w:t>,</w:t>
      </w:r>
      <w:r w:rsidRPr="007F14B2">
        <w:t xml:space="preserve"> milyen munkakörben, milyen munkabér mellett szeretne dolgozni a kérelmező). Azt, hogy melyik típusú tartózkodási engedélynél hogyan történhet a tartózkodási cél igazolása</w:t>
      </w:r>
      <w:r>
        <w:t>,</w:t>
      </w:r>
      <w:r w:rsidRPr="007F14B2">
        <w:t xml:space="preserve"> tartózkodási célonként részletesen ismertetjük. Ebben a tájékoztatóban elsősorban a magyarországi </w:t>
      </w:r>
      <w:r w:rsidR="00A86968">
        <w:t>munk</w:t>
      </w:r>
      <w:r w:rsidR="00F36407">
        <w:t>a</w:t>
      </w:r>
      <w:r w:rsidR="00A86968">
        <w:t>végzés</w:t>
      </w:r>
      <w:r w:rsidR="00A86968" w:rsidRPr="007F14B2">
        <w:t xml:space="preserve"> </w:t>
      </w:r>
      <w:r w:rsidRPr="007F14B2">
        <w:t>folytatására vonatkozó engedélytípusokra vonatkozó ügymenetet tüntetjük fel.</w:t>
      </w:r>
    </w:p>
    <w:p w:rsidR="009C1619" w:rsidRDefault="00447EDC">
      <w:pPr>
        <w:spacing w:after="0" w:line="240" w:lineRule="auto"/>
        <w:ind w:left="426"/>
        <w:jc w:val="both"/>
        <w:rPr>
          <w:szCs w:val="18"/>
        </w:rPr>
      </w:pPr>
      <w:r w:rsidRPr="00DA588C">
        <w:rPr>
          <w:szCs w:val="18"/>
        </w:rPr>
        <w:t>Az Országos Idegenrendészeti Főigazgatóság a tartózkodási ügyek gördülékenyebb elintézése érdekében egy elektronikus rendszert működtet az elektronikusan előterjesztett kérelmek fogadására és az ügyek elektronikus ügyintézésére. A kérelmek elektronikus előterjesztésére jogosultak a</w:t>
      </w:r>
      <w:r w:rsidR="008C2C15">
        <w:rPr>
          <w:szCs w:val="18"/>
        </w:rPr>
        <w:t>z</w:t>
      </w:r>
      <w:r w:rsidRPr="00DA588C">
        <w:rPr>
          <w:szCs w:val="18"/>
        </w:rPr>
        <w:t xml:space="preserve"> engedélyért folyamodó külföldi állampolgárok (vagy helyettük meghatalmazott </w:t>
      </w:r>
      <w:r w:rsidRPr="00DA588C">
        <w:rPr>
          <w:szCs w:val="18"/>
        </w:rPr>
        <w:lastRenderedPageBreak/>
        <w:t xml:space="preserve">képviselőjük), </w:t>
      </w:r>
      <w:r w:rsidR="00EA31C4">
        <w:rPr>
          <w:szCs w:val="18"/>
        </w:rPr>
        <w:t>valamint</w:t>
      </w:r>
      <w:r w:rsidR="00EA31C4" w:rsidRPr="00DA588C">
        <w:rPr>
          <w:szCs w:val="18"/>
        </w:rPr>
        <w:t xml:space="preserve"> </w:t>
      </w:r>
      <w:r w:rsidRPr="00DA588C">
        <w:rPr>
          <w:szCs w:val="18"/>
        </w:rPr>
        <w:t xml:space="preserve">a külföldi ügyfelek helyett, meghatározott körben a foglalkoztatóknak is van lehetőségük a kérelmek előterjesztésére. </w:t>
      </w:r>
      <w:r w:rsidRPr="003007E8">
        <w:rPr>
          <w:szCs w:val="18"/>
        </w:rPr>
        <w:tab/>
      </w:r>
      <w:r w:rsidRPr="003007E8">
        <w:rPr>
          <w:szCs w:val="18"/>
        </w:rPr>
        <w:br/>
      </w:r>
      <w:r w:rsidRPr="00DA588C">
        <w:rPr>
          <w:szCs w:val="18"/>
        </w:rPr>
        <w:t>Elektronikus kérelem előterjesztés esetén a külföldi ügyfélnek elegendő egy alkalommal megjelennie a hatóság előtt a szükséges adminisztratív feladatok elvégzése és a biometrikus adatok rögzítése érdekében.</w:t>
      </w:r>
    </w:p>
    <w:p w:rsidR="009C1619" w:rsidRDefault="009C1619">
      <w:pPr>
        <w:spacing w:after="0" w:line="240" w:lineRule="auto"/>
        <w:ind w:left="426"/>
        <w:jc w:val="both"/>
        <w:rPr>
          <w:szCs w:val="18"/>
        </w:rPr>
      </w:pPr>
    </w:p>
    <w:p w:rsidR="009C1619" w:rsidRDefault="00447EDC">
      <w:pPr>
        <w:spacing w:line="240" w:lineRule="auto"/>
        <w:ind w:firstLine="426"/>
        <w:jc w:val="both"/>
        <w:rPr>
          <w:szCs w:val="18"/>
        </w:rPr>
      </w:pPr>
      <w:r w:rsidRPr="00DA588C">
        <w:rPr>
          <w:szCs w:val="18"/>
        </w:rPr>
        <w:t xml:space="preserve">A rendszer az </w:t>
      </w:r>
      <w:r w:rsidRPr="009C1619">
        <w:rPr>
          <w:b/>
          <w:szCs w:val="18"/>
          <w:u w:val="single"/>
        </w:rPr>
        <w:t>enterhungary.gov.hu</w:t>
      </w:r>
      <w:r w:rsidRPr="00DA588C">
        <w:rPr>
          <w:szCs w:val="18"/>
        </w:rPr>
        <w:t xml:space="preserve"> </w:t>
      </w:r>
      <w:r>
        <w:rPr>
          <w:szCs w:val="18"/>
        </w:rPr>
        <w:t>internetes</w:t>
      </w:r>
      <w:r w:rsidRPr="00DA588C">
        <w:rPr>
          <w:szCs w:val="18"/>
        </w:rPr>
        <w:t xml:space="preserve"> címen érhető el.</w:t>
      </w:r>
    </w:p>
    <w:p w:rsidR="00ED1C59" w:rsidRDefault="00ED1C59" w:rsidP="00534BBC">
      <w:pPr>
        <w:pStyle w:val="Listaszerbekezds"/>
        <w:ind w:left="426"/>
        <w:jc w:val="both"/>
      </w:pPr>
      <w:r w:rsidRPr="007F14B2">
        <w:t>A kérelem engedélyezése esetén</w:t>
      </w:r>
      <w:r>
        <w:t xml:space="preserve"> a</w:t>
      </w:r>
      <w:r w:rsidRPr="007F14B2">
        <w:t xml:space="preserve"> tartózkodási engedélyt mindig meghatározott </w:t>
      </w:r>
      <w:r>
        <w:t>érvényességi idővel</w:t>
      </w:r>
      <w:r w:rsidRPr="007F14B2">
        <w:t xml:space="preserve"> állítja ki a regionális igazgatóság. </w:t>
      </w:r>
      <w:r>
        <w:t xml:space="preserve">A külföldi </w:t>
      </w:r>
      <w:r w:rsidR="00EA31C4">
        <w:t xml:space="preserve">az engedélyen szereplő célból </w:t>
      </w:r>
      <w:r>
        <w:t xml:space="preserve">az engedélyen szereplő időpontig jogosult Magyarországra beutazni (korlátlan számú ki- és beutazást biztosítva) és Magyarországon tartózkodni. </w:t>
      </w:r>
    </w:p>
    <w:p w:rsidR="00ED1C59" w:rsidRDefault="00ED1C59">
      <w:pPr>
        <w:pStyle w:val="Listaszerbekezds"/>
        <w:ind w:left="426"/>
        <w:jc w:val="both"/>
      </w:pPr>
      <w:r w:rsidRPr="007F14B2">
        <w:t xml:space="preserve">Amennyiben a kérelem nem felel meg a jogszabály előírásainak, a hatóság a kérelem elutasításáról rendelkezik, továbbá ha </w:t>
      </w:r>
      <w:r w:rsidR="00EA31C4">
        <w:t xml:space="preserve">az </w:t>
      </w:r>
      <w:r w:rsidRPr="007F14B2">
        <w:t>állapít</w:t>
      </w:r>
      <w:r w:rsidR="00EA31C4">
        <w:t>ható meg</w:t>
      </w:r>
      <w:r w:rsidRPr="007F14B2">
        <w:t>, hogy a Magyarország területén tartózkodó harmadik országbeli állampolgár tartózkodásra a továbbiakban már nem jogosult, a tartózkodási engedély kérelmét elutasító vagy a tartózkodásra jogosító okmányát visszavonó határozatában a harmadik országbeli állampolgárt az Európai Unió tagállamainak</w:t>
      </w:r>
      <w:r w:rsidR="00A86968">
        <w:t xml:space="preserve"> és a többi schengeni tagállamnak a</w:t>
      </w:r>
      <w:r w:rsidRPr="007F14B2">
        <w:t xml:space="preserve"> területéről kiutasítja. A regionális igazgatóság döntésével szemben </w:t>
      </w:r>
      <w:r>
        <w:t xml:space="preserve">(mind az elutasítás, mind pedig a visszavonás esetén) </w:t>
      </w:r>
      <w:r w:rsidRPr="007F14B2">
        <w:t>fellebbezésnek van helye.</w:t>
      </w:r>
    </w:p>
    <w:p w:rsidR="00ED1C59" w:rsidRPr="00402B18" w:rsidRDefault="00ED1C59">
      <w:pPr>
        <w:pStyle w:val="Listaszerbekezds"/>
        <w:numPr>
          <w:ilvl w:val="1"/>
          <w:numId w:val="12"/>
        </w:numPr>
        <w:ind w:left="851" w:hanging="284"/>
        <w:jc w:val="both"/>
        <w:rPr>
          <w:b/>
        </w:rPr>
      </w:pPr>
      <w:r w:rsidRPr="00402B18">
        <w:rPr>
          <w:b/>
        </w:rPr>
        <w:t>A tartózkodási engedély kiadása iránti kérelem előterjesztése (az „első” kérelem)</w:t>
      </w:r>
    </w:p>
    <w:p w:rsidR="00ED1C59" w:rsidRPr="007F14B2" w:rsidRDefault="00ED1C59">
      <w:pPr>
        <w:pStyle w:val="Listaszerbekezds"/>
        <w:numPr>
          <w:ilvl w:val="0"/>
          <w:numId w:val="2"/>
        </w:numPr>
        <w:ind w:hanging="295"/>
        <w:jc w:val="both"/>
      </w:pPr>
      <w:r w:rsidRPr="007F14B2">
        <w:t>Főszabály, hogy a tartózkodási engedély kiállítása iránti kérelmet még a Magyarországra történő beutazás előtt a kérelmező állampolgársága, lakó</w:t>
      </w:r>
      <w:r>
        <w:t>-</w:t>
      </w:r>
      <w:r w:rsidRPr="007F14B2">
        <w:t xml:space="preserve"> vagy szokásos tartózkodási helye szerinti magyar külképviseleten kell előterjeszteni. A kérelem neve </w:t>
      </w:r>
      <w:r w:rsidRPr="007F14B2">
        <w:rPr>
          <w:i/>
          <w:iCs/>
        </w:rPr>
        <w:t>tartózkodási engedély kiállítása/tartózkodási engedély átvételére jogosító vízum iránti kérelem („D” vízum kérelem)</w:t>
      </w:r>
      <w:r w:rsidRPr="007F14B2">
        <w:t xml:space="preserve">.  </w:t>
      </w:r>
    </w:p>
    <w:p w:rsidR="0014505F" w:rsidRPr="0014505F" w:rsidRDefault="0014505F">
      <w:pPr>
        <w:pStyle w:val="Listaszerbekezds"/>
        <w:numPr>
          <w:ilvl w:val="0"/>
          <w:numId w:val="2"/>
        </w:numPr>
        <w:ind w:hanging="295"/>
        <w:jc w:val="both"/>
      </w:pPr>
      <w:r>
        <w:rPr>
          <w:i/>
        </w:rPr>
        <w:t>A</w:t>
      </w:r>
      <w:r w:rsidRPr="0014505F">
        <w:rPr>
          <w:i/>
        </w:rPr>
        <w:t xml:space="preserve">z (EU) 2018/1806 európai parlamenti és tanácsi rendelet II. mellékletében </w:t>
      </w:r>
      <w:r w:rsidRPr="0014505F">
        <w:t>felsorolt állampolgársággal rendelkező</w:t>
      </w:r>
      <w:r>
        <w:t>, Magyarországon jogszerűen tartózkodó</w:t>
      </w:r>
      <w:r w:rsidRPr="0014505F">
        <w:t xml:space="preserve"> harmadik országbeli állampolgárok</w:t>
      </w:r>
      <w:r w:rsidR="00EA31C4">
        <w:t xml:space="preserve"> –</w:t>
      </w:r>
      <w:r>
        <w:t xml:space="preserve"> amennyiben az általános tartózkodási feltételeknek megfelelnek</w:t>
      </w:r>
      <w:r w:rsidR="00EC4FE5">
        <w:t xml:space="preserve"> </w:t>
      </w:r>
      <w:r w:rsidR="00EA31C4">
        <w:t xml:space="preserve">– </w:t>
      </w:r>
      <w:r w:rsidR="00EC4FE5">
        <w:t>belföldön is előterjeszthetik a tartózkodási eng</w:t>
      </w:r>
      <w:r w:rsidR="001C0889">
        <w:t>edély kiadása iránti kérelmüket</w:t>
      </w:r>
      <w:r w:rsidR="00A740A5">
        <w:t xml:space="preserve"> (vendégmunkások esetén csak első alkalommal)</w:t>
      </w:r>
      <w:r w:rsidR="001C0889">
        <w:t xml:space="preserve">. A kérelem </w:t>
      </w:r>
      <w:r w:rsidR="001C0889" w:rsidRPr="001C0889">
        <w:t>személyesen, az ügyfél szálláshelye szerint illetékes regionális igazgatóságon vagy</w:t>
      </w:r>
      <w:r w:rsidR="001C0889">
        <w:t xml:space="preserve"> </w:t>
      </w:r>
      <w:r w:rsidR="00EC4FE5">
        <w:t>az Enter Hungary rendszeren keresztül</w:t>
      </w:r>
      <w:r w:rsidR="001C0889">
        <w:t xml:space="preserve"> is előterjeszthető</w:t>
      </w:r>
      <w:r w:rsidR="00EC4FE5">
        <w:t>.</w:t>
      </w:r>
    </w:p>
    <w:p w:rsidR="00ED1C59" w:rsidRPr="007F14B2" w:rsidRDefault="00ED1C59">
      <w:pPr>
        <w:pStyle w:val="Listaszerbekezds"/>
        <w:numPr>
          <w:ilvl w:val="0"/>
          <w:numId w:val="2"/>
        </w:numPr>
        <w:ind w:hanging="295"/>
        <w:jc w:val="both"/>
      </w:pPr>
      <w:r w:rsidRPr="00AF76DD">
        <w:rPr>
          <w:highlight w:val="lightGray"/>
        </w:rPr>
        <w:t xml:space="preserve">A foglalkoztató/fogadó szervezet </w:t>
      </w:r>
      <w:r w:rsidRPr="00AF76DD">
        <w:rPr>
          <w:bCs/>
        </w:rPr>
        <w:t>által</w:t>
      </w:r>
      <w:r w:rsidRPr="007F14B2">
        <w:t xml:space="preserve"> </w:t>
      </w:r>
      <w:r w:rsidR="00E808AA">
        <w:t>is be</w:t>
      </w:r>
      <w:r w:rsidRPr="007F14B2">
        <w:t>nyújtható</w:t>
      </w:r>
      <w:r>
        <w:t>k</w:t>
      </w:r>
      <w:r w:rsidRPr="007F14B2">
        <w:t xml:space="preserve"> a</w:t>
      </w:r>
    </w:p>
    <w:p w:rsidR="00EC4FE5" w:rsidRPr="00EC4FE5" w:rsidRDefault="00EC4FE5">
      <w:pPr>
        <w:pStyle w:val="Listaszerbekezds"/>
        <w:numPr>
          <w:ilvl w:val="0"/>
          <w:numId w:val="4"/>
        </w:numPr>
        <w:spacing w:after="0"/>
        <w:jc w:val="both"/>
      </w:pPr>
      <w:r w:rsidRPr="00EC4FE5">
        <w:t>beruházás megvalósítása céljából kiállított munkavállalási célú tartózkodási engedély,</w:t>
      </w:r>
      <w:r w:rsidR="00EA31C4">
        <w:t xml:space="preserve"> </w:t>
      </w:r>
      <w:r w:rsidRPr="00EC4FE5">
        <w:t xml:space="preserve">vendégmunkás-tartózkodási engedély, </w:t>
      </w:r>
    </w:p>
    <w:p w:rsidR="00EC4FE5" w:rsidRPr="00EC4FE5" w:rsidRDefault="00EC4FE5">
      <w:pPr>
        <w:pStyle w:val="Listaszerbekezds"/>
        <w:numPr>
          <w:ilvl w:val="0"/>
          <w:numId w:val="4"/>
        </w:numPr>
        <w:spacing w:after="0"/>
        <w:jc w:val="both"/>
      </w:pPr>
      <w:r w:rsidRPr="00EC4FE5">
        <w:t xml:space="preserve">Nemzeti Kártya, </w:t>
      </w:r>
    </w:p>
    <w:p w:rsidR="00E808AA" w:rsidRPr="00EC4FE5" w:rsidRDefault="00E808AA">
      <w:pPr>
        <w:pStyle w:val="Listaszerbekezds"/>
        <w:numPr>
          <w:ilvl w:val="0"/>
          <w:numId w:val="4"/>
        </w:numPr>
        <w:spacing w:after="0"/>
        <w:jc w:val="both"/>
      </w:pPr>
      <w:r w:rsidRPr="00EC4FE5">
        <w:t>vállalaton belüli áthelyezés célú tartózkodási engedély,</w:t>
      </w:r>
    </w:p>
    <w:p w:rsidR="00EC4FE5" w:rsidRPr="00EC4FE5" w:rsidRDefault="00EC4FE5">
      <w:pPr>
        <w:pStyle w:val="Listaszerbekezds"/>
        <w:numPr>
          <w:ilvl w:val="0"/>
          <w:numId w:val="4"/>
        </w:numPr>
        <w:spacing w:after="0"/>
        <w:jc w:val="both"/>
      </w:pPr>
      <w:r w:rsidRPr="00EC4FE5">
        <w:t xml:space="preserve">EU Kék Kártya, </w:t>
      </w:r>
    </w:p>
    <w:p w:rsidR="00EC4FE5" w:rsidRPr="00EC4FE5" w:rsidRDefault="00EC4FE5">
      <w:pPr>
        <w:pStyle w:val="Listaszerbekezds"/>
        <w:numPr>
          <w:ilvl w:val="0"/>
          <w:numId w:val="4"/>
        </w:numPr>
        <w:spacing w:after="0"/>
        <w:jc w:val="both"/>
      </w:pPr>
      <w:r w:rsidRPr="00EC4FE5">
        <w:t>Vállalati Kártya</w:t>
      </w:r>
    </w:p>
    <w:p w:rsidR="00CD389F" w:rsidRDefault="00CD389F">
      <w:pPr>
        <w:pStyle w:val="Listaszerbekezds"/>
        <w:spacing w:after="0"/>
        <w:ind w:left="1416"/>
        <w:jc w:val="both"/>
      </w:pPr>
    </w:p>
    <w:p w:rsidR="009C1619" w:rsidRDefault="00EC4FE5">
      <w:pPr>
        <w:pStyle w:val="Listaszerbekezds"/>
        <w:spacing w:after="120" w:line="240" w:lineRule="auto"/>
        <w:ind w:left="1416"/>
        <w:jc w:val="both"/>
      </w:pPr>
      <w:r w:rsidRPr="00FA6BEA">
        <w:t>iránti kérelmek, amennyiben</w:t>
      </w:r>
      <w:r w:rsidR="00A740A5">
        <w:t>:</w:t>
      </w:r>
    </w:p>
    <w:p w:rsidR="009C1619" w:rsidRDefault="00EC4FE5">
      <w:pPr>
        <w:pStyle w:val="Listaszerbekezds"/>
        <w:numPr>
          <w:ilvl w:val="0"/>
          <w:numId w:val="33"/>
        </w:numPr>
        <w:spacing w:after="120" w:line="240" w:lineRule="auto"/>
        <w:jc w:val="both"/>
      </w:pPr>
      <w:r w:rsidRPr="00FA6BEA">
        <w:lastRenderedPageBreak/>
        <w:t xml:space="preserve">a harmadik országbeli állampolgár még nem utazott be Magyarország területére vagy </w:t>
      </w:r>
    </w:p>
    <w:p w:rsidR="009C1619" w:rsidRDefault="00EC4FE5">
      <w:pPr>
        <w:pStyle w:val="Listaszerbekezds"/>
        <w:numPr>
          <w:ilvl w:val="0"/>
          <w:numId w:val="33"/>
        </w:numPr>
        <w:spacing w:after="120" w:line="240" w:lineRule="auto"/>
        <w:jc w:val="both"/>
      </w:pPr>
      <w:r w:rsidRPr="00FA6BEA">
        <w:t>a harmadik országbeli állampolgár Magyarországon jogszerűen tartózkodik, é</w:t>
      </w:r>
      <w:r w:rsidR="00A740A5">
        <w:t>s</w:t>
      </w:r>
    </w:p>
    <w:p w:rsidR="008C2C15" w:rsidRDefault="00A740A5">
      <w:pPr>
        <w:ind w:left="708"/>
        <w:jc w:val="both"/>
      </w:pPr>
      <w:r>
        <w:t xml:space="preserve">a Btátv. </w:t>
      </w:r>
      <w:r w:rsidR="00EC4FE5" w:rsidRPr="00FA6BEA">
        <w:t xml:space="preserve">a Magyarországon tartózkodó harmadik országbeli állampolgár tartózkodási engedély kiadása iránti kérelmének belföldi benyújtását lehetővé teszi, továbbá </w:t>
      </w:r>
    </w:p>
    <w:p w:rsidR="009C1619" w:rsidRDefault="00EC4FE5">
      <w:pPr>
        <w:pStyle w:val="Listaszerbekezds"/>
        <w:numPr>
          <w:ilvl w:val="0"/>
          <w:numId w:val="67"/>
        </w:numPr>
        <w:jc w:val="both"/>
      </w:pPr>
      <w:r w:rsidRPr="00FA6BEA">
        <w:t xml:space="preserve">a harmadik országbeli állampolgárral együtt kérelmező családtagok kérelmei (amennyiben </w:t>
      </w:r>
      <w:r w:rsidR="00BD6C2A">
        <w:t xml:space="preserve">a </w:t>
      </w:r>
      <w:r w:rsidRPr="00FA6BEA">
        <w:t xml:space="preserve">törvény lehetővé teszi, hogy a harmadik országbeli állampolgár tartózkodására további tartózkodási jogcím legyen alapítható). </w:t>
      </w:r>
    </w:p>
    <w:p w:rsidR="004A3239" w:rsidRDefault="00ED1C59">
      <w:pPr>
        <w:ind w:left="708"/>
        <w:jc w:val="both"/>
      </w:pPr>
      <w:r w:rsidRPr="00FA6BEA">
        <w:t>Az engedély iránti kérelem</w:t>
      </w:r>
      <w:r w:rsidR="00F21E0F">
        <w:t>hez csatolni szükséges a munkavállaló írásbeli hozzájáruló nyilatkozatát</w:t>
      </w:r>
      <w:r w:rsidR="00F24A9E" w:rsidRPr="00F24A9E">
        <w:t xml:space="preserve"> </w:t>
      </w:r>
      <w:r w:rsidR="00F24A9E" w:rsidRPr="00FA6BEA">
        <w:t>arra vonatkozóan, hogy tartózkodási engedély iránti kérelmét a foglalkoztató/fogadó szervezet terjessze elő</w:t>
      </w:r>
      <w:r w:rsidR="00F24A9E">
        <w:t xml:space="preserve">. </w:t>
      </w:r>
      <w:r w:rsidRPr="00FA6BEA">
        <w:t>A foglalkoztató/fogadó szervezet nevében eljáró személynek a kérelem előterjesztésekor képviseleti jogosultságát igazolnia kell.</w:t>
      </w:r>
    </w:p>
    <w:p w:rsidR="004A3239" w:rsidRDefault="00D63C24">
      <w:pPr>
        <w:ind w:left="708"/>
        <w:jc w:val="both"/>
        <w:rPr>
          <w:b/>
        </w:rPr>
      </w:pPr>
      <w:r w:rsidRPr="00D63C24">
        <w:rPr>
          <w:b/>
        </w:rPr>
        <w:t>Fontos</w:t>
      </w:r>
      <w:r w:rsidR="003940B7">
        <w:rPr>
          <w:b/>
        </w:rPr>
        <w:t>!</w:t>
      </w:r>
      <w:r w:rsidRPr="00D63C24">
        <w:rPr>
          <w:b/>
        </w:rPr>
        <w:t xml:space="preserve"> </w:t>
      </w:r>
      <w:r w:rsidR="003940B7" w:rsidRPr="00DA3658">
        <w:rPr>
          <w:bCs/>
        </w:rPr>
        <w:t xml:space="preserve">Az Enter Hungary rendszer használatához a foglalkoztatónak vagy fogadó szervezetnek regisztrálnia szükséges, amit a foglalkoztató vagy fogadó szervezet a Cégkapuján keresztül kezdeményezhet (a rendszer használatát segítő útmutató elérhető a </w:t>
      </w:r>
      <w:hyperlink r:id="rId8" w:history="1">
        <w:r w:rsidR="006734A5" w:rsidRPr="006734A5">
          <w:rPr>
            <w:rStyle w:val="Hiperhivatkozs"/>
            <w:rFonts w:eastAsia="Times New Roman" w:cs="Calibri"/>
            <w:bCs/>
            <w:lang w:eastAsia="hu-HU"/>
          </w:rPr>
          <w:t>https://enterhungary.gov.hu/eh/assets/hu-enter-hungary.pdf</w:t>
        </w:r>
      </w:hyperlink>
      <w:r w:rsidR="003940B7">
        <w:t xml:space="preserve"> </w:t>
      </w:r>
      <w:r w:rsidR="003940B7" w:rsidRPr="00DA3658">
        <w:rPr>
          <w:bCs/>
        </w:rPr>
        <w:t>címen</w:t>
      </w:r>
      <w:r w:rsidR="00BD6C2A">
        <w:rPr>
          <w:bCs/>
        </w:rPr>
        <w:t>)</w:t>
      </w:r>
      <w:r w:rsidR="003940B7" w:rsidRPr="00DA3658">
        <w:rPr>
          <w:bCs/>
        </w:rPr>
        <w:t>.</w:t>
      </w:r>
      <w:r w:rsidR="003940B7" w:rsidRPr="00DA3658">
        <w:rPr>
          <w:bCs/>
        </w:rPr>
        <w:tab/>
      </w:r>
    </w:p>
    <w:p w:rsidR="009C1619" w:rsidRDefault="00FA6BEA">
      <w:pPr>
        <w:ind w:left="708"/>
        <w:jc w:val="both"/>
        <w:rPr>
          <w:color w:val="000000" w:themeColor="text1"/>
        </w:rPr>
      </w:pPr>
      <w:r w:rsidRPr="002A4626">
        <w:rPr>
          <w:color w:val="000000" w:themeColor="text1"/>
        </w:rPr>
        <w:t xml:space="preserve">A kérelmet </w:t>
      </w:r>
      <w:r w:rsidR="00ED1C59" w:rsidRPr="002A4626">
        <w:rPr>
          <w:color w:val="000000" w:themeColor="text1"/>
        </w:rPr>
        <w:t xml:space="preserve">minden esetben a regionális igazgatóság bírálja el, így lehetőség van arra, hogy a tényállás tisztázatlan kérdéseivel összefüggésben a hatóság a magyarországi </w:t>
      </w:r>
      <w:r w:rsidR="000C62CC">
        <w:rPr>
          <w:color w:val="000000" w:themeColor="text1"/>
        </w:rPr>
        <w:t>foglalkoztatóval/fogadó szervezettel</w:t>
      </w:r>
      <w:r w:rsidR="000C62CC" w:rsidRPr="002A4626">
        <w:rPr>
          <w:color w:val="000000" w:themeColor="text1"/>
        </w:rPr>
        <w:t xml:space="preserve"> </w:t>
      </w:r>
      <w:r w:rsidR="00ED1C59" w:rsidRPr="002A4626">
        <w:rPr>
          <w:color w:val="000000" w:themeColor="text1"/>
        </w:rPr>
        <w:t>is felvegye a kapcsolatot.</w:t>
      </w:r>
    </w:p>
    <w:p w:rsidR="00F4159F" w:rsidRPr="00F4159F" w:rsidRDefault="00F4159F" w:rsidP="00534BBC">
      <w:pPr>
        <w:jc w:val="both"/>
        <w:rPr>
          <w:b/>
          <w:color w:val="000000" w:themeColor="text1"/>
        </w:rPr>
      </w:pPr>
      <w:r w:rsidRPr="00F4159F">
        <w:rPr>
          <w:b/>
          <w:color w:val="000000" w:themeColor="text1"/>
        </w:rPr>
        <w:t>Az okmány kiadásának módja a kérelem benyújtása szerint:</w:t>
      </w:r>
    </w:p>
    <w:p w:rsidR="009C1619" w:rsidRDefault="00ED1C59">
      <w:pPr>
        <w:pStyle w:val="Listaszerbekezds"/>
        <w:numPr>
          <w:ilvl w:val="2"/>
          <w:numId w:val="38"/>
        </w:numPr>
        <w:ind w:left="2136"/>
        <w:jc w:val="both"/>
      </w:pPr>
      <w:r w:rsidRPr="007F14B2">
        <w:rPr>
          <w:highlight w:val="lightGray"/>
        </w:rPr>
        <w:t xml:space="preserve">Amennyiben </w:t>
      </w:r>
      <w:r w:rsidR="00EA31C4" w:rsidRPr="007F14B2">
        <w:rPr>
          <w:highlight w:val="lightGray"/>
        </w:rPr>
        <w:t xml:space="preserve">a kérelmező </w:t>
      </w:r>
      <w:r w:rsidRPr="007F14B2">
        <w:rPr>
          <w:highlight w:val="lightGray"/>
        </w:rPr>
        <w:t>a kérelmet külképviseleten terjesztette elő</w:t>
      </w:r>
      <w:r w:rsidRPr="007F14B2">
        <w:t>, és a</w:t>
      </w:r>
      <w:r>
        <w:t xml:space="preserve"> kérelem</w:t>
      </w:r>
      <w:r w:rsidRPr="007F14B2">
        <w:t xml:space="preserve"> engedélyezésre kerül, a külképviselet tartózkodási engedély átvételére jogosító, </w:t>
      </w:r>
      <w:r w:rsidR="00EA31C4" w:rsidRPr="00143EFB">
        <w:t>3 hónapig érvényes</w:t>
      </w:r>
      <w:r w:rsidR="00EA31C4" w:rsidRPr="007F14B2">
        <w:t xml:space="preserve"> </w:t>
      </w:r>
      <w:r w:rsidRPr="007F14B2">
        <w:t xml:space="preserve">ún. „D” vízumot állít ki az ügyfélnek, </w:t>
      </w:r>
      <w:r w:rsidR="00F25C6A" w:rsidRPr="007F14B2">
        <w:t>am</w:t>
      </w:r>
      <w:r w:rsidR="00EA31C4">
        <w:t>i</w:t>
      </w:r>
      <w:r w:rsidR="00143EFB" w:rsidRPr="00143EFB">
        <w:t xml:space="preserve"> egyszeri beutazásra és </w:t>
      </w:r>
      <w:r w:rsidR="00EA31C4">
        <w:t xml:space="preserve">legfeljebb </w:t>
      </w:r>
      <w:r w:rsidR="00143EFB" w:rsidRPr="00143EFB">
        <w:t>30 nap tartózkodásra jogosítja a kérelmezőt. A tartózkodási engedély okmányt a Magyar Posta kézbesíti a kérelemben megjelölt címre, ennek hián</w:t>
      </w:r>
      <w:r w:rsidR="00143EFB">
        <w:t>yában az ügyfél bejelentett szálláshelyére.</w:t>
      </w:r>
      <w:r w:rsidR="00B14DC5">
        <w:t xml:space="preserve"> </w:t>
      </w:r>
    </w:p>
    <w:p w:rsidR="009C1619" w:rsidRDefault="00ED1C59">
      <w:pPr>
        <w:pStyle w:val="Listaszerbekezds"/>
        <w:numPr>
          <w:ilvl w:val="2"/>
          <w:numId w:val="38"/>
        </w:numPr>
        <w:ind w:left="2136"/>
        <w:jc w:val="both"/>
      </w:pPr>
      <w:r w:rsidRPr="007F14B2">
        <w:rPr>
          <w:highlight w:val="lightGray"/>
        </w:rPr>
        <w:t xml:space="preserve">Amennyiben </w:t>
      </w:r>
      <w:r w:rsidR="00EA31C4" w:rsidRPr="007F14B2">
        <w:rPr>
          <w:highlight w:val="lightGray"/>
        </w:rPr>
        <w:t>a kérelmező</w:t>
      </w:r>
      <w:r w:rsidR="00EA31C4">
        <w:t xml:space="preserve"> </w:t>
      </w:r>
      <w:r w:rsidRPr="007F14B2">
        <w:rPr>
          <w:highlight w:val="lightGray"/>
        </w:rPr>
        <w:t xml:space="preserve">a kérelmet külképviseleten terjesztette elő </w:t>
      </w:r>
      <w:r>
        <w:t>(</w:t>
      </w:r>
      <w:r w:rsidRPr="007F14B2">
        <w:t xml:space="preserve">és a beutazáshoz vízum </w:t>
      </w:r>
      <w:r>
        <w:t xml:space="preserve">nem </w:t>
      </w:r>
      <w:r w:rsidRPr="007F14B2">
        <w:t>szükséges</w:t>
      </w:r>
      <w:r w:rsidR="00695D03">
        <w:t xml:space="preserve"> – a vízummentes országok listája jelen tájékoztató mellékletét képezi, vagy a Főigazgatóság honlapján </w:t>
      </w:r>
      <w:r w:rsidR="00695D03" w:rsidRPr="002A4626">
        <w:rPr>
          <w:b/>
          <w:u w:val="single"/>
        </w:rPr>
        <w:t xml:space="preserve">ide </w:t>
      </w:r>
      <w:r w:rsidR="00695D03" w:rsidRPr="002A4626">
        <w:t>kattintva</w:t>
      </w:r>
      <w:r w:rsidR="00695D03">
        <w:t xml:space="preserve"> elérhető</w:t>
      </w:r>
      <w:r>
        <w:t>), a kérelem</w:t>
      </w:r>
      <w:r w:rsidRPr="007F14B2">
        <w:t xml:space="preserve"> engedélyezés</w:t>
      </w:r>
      <w:r>
        <w:t>e esetén</w:t>
      </w:r>
      <w:r w:rsidRPr="007F14B2">
        <w:t xml:space="preserve"> </w:t>
      </w:r>
      <w:r>
        <w:t xml:space="preserve">a külföldi vízummentesen beutazhat és bármely 180 napos időszakon belül maximum 90 napot tartózkodhat a schengeni térségben. </w:t>
      </w:r>
      <w:r w:rsidR="00143EFB" w:rsidRPr="00143EFB">
        <w:t>A tartózkodási engedély okmányt a Magyar Posta kézbesíti a kérelemben megjelölt címre, ennek hián</w:t>
      </w:r>
      <w:r w:rsidR="00143EFB">
        <w:t>yában az ügyfél bejelentett szálláshelyére.</w:t>
      </w:r>
    </w:p>
    <w:p w:rsidR="009C1619" w:rsidRDefault="00ED1C59">
      <w:pPr>
        <w:pStyle w:val="Listaszerbekezds"/>
        <w:numPr>
          <w:ilvl w:val="2"/>
          <w:numId w:val="38"/>
        </w:numPr>
        <w:ind w:left="2136"/>
        <w:jc w:val="both"/>
      </w:pPr>
      <w:r w:rsidRPr="007F14B2">
        <w:rPr>
          <w:highlight w:val="lightGray"/>
        </w:rPr>
        <w:t xml:space="preserve">Amennyiben a külföldön tartózkodó kérelmező kérelmét a </w:t>
      </w:r>
      <w:r w:rsidR="004E1A4C">
        <w:rPr>
          <w:highlight w:val="lightGray"/>
        </w:rPr>
        <w:t>foglalkoztató</w:t>
      </w:r>
      <w:r w:rsidR="004E1A4C" w:rsidRPr="007F14B2">
        <w:rPr>
          <w:highlight w:val="lightGray"/>
        </w:rPr>
        <w:t xml:space="preserve"> </w:t>
      </w:r>
      <w:r w:rsidRPr="007F14B2">
        <w:rPr>
          <w:highlight w:val="lightGray"/>
        </w:rPr>
        <w:t>terjesztette elő</w:t>
      </w:r>
      <w:r w:rsidRPr="007F14B2">
        <w:t xml:space="preserve"> a regionális igazgatóságon, és a </w:t>
      </w:r>
      <w:r>
        <w:t xml:space="preserve">külföldi </w:t>
      </w:r>
      <w:r w:rsidRPr="007F14B2">
        <w:t>beutazás</w:t>
      </w:r>
      <w:r>
        <w:t>á</w:t>
      </w:r>
      <w:r w:rsidRPr="007F14B2">
        <w:t>hoz vízum szükséges, a</w:t>
      </w:r>
      <w:r>
        <w:t xml:space="preserve"> kérelem</w:t>
      </w:r>
      <w:r w:rsidRPr="007F14B2">
        <w:t xml:space="preserve"> engedélyezés</w:t>
      </w:r>
      <w:r>
        <w:t>é</w:t>
      </w:r>
      <w:r w:rsidRPr="007F14B2">
        <w:t xml:space="preserve">t követően a kérelmezőnek a tartózkodási engedély átvételére jogosító vízum átvétele érdekében Magyarország </w:t>
      </w:r>
      <w:r w:rsidRPr="007F14B2">
        <w:lastRenderedPageBreak/>
        <w:t>külképviseletére kell befáradnia</w:t>
      </w:r>
      <w:r>
        <w:t>. A</w:t>
      </w:r>
      <w:r w:rsidRPr="007F14B2">
        <w:t xml:space="preserve"> külképviselet tartózkodási engedély átvételére jogosító, </w:t>
      </w:r>
      <w:r w:rsidR="00EA31C4" w:rsidRPr="00143EFB">
        <w:t>3 hónapig érvényes</w:t>
      </w:r>
      <w:r w:rsidR="00EA31C4" w:rsidRPr="007F14B2">
        <w:t xml:space="preserve"> </w:t>
      </w:r>
      <w:r w:rsidRPr="007F14B2">
        <w:t>ún. „D”</w:t>
      </w:r>
      <w:r w:rsidR="00143EFB">
        <w:t xml:space="preserve"> vízumot állít ki az ügyfélnek,</w:t>
      </w:r>
      <w:r w:rsidR="00143EFB" w:rsidRPr="007F14B2">
        <w:t xml:space="preserve"> am</w:t>
      </w:r>
      <w:r w:rsidR="00EA31C4">
        <w:t>i</w:t>
      </w:r>
      <w:r w:rsidR="00143EFB" w:rsidRPr="00143EFB">
        <w:t xml:space="preserve"> egyszeri beutazásra és 30 nap tartózkodásra jogosítja a kérelmezőt. A tartózkodási engedély okmányt a Magyar Posta kézbesíti </w:t>
      </w:r>
      <w:r w:rsidR="00143EFB">
        <w:t>az ügyfél foglalkozatója részére.</w:t>
      </w:r>
    </w:p>
    <w:p w:rsidR="009C1619" w:rsidRDefault="006734A5">
      <w:pPr>
        <w:ind w:left="1416"/>
        <w:jc w:val="both"/>
      </w:pPr>
      <w:r w:rsidRPr="006734A5">
        <w:rPr>
          <w:rFonts w:asciiTheme="minorHAnsi" w:hAnsiTheme="minorHAnsi" w:cstheme="minorHAnsi"/>
          <w:b/>
        </w:rPr>
        <w:t xml:space="preserve">Felhívjuk a figyelmet, hogy amennyiben </w:t>
      </w:r>
      <w:r w:rsidR="00B14DC5">
        <w:rPr>
          <w:rFonts w:asciiTheme="minorHAnsi" w:hAnsiTheme="minorHAnsi" w:cstheme="minorHAnsi"/>
          <w:b/>
        </w:rPr>
        <w:t xml:space="preserve">a külföldi </w:t>
      </w:r>
      <w:r w:rsidRPr="006734A5">
        <w:rPr>
          <w:rFonts w:asciiTheme="minorHAnsi" w:hAnsiTheme="minorHAnsi" w:cstheme="minorHAnsi"/>
          <w:b/>
        </w:rPr>
        <w:t>a tartózkodási engedély kiadásának engedélyezését követő 3 hónapon belül nem utazik be Magyarországra és az engedélyezett tartózkodását nem kezdi meg, az engedélyezett tartózkodási engedély érvénytelen, és a beutazásra és tartózkodásra jogosultság megszűnik.</w:t>
      </w:r>
    </w:p>
    <w:p w:rsidR="009C1619" w:rsidRDefault="00143EFB">
      <w:pPr>
        <w:pStyle w:val="Listaszerbekezds"/>
        <w:numPr>
          <w:ilvl w:val="2"/>
          <w:numId w:val="38"/>
        </w:numPr>
        <w:ind w:left="2136"/>
        <w:jc w:val="both"/>
      </w:pPr>
      <w:r w:rsidRPr="007F14B2">
        <w:rPr>
          <w:highlight w:val="lightGray"/>
        </w:rPr>
        <w:t xml:space="preserve">Amennyiben a </w:t>
      </w:r>
      <w:r>
        <w:rPr>
          <w:highlight w:val="lightGray"/>
        </w:rPr>
        <w:t>kérelmező belföldön</w:t>
      </w:r>
      <w:r w:rsidRPr="007F14B2">
        <w:rPr>
          <w:highlight w:val="lightGray"/>
        </w:rPr>
        <w:t xml:space="preserve"> terjesztette elő</w:t>
      </w:r>
      <w:r w:rsidRPr="007F14B2">
        <w:t xml:space="preserve"> </w:t>
      </w:r>
      <w:r>
        <w:t>a kérelmét</w:t>
      </w:r>
      <w:r w:rsidR="00EA31C4">
        <w:t>,</w:t>
      </w:r>
      <w:r>
        <w:t xml:space="preserve"> </w:t>
      </w:r>
      <w:r w:rsidRPr="007F14B2">
        <w:t>a</w:t>
      </w:r>
      <w:r w:rsidRPr="00143EFB">
        <w:t xml:space="preserve"> tartózkodási engedély okmányt a Magyar Posta kézbesíti a kérelemben megjelölt címre, ennek hián</w:t>
      </w:r>
      <w:r>
        <w:t>yában az ügyfél bejelentett szálláshelyére.</w:t>
      </w:r>
    </w:p>
    <w:p w:rsidR="009C1619" w:rsidRDefault="00143EFB">
      <w:pPr>
        <w:pStyle w:val="Listaszerbekezds"/>
        <w:numPr>
          <w:ilvl w:val="2"/>
          <w:numId w:val="38"/>
        </w:numPr>
        <w:ind w:left="2136"/>
        <w:jc w:val="both"/>
      </w:pPr>
      <w:r w:rsidRPr="007F14B2">
        <w:rPr>
          <w:highlight w:val="lightGray"/>
        </w:rPr>
        <w:t xml:space="preserve">Amennyiben a </w:t>
      </w:r>
      <w:r>
        <w:rPr>
          <w:highlight w:val="lightGray"/>
        </w:rPr>
        <w:t>belföldön</w:t>
      </w:r>
      <w:r w:rsidRPr="007F14B2">
        <w:rPr>
          <w:highlight w:val="lightGray"/>
        </w:rPr>
        <w:t xml:space="preserve"> tartózkodó kérelmező kérelmét a </w:t>
      </w:r>
      <w:r w:rsidR="004E1A4C">
        <w:rPr>
          <w:highlight w:val="lightGray"/>
        </w:rPr>
        <w:t>foglalkoztató</w:t>
      </w:r>
      <w:r w:rsidR="004E1A4C" w:rsidRPr="007F14B2">
        <w:rPr>
          <w:highlight w:val="lightGray"/>
        </w:rPr>
        <w:t xml:space="preserve"> </w:t>
      </w:r>
      <w:r w:rsidRPr="007F14B2">
        <w:rPr>
          <w:highlight w:val="lightGray"/>
        </w:rPr>
        <w:t>terjesztette elő</w:t>
      </w:r>
      <w:r w:rsidR="00EA31C4">
        <w:t>,</w:t>
      </w:r>
      <w:r w:rsidRPr="007F14B2">
        <w:t xml:space="preserve"> a</w:t>
      </w:r>
      <w:r w:rsidRPr="00143EFB">
        <w:t xml:space="preserve"> tartózkodási engedély okmányt a Magyar Posta kézbesíti </w:t>
      </w:r>
      <w:r>
        <w:t>az ügyfél foglalkozatója részére.</w:t>
      </w:r>
    </w:p>
    <w:p w:rsidR="00ED1C59" w:rsidRPr="00402B18" w:rsidRDefault="00ED1C59" w:rsidP="00534BBC">
      <w:pPr>
        <w:pStyle w:val="Listaszerbekezds"/>
        <w:numPr>
          <w:ilvl w:val="1"/>
          <w:numId w:val="12"/>
        </w:numPr>
        <w:ind w:left="851" w:hanging="284"/>
        <w:jc w:val="both"/>
        <w:rPr>
          <w:b/>
        </w:rPr>
      </w:pPr>
      <w:r w:rsidRPr="00402B18">
        <w:rPr>
          <w:b/>
        </w:rPr>
        <w:t>A tartózkodási engedély meghosszabbítása iránti kérelem</w:t>
      </w:r>
    </w:p>
    <w:p w:rsidR="00ED1C59" w:rsidRDefault="00ED1C59" w:rsidP="00534BBC">
      <w:pPr>
        <w:pStyle w:val="Listaszerbekezds"/>
        <w:ind w:left="709"/>
        <w:jc w:val="both"/>
      </w:pPr>
      <w:r w:rsidRPr="007F14B2">
        <w:t>A tartóz</w:t>
      </w:r>
      <w:r w:rsidR="00AF76DD">
        <w:t>kodási engedély meghosszabbítása</w:t>
      </w:r>
      <w:r w:rsidRPr="007F14B2">
        <w:t xml:space="preserve"> </w:t>
      </w:r>
      <w:r w:rsidR="00AF76DD" w:rsidRPr="00AF76DD">
        <w:rPr>
          <w:b/>
        </w:rPr>
        <w:t>kizárólag</w:t>
      </w:r>
      <w:r w:rsidR="00AF76DD" w:rsidRPr="00AF76DD">
        <w:t xml:space="preserve"> Magyarországon kérelmezhető, </w:t>
      </w:r>
      <w:r w:rsidR="00AF76DD" w:rsidRPr="00AF76DD">
        <w:rPr>
          <w:b/>
        </w:rPr>
        <w:t>az Enter Hungary</w:t>
      </w:r>
      <w:r w:rsidR="00AF76DD">
        <w:t xml:space="preserve"> felületé</w:t>
      </w:r>
      <w:r w:rsidR="00AF76DD" w:rsidRPr="00AF76DD">
        <w:t>n</w:t>
      </w:r>
      <w:r w:rsidR="00AF76DD">
        <w:t xml:space="preserve"> keresztül</w:t>
      </w:r>
      <w:r w:rsidR="00AF76DD" w:rsidRPr="00AF76DD">
        <w:t xml:space="preserve">. A kérelmet </w:t>
      </w:r>
      <w:r w:rsidRPr="00AF76DD">
        <w:t>a fent leír</w:t>
      </w:r>
      <w:r w:rsidRPr="007F14B2">
        <w:t xml:space="preserve">tak szerint </w:t>
      </w:r>
      <w:r w:rsidR="00AF76DD" w:rsidRPr="00AF76DD">
        <w:rPr>
          <w:i/>
        </w:rPr>
        <w:t xml:space="preserve">beruházás megvalósítása céljából kiállított munkavállalási célú tartózkodási engedély, vendégmunkás-tartózkodási engedély, Nemzeti Kártya, </w:t>
      </w:r>
      <w:r w:rsidR="00B14DC5" w:rsidRPr="00AF76DD">
        <w:rPr>
          <w:i/>
        </w:rPr>
        <w:t xml:space="preserve">vállalaton belüli áthelyezés célú tartózkodási engedély, </w:t>
      </w:r>
      <w:r w:rsidR="00AF76DD" w:rsidRPr="00AF76DD">
        <w:rPr>
          <w:i/>
        </w:rPr>
        <w:t>EU Kék Kártya</w:t>
      </w:r>
      <w:r w:rsidR="00AF76DD">
        <w:t xml:space="preserve">, valamint </w:t>
      </w:r>
      <w:r w:rsidR="00AF76DD" w:rsidRPr="00AF76DD">
        <w:rPr>
          <w:i/>
        </w:rPr>
        <w:t>Vállalati Kártya</w:t>
      </w:r>
      <w:r w:rsidR="00AF76DD">
        <w:rPr>
          <w:i/>
        </w:rPr>
        <w:t xml:space="preserve"> </w:t>
      </w:r>
      <w:r w:rsidRPr="00AF76DD">
        <w:rPr>
          <w:iCs/>
        </w:rPr>
        <w:t>benyújtása</w:t>
      </w:r>
      <w:r w:rsidRPr="00AF76DD">
        <w:rPr>
          <w:i/>
          <w:iCs/>
        </w:rPr>
        <w:t xml:space="preserve"> </w:t>
      </w:r>
      <w:r w:rsidRPr="00AF76DD">
        <w:rPr>
          <w:iCs/>
        </w:rPr>
        <w:t>esetén</w:t>
      </w:r>
      <w:r w:rsidRPr="007F14B2">
        <w:t xml:space="preserve"> a foglalkoztató</w:t>
      </w:r>
      <w:r w:rsidR="000C62CC">
        <w:t>/fogadó szervezet</w:t>
      </w:r>
      <w:r w:rsidRPr="007F14B2">
        <w:t xml:space="preserve"> útján </w:t>
      </w:r>
      <w:r w:rsidR="00AF76DD">
        <w:t xml:space="preserve">is elő lehet terjeszteni. </w:t>
      </w:r>
      <w:r w:rsidR="00AF76DD" w:rsidRPr="007F14B2">
        <w:t>A tartóz</w:t>
      </w:r>
      <w:r w:rsidR="00AF76DD">
        <w:t>kodási engedély meghosszabbítása iránti kérelmet</w:t>
      </w:r>
      <w:r w:rsidR="00AF76DD" w:rsidRPr="007F14B2">
        <w:t xml:space="preserve"> </w:t>
      </w:r>
      <w:r w:rsidR="00AF76DD">
        <w:t>l</w:t>
      </w:r>
      <w:r w:rsidRPr="007F14B2">
        <w:t>egkésőbb a tartózkodási engedély érvényesség</w:t>
      </w:r>
      <w:r>
        <w:t>i idejének lejártát megelőző</w:t>
      </w:r>
      <w:r w:rsidR="00AF76DD">
        <w:t xml:space="preserve"> 30 nappal szükséges benyújtani.</w:t>
      </w:r>
    </w:p>
    <w:p w:rsidR="00ED1C59" w:rsidRPr="00402B18" w:rsidRDefault="00ED1C59">
      <w:pPr>
        <w:pStyle w:val="Listaszerbekezds"/>
        <w:numPr>
          <w:ilvl w:val="1"/>
          <w:numId w:val="12"/>
        </w:numPr>
        <w:ind w:left="851" w:hanging="284"/>
        <w:jc w:val="both"/>
        <w:rPr>
          <w:b/>
        </w:rPr>
      </w:pPr>
      <w:r w:rsidRPr="00402B18">
        <w:rPr>
          <w:b/>
        </w:rPr>
        <w:t>A tartózkodási engedély kiadásának általános feltételei</w:t>
      </w:r>
    </w:p>
    <w:p w:rsidR="00ED1C59" w:rsidRPr="007F14B2" w:rsidRDefault="00ED1C59">
      <w:pPr>
        <w:pStyle w:val="Listaszerbekezds"/>
        <w:ind w:left="709"/>
        <w:jc w:val="both"/>
      </w:pPr>
      <w:r w:rsidRPr="007F14B2">
        <w:t>Függetlenül attól, hogy a tartózkodási engedélyt milyen célból kérik ügyfeleink, vannak olyan feltételek, amelyeket minden esetben igazolni kell.</w:t>
      </w:r>
    </w:p>
    <w:p w:rsidR="00ED1C59" w:rsidRPr="007F14B2" w:rsidRDefault="00ED1C59">
      <w:pPr>
        <w:pStyle w:val="Listaszerbekezds"/>
        <w:numPr>
          <w:ilvl w:val="0"/>
          <w:numId w:val="3"/>
        </w:numPr>
        <w:jc w:val="both"/>
        <w:rPr>
          <w:i/>
          <w:iCs/>
        </w:rPr>
      </w:pPr>
      <w:r>
        <w:rPr>
          <w:i/>
          <w:iCs/>
        </w:rPr>
        <w:t>é</w:t>
      </w:r>
      <w:r w:rsidRPr="007F14B2">
        <w:rPr>
          <w:i/>
          <w:iCs/>
        </w:rPr>
        <w:t>rvényes úti okmány és a vissza</w:t>
      </w:r>
      <w:r>
        <w:rPr>
          <w:i/>
          <w:iCs/>
        </w:rPr>
        <w:t>-</w:t>
      </w:r>
      <w:r w:rsidRPr="007F14B2">
        <w:rPr>
          <w:i/>
          <w:iCs/>
        </w:rPr>
        <w:t xml:space="preserve"> vagy tovább utazáshoz szükséges engedély</w:t>
      </w:r>
    </w:p>
    <w:p w:rsidR="00ED1C59" w:rsidRPr="007F14B2" w:rsidRDefault="00ED1C59">
      <w:pPr>
        <w:pStyle w:val="Listaszerbekezds"/>
        <w:ind w:left="1146"/>
        <w:jc w:val="both"/>
      </w:pPr>
      <w:r w:rsidRPr="007F14B2">
        <w:t xml:space="preserve">Fontos, hogy a kérelmezőnek érvényes úti okmánya legyen, </w:t>
      </w:r>
      <w:r w:rsidR="00EA31C4">
        <w:t xml:space="preserve">és az </w:t>
      </w:r>
      <w:r w:rsidRPr="007F14B2">
        <w:t>nemcsa</w:t>
      </w:r>
      <w:r>
        <w:t>k</w:t>
      </w:r>
      <w:r w:rsidRPr="007F14B2">
        <w:t xml:space="preserve"> a kérelem előterjesztésekor, hanem a kérelmezett tartózkodás</w:t>
      </w:r>
      <w:r w:rsidR="001F095F">
        <w:t>i idő lejártakor</w:t>
      </w:r>
      <w:r w:rsidR="00F4159F">
        <w:t xml:space="preserve"> </w:t>
      </w:r>
      <w:r w:rsidRPr="007F14B2">
        <w:t>még legalább 3 hónapig</w:t>
      </w:r>
      <w:r w:rsidR="001F095F">
        <w:t xml:space="preserve"> érvényes legyen</w:t>
      </w:r>
      <w:r w:rsidRPr="007F14B2">
        <w:t>, továbbá</w:t>
      </w:r>
      <w:r>
        <w:t>,</w:t>
      </w:r>
      <w:r w:rsidRPr="007F14B2">
        <w:t xml:space="preserve"> hogy rendelkezzen olyan engedéllyel vagy vízummal – ha erre szükség van –</w:t>
      </w:r>
      <w:r w:rsidR="00EA31C4">
        <w:t>,</w:t>
      </w:r>
      <w:r w:rsidRPr="007F14B2">
        <w:t xml:space="preserve"> valamint az utazáshoz szükséges egyéb feltételekkel, amellyel a hazájába vagy </w:t>
      </w:r>
      <w:r w:rsidR="00EA31C4">
        <w:t xml:space="preserve">olyan </w:t>
      </w:r>
      <w:r w:rsidRPr="007F14B2">
        <w:t>más országba, ahova utazni szeretne, magyarországi tartózkodása befejeztével kiutazhat.</w:t>
      </w:r>
    </w:p>
    <w:p w:rsidR="00ED1C59" w:rsidRPr="007F14B2" w:rsidRDefault="00ED1C59">
      <w:pPr>
        <w:pStyle w:val="Listaszerbekezds"/>
        <w:numPr>
          <w:ilvl w:val="0"/>
          <w:numId w:val="3"/>
        </w:numPr>
        <w:jc w:val="both"/>
      </w:pPr>
      <w:r>
        <w:rPr>
          <w:i/>
          <w:iCs/>
        </w:rPr>
        <w:t>a</w:t>
      </w:r>
      <w:r w:rsidRPr="007F14B2">
        <w:rPr>
          <w:i/>
          <w:iCs/>
        </w:rPr>
        <w:t xml:space="preserve"> beutazás és tartózkodás célja</w:t>
      </w:r>
      <w:r w:rsidRPr="007F14B2">
        <w:t xml:space="preserve"> – ezen feltétel lehetséges igazolási módjai a követke</w:t>
      </w:r>
      <w:r>
        <w:t>z</w:t>
      </w:r>
      <w:r w:rsidRPr="007F14B2">
        <w:t xml:space="preserve">ő pontban egyes célonként részletesen </w:t>
      </w:r>
      <w:r w:rsidR="00EA31C4">
        <w:t>szerepelnek</w:t>
      </w:r>
      <w:r w:rsidRPr="007F14B2">
        <w:t>.</w:t>
      </w:r>
    </w:p>
    <w:p w:rsidR="00ED1C59" w:rsidRPr="007F14B2" w:rsidRDefault="00ED1C59">
      <w:pPr>
        <w:pStyle w:val="Listaszerbekezds"/>
        <w:numPr>
          <w:ilvl w:val="0"/>
          <w:numId w:val="3"/>
        </w:numPr>
        <w:jc w:val="both"/>
        <w:rPr>
          <w:i/>
          <w:iCs/>
        </w:rPr>
      </w:pPr>
      <w:r>
        <w:rPr>
          <w:i/>
          <w:iCs/>
        </w:rPr>
        <w:t>m</w:t>
      </w:r>
      <w:r w:rsidRPr="007F14B2">
        <w:rPr>
          <w:i/>
          <w:iCs/>
        </w:rPr>
        <w:t>agyarországi szálláshely</w:t>
      </w:r>
    </w:p>
    <w:p w:rsidR="00ED1C59" w:rsidRPr="007F14B2" w:rsidRDefault="00ED1C59">
      <w:pPr>
        <w:pStyle w:val="Listaszerbekezds"/>
        <w:ind w:left="1146"/>
        <w:jc w:val="both"/>
      </w:pPr>
      <w:r w:rsidRPr="007F14B2">
        <w:lastRenderedPageBreak/>
        <w:t>A kérelem engedélyezésének feltétele</w:t>
      </w:r>
      <w:r w:rsidR="00EA31C4">
        <w:t xml:space="preserve"> annak</w:t>
      </w:r>
      <w:r w:rsidRPr="007F14B2">
        <w:t xml:space="preserve"> igazol</w:t>
      </w:r>
      <w:r w:rsidR="00EA31C4">
        <w:t>ás</w:t>
      </w:r>
      <w:r w:rsidRPr="007F14B2">
        <w:t>a, hogy</w:t>
      </w:r>
      <w:r w:rsidR="00EA31C4">
        <w:t xml:space="preserve"> a kérelmező</w:t>
      </w:r>
      <w:r w:rsidRPr="007F14B2">
        <w:t xml:space="preserve"> </w:t>
      </w:r>
      <w:r w:rsidR="00EA31C4">
        <w:t>m</w:t>
      </w:r>
      <w:r w:rsidRPr="007F14B2">
        <w:t>agyarországi tartózkodása idejére rendelkezik szálláshellyel, továbbá beutazását követően a szálláshelyét</w:t>
      </w:r>
      <w:r w:rsidR="00EA31C4">
        <w:t>,</w:t>
      </w:r>
      <w:r w:rsidRPr="007F14B2">
        <w:t xml:space="preserve"> illetve annak megváltozását </w:t>
      </w:r>
      <w:r w:rsidR="00AF76DD" w:rsidRPr="00AF76DD">
        <w:t>az idegenrendészeti ügyindítási elektronikus felületen – előzetes regisztrálást követően</w:t>
      </w:r>
      <w:r w:rsidR="001F095F">
        <w:t xml:space="preserve"> az Enter Hungary felületen</w:t>
      </w:r>
      <w:r w:rsidR="00AF76DD" w:rsidRPr="00AF76DD">
        <w:t xml:space="preserve"> – </w:t>
      </w:r>
      <w:r w:rsidR="007C337D">
        <w:t xml:space="preserve">be kell </w:t>
      </w:r>
      <w:r w:rsidR="00AF76DD" w:rsidRPr="00AF76DD">
        <w:t>jelente</w:t>
      </w:r>
      <w:r w:rsidR="007C337D">
        <w:t>nie</w:t>
      </w:r>
      <w:r w:rsidR="00AF76DD" w:rsidRPr="007F14B2">
        <w:t xml:space="preserve"> </w:t>
      </w:r>
      <w:r w:rsidRPr="007F14B2">
        <w:t>(3 napo</w:t>
      </w:r>
      <w:r w:rsidR="00E0660A">
        <w:t>n belül</w:t>
      </w:r>
      <w:r w:rsidRPr="007F14B2">
        <w:t>). A szálláshely igazolása többféleképpen történhet</w:t>
      </w:r>
      <w:r>
        <w:t>:</w:t>
      </w:r>
      <w:r w:rsidRPr="007F14B2">
        <w:t xml:space="preserve"> a kérelmezőnek igazolnia kell, hogy lakás/lakóház használatára jogosult, akár saját tulajdonjog, akár bérleti vagy más jogviszony alapján. Ebben az esetben a konkrét jogviszony igazolásán túl csatolni kell egy ún. szálláshely</w:t>
      </w:r>
      <w:r>
        <w:t>-</w:t>
      </w:r>
      <w:r w:rsidRPr="007F14B2">
        <w:t xml:space="preserve">bejelentő lapot, amit az ingatlan felett rendelkezésre jogosult (szállásadó) is aláír. </w:t>
      </w:r>
    </w:p>
    <w:p w:rsidR="00ED1C59" w:rsidRPr="007F14B2" w:rsidRDefault="00ED1C59">
      <w:pPr>
        <w:pStyle w:val="Listaszerbekezds"/>
        <w:numPr>
          <w:ilvl w:val="0"/>
          <w:numId w:val="3"/>
        </w:numPr>
        <w:jc w:val="both"/>
        <w:rPr>
          <w:i/>
          <w:iCs/>
        </w:rPr>
      </w:pPr>
      <w:r>
        <w:rPr>
          <w:i/>
          <w:iCs/>
        </w:rPr>
        <w:t>e</w:t>
      </w:r>
      <w:r w:rsidRPr="007F14B2">
        <w:rPr>
          <w:i/>
          <w:iCs/>
        </w:rPr>
        <w:t>legendő anyagi fedezet a magyarországi lakhatáshoz, megélhetéshez és a hazautazáshoz</w:t>
      </w:r>
    </w:p>
    <w:p w:rsidR="00ED1C59" w:rsidRPr="007F14B2" w:rsidRDefault="00ED1C59">
      <w:pPr>
        <w:pStyle w:val="Listaszerbekezds"/>
        <w:ind w:left="1146"/>
        <w:jc w:val="both"/>
      </w:pPr>
      <w:r w:rsidRPr="007F14B2">
        <w:t xml:space="preserve">Az anyagi fedezet igazolásához </w:t>
      </w:r>
      <w:r w:rsidR="007C337D">
        <w:t xml:space="preserve">a </w:t>
      </w:r>
      <w:r w:rsidRPr="007F14B2">
        <w:t>keresőtevékenységet folytatók esetében a rendelkezésre álló megtakarítás pénzintézeti igazolása mellett</w:t>
      </w:r>
      <w:r w:rsidR="007C337D">
        <w:t xml:space="preserve"> </w:t>
      </w:r>
      <w:r w:rsidRPr="007F14B2">
        <w:t xml:space="preserve">a Magyarországon jogszerűen megszerzett/megszerzendő </w:t>
      </w:r>
      <w:r w:rsidRPr="007F14B2">
        <w:rPr>
          <w:i/>
          <w:iCs/>
        </w:rPr>
        <w:t>rendszeres jövedelem</w:t>
      </w:r>
      <w:r w:rsidRPr="007F14B2">
        <w:t xml:space="preserve"> igazolás</w:t>
      </w:r>
      <w:r w:rsidR="007C337D">
        <w:t>a szükséges</w:t>
      </w:r>
      <w:r w:rsidRPr="007F14B2">
        <w:t>. Ez munkaszerződés, előzetes megállapodás, munkáltatói keresetigazolás, adóhatósági jövedelemigazolás rendelkezésre bocsátásával történhet.</w:t>
      </w:r>
    </w:p>
    <w:p w:rsidR="009C1619" w:rsidRDefault="00ED1C59">
      <w:pPr>
        <w:pStyle w:val="Cmsor1"/>
        <w:numPr>
          <w:ilvl w:val="0"/>
          <w:numId w:val="61"/>
        </w:numPr>
        <w:spacing w:after="240"/>
        <w:ind w:left="714" w:hanging="357"/>
        <w:jc w:val="both"/>
        <w:rPr>
          <w:rStyle w:val="Kiemels2"/>
        </w:rPr>
      </w:pPr>
      <w:bookmarkStart w:id="2" w:name="_Toc160014132"/>
      <w:bookmarkEnd w:id="2"/>
      <w:r w:rsidRPr="007F14B2">
        <w:br w:type="page"/>
      </w:r>
      <w:r w:rsidRPr="00CD389F">
        <w:lastRenderedPageBreak/>
        <w:t xml:space="preserve"> </w:t>
      </w:r>
      <w:bookmarkStart w:id="3" w:name="_Toc160020111"/>
      <w:r w:rsidR="006734A5" w:rsidRPr="006734A5">
        <w:rPr>
          <w:rStyle w:val="Kiemels2"/>
          <w:color w:val="000000" w:themeColor="text1"/>
        </w:rPr>
        <w:t>Az egyes tartózkodási célokra vonatkozó rendelkezések</w:t>
      </w:r>
      <w:bookmarkEnd w:id="3"/>
    </w:p>
    <w:p w:rsidR="005F02E5" w:rsidRDefault="00CD389F" w:rsidP="00534BBC">
      <w:pPr>
        <w:pStyle w:val="Listaszerbekezds"/>
        <w:numPr>
          <w:ilvl w:val="1"/>
          <w:numId w:val="23"/>
        </w:numPr>
        <w:ind w:left="567" w:hanging="283"/>
        <w:jc w:val="both"/>
      </w:pPr>
      <w:r w:rsidRPr="00BA4C79">
        <w:rPr>
          <w:b/>
        </w:rPr>
        <w:t xml:space="preserve"> </w:t>
      </w:r>
      <w:r w:rsidR="005F02E5" w:rsidRPr="00BA4C79">
        <w:rPr>
          <w:b/>
        </w:rPr>
        <w:t>VENDÉGMUNKÁS</w:t>
      </w:r>
      <w:r w:rsidR="005F02E5" w:rsidRPr="005F02E5">
        <w:t xml:space="preserve"> (képzettséget nem vagy alap-,</w:t>
      </w:r>
      <w:r w:rsidR="00E0660A">
        <w:t xml:space="preserve"> illetve </w:t>
      </w:r>
      <w:r w:rsidR="005F02E5" w:rsidRPr="005F02E5">
        <w:t>középfokú képzettséget igénylő munkakörökben, alkalmazottként itt tartózkodók részére</w:t>
      </w:r>
      <w:r w:rsidR="005F02E5" w:rsidRPr="007F14B2">
        <w:t>)</w:t>
      </w:r>
    </w:p>
    <w:p w:rsidR="002B27B4" w:rsidRPr="002B27B4" w:rsidRDefault="002B27B4" w:rsidP="00534BBC">
      <w:pPr>
        <w:pStyle w:val="Listaszerbekezds"/>
        <w:numPr>
          <w:ilvl w:val="2"/>
          <w:numId w:val="23"/>
        </w:numPr>
        <w:tabs>
          <w:tab w:val="left" w:pos="1560"/>
        </w:tabs>
        <w:ind w:left="1134" w:hanging="283"/>
        <w:jc w:val="both"/>
        <w:rPr>
          <w:b/>
        </w:rPr>
      </w:pPr>
      <w:r w:rsidRPr="002B27B4">
        <w:rPr>
          <w:b/>
        </w:rPr>
        <w:t>Szezonális munkavállalási célú tartózkodási engedély</w:t>
      </w:r>
    </w:p>
    <w:p w:rsidR="002B27B4" w:rsidRDefault="002B27B4">
      <w:pPr>
        <w:spacing w:after="0"/>
        <w:ind w:left="1416"/>
        <w:jc w:val="both"/>
        <w:rPr>
          <w:color w:val="000000"/>
        </w:rPr>
      </w:pPr>
      <w:r w:rsidRPr="007F14B2">
        <w:rPr>
          <w:color w:val="000000"/>
        </w:rPr>
        <w:t xml:space="preserve">Olyan összevont tartózkodási engedély, amely </w:t>
      </w:r>
      <w:r w:rsidR="00E0660A">
        <w:rPr>
          <w:color w:val="000000"/>
        </w:rPr>
        <w:t>a</w:t>
      </w:r>
      <w:r>
        <w:rPr>
          <w:color w:val="000000"/>
        </w:rPr>
        <w:t xml:space="preserve"> kérelmez</w:t>
      </w:r>
      <w:r w:rsidR="00E0660A">
        <w:rPr>
          <w:color w:val="000000"/>
        </w:rPr>
        <w:t>őt</w:t>
      </w:r>
      <w:r>
        <w:rPr>
          <w:color w:val="000000"/>
        </w:rPr>
        <w:t xml:space="preserve"> </w:t>
      </w:r>
      <w:r w:rsidRPr="001C0889">
        <w:rPr>
          <w:color w:val="000000"/>
        </w:rPr>
        <w:t>magyarországi foglalkoztatóval</w:t>
      </w:r>
      <w:r w:rsidRPr="007F14B2">
        <w:rPr>
          <w:color w:val="000000"/>
        </w:rPr>
        <w:t xml:space="preserve"> </w:t>
      </w:r>
      <w:r w:rsidRPr="001C0889">
        <w:rPr>
          <w:color w:val="000000"/>
        </w:rPr>
        <w:t>foglalkoztatási jogviszony létesítésére és tartózkodásra</w:t>
      </w:r>
      <w:r w:rsidRPr="007F14B2">
        <w:rPr>
          <w:color w:val="000000"/>
        </w:rPr>
        <w:t xml:space="preserve"> jogosítja</w:t>
      </w:r>
      <w:r>
        <w:rPr>
          <w:color w:val="000000"/>
        </w:rPr>
        <w:t xml:space="preserve">, valamint </w:t>
      </w:r>
      <w:r w:rsidRPr="001C0889">
        <w:rPr>
          <w:color w:val="000000"/>
        </w:rPr>
        <w:t xml:space="preserve">foglalkoztatására </w:t>
      </w:r>
      <w:r>
        <w:rPr>
          <w:color w:val="000000"/>
        </w:rPr>
        <w:t>szezonális munkavégzés</w:t>
      </w:r>
      <w:r w:rsidRPr="001C0889">
        <w:rPr>
          <w:color w:val="000000"/>
        </w:rPr>
        <w:t xml:space="preserve"> érdekében kerül sor</w:t>
      </w:r>
      <w:r w:rsidRPr="007F14B2">
        <w:rPr>
          <w:color w:val="000000"/>
        </w:rPr>
        <w:t>.</w:t>
      </w:r>
    </w:p>
    <w:p w:rsidR="002B27B4" w:rsidRPr="007F14B2" w:rsidRDefault="002B27B4">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xml:space="preserve">: legfeljebb </w:t>
      </w:r>
      <w:r>
        <w:t>6 hónap</w:t>
      </w:r>
    </w:p>
    <w:p w:rsidR="002B27B4" w:rsidRPr="007F14B2" w:rsidRDefault="002B27B4">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2B27B4" w:rsidRPr="007F14B2" w:rsidRDefault="002B27B4">
      <w:pPr>
        <w:pStyle w:val="Listaszerbekezds"/>
        <w:numPr>
          <w:ilvl w:val="2"/>
          <w:numId w:val="7"/>
        </w:numPr>
        <w:spacing w:after="0"/>
        <w:jc w:val="both"/>
      </w:pPr>
      <w:r w:rsidRPr="007F14B2">
        <w:t>érvényes úti okmány (útlevél)</w:t>
      </w:r>
      <w:r w:rsidR="007C337D">
        <w:t>,</w:t>
      </w:r>
    </w:p>
    <w:p w:rsidR="002B27B4" w:rsidRDefault="002B27B4">
      <w:pPr>
        <w:pStyle w:val="Listaszerbekezds"/>
        <w:numPr>
          <w:ilvl w:val="2"/>
          <w:numId w:val="7"/>
        </w:numPr>
        <w:spacing w:after="0"/>
        <w:jc w:val="both"/>
      </w:pPr>
      <w:r w:rsidRPr="007F14B2">
        <w:t>kérelem formanyomtatvány</w:t>
      </w:r>
      <w:r w:rsidR="007C337D">
        <w:t>,</w:t>
      </w:r>
    </w:p>
    <w:p w:rsidR="002B27B4" w:rsidRPr="00A6199D" w:rsidRDefault="002B27B4">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2B27B4" w:rsidRPr="003B65E8" w:rsidRDefault="002B27B4">
      <w:pPr>
        <w:pStyle w:val="Listaszerbekezds"/>
        <w:numPr>
          <w:ilvl w:val="2"/>
          <w:numId w:val="7"/>
        </w:numPr>
        <w:spacing w:after="0"/>
        <w:jc w:val="both"/>
      </w:pPr>
      <w:r>
        <w:t>előzetes megállapodás/</w:t>
      </w:r>
      <w:r w:rsidRPr="003B65E8">
        <w:t>foglalkoztatá</w:t>
      </w:r>
      <w:r>
        <w:t>si jogviszonyt igazoló okirat</w:t>
      </w:r>
      <w:r w:rsidRPr="003B65E8">
        <w:t>,</w:t>
      </w:r>
    </w:p>
    <w:p w:rsidR="002B27B4" w:rsidRDefault="002B27B4">
      <w:pPr>
        <w:pStyle w:val="Listaszerbekezds"/>
        <w:numPr>
          <w:ilvl w:val="2"/>
          <w:numId w:val="7"/>
        </w:numPr>
        <w:spacing w:after="0"/>
        <w:jc w:val="both"/>
      </w:pPr>
      <w:r w:rsidRPr="007F14B2">
        <w:t xml:space="preserve">szálláshely </w:t>
      </w:r>
      <w:r w:rsidR="003B2902">
        <w:t>igazolása</w:t>
      </w:r>
      <w:r w:rsidR="00DA428F">
        <w:t xml:space="preserve"> </w:t>
      </w:r>
      <w:r w:rsidRPr="007F14B2">
        <w:t>(a szálláshely használati jogcímét igazoló okirat: pl. bérleti szerződés)</w:t>
      </w:r>
    </w:p>
    <w:p w:rsidR="009C1619" w:rsidRDefault="003B2902">
      <w:pPr>
        <w:spacing w:after="0"/>
        <w:ind w:left="1599" w:firstLine="708"/>
        <w:jc w:val="both"/>
        <w:rPr>
          <w:rFonts w:asciiTheme="minorHAnsi" w:hAnsiTheme="minorHAnsi" w:cstheme="minorHAnsi"/>
          <w:b/>
          <w:sz w:val="20"/>
          <w:szCs w:val="20"/>
        </w:rPr>
      </w:pPr>
      <w:r w:rsidRPr="003B2902">
        <w:rPr>
          <w:rFonts w:asciiTheme="minorHAnsi" w:hAnsiTheme="minorHAnsi" w:cstheme="minorHAnsi"/>
          <w:sz w:val="20"/>
          <w:szCs w:val="20"/>
        </w:rPr>
        <w:t xml:space="preserve">A szálláshelyet igazoló dokumentumnak </w:t>
      </w:r>
      <w:r w:rsidRPr="003B2902">
        <w:rPr>
          <w:rFonts w:asciiTheme="minorHAnsi" w:hAnsiTheme="minorHAnsi" w:cstheme="minorHAnsi"/>
          <w:b/>
          <w:sz w:val="20"/>
          <w:szCs w:val="20"/>
        </w:rPr>
        <w:t>tartalmaznia kell:</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a szálláshelyen a kérelem benyújtásakor elszállásolt személyek számát,</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 xml:space="preserve">a szálláshelyen a kérelmező elszállásolásának ideje alatt elszállásolt, elszállásolható további személyek számát, illetve </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a szállásadó nyilatkozatát, hogy a szállás lakhatásra alkalmas (az ingatlan-nyilvántartásban lakóház vagy lakás megnevezésű ingatlan, vagy más, lakhatásra alkalmas ingatlan; az ingatlanban tartózkodók száma alapján az egy főre jutó lakószoba terület legalább 6 négyzetméter).</w:t>
      </w:r>
    </w:p>
    <w:p w:rsidR="009C1619" w:rsidRDefault="009C1619">
      <w:pPr>
        <w:pStyle w:val="Listaszerbekezds"/>
        <w:spacing w:after="0" w:line="240" w:lineRule="auto"/>
        <w:ind w:left="2667"/>
        <w:jc w:val="both"/>
        <w:rPr>
          <w:rFonts w:asciiTheme="minorHAnsi" w:hAnsiTheme="minorHAnsi" w:cstheme="minorHAnsi"/>
          <w:sz w:val="20"/>
          <w:szCs w:val="20"/>
        </w:rPr>
      </w:pPr>
    </w:p>
    <w:p w:rsidR="009C1619" w:rsidRDefault="003B2902">
      <w:pPr>
        <w:pStyle w:val="Szvegtrzs"/>
        <w:spacing w:after="0"/>
        <w:ind w:left="2307"/>
        <w:jc w:val="both"/>
        <w:rPr>
          <w:rFonts w:asciiTheme="minorHAnsi" w:hAnsiTheme="minorHAnsi" w:cstheme="minorHAnsi"/>
          <w:sz w:val="20"/>
          <w:szCs w:val="20"/>
        </w:rPr>
      </w:pPr>
      <w:r w:rsidRPr="003B2902">
        <w:rPr>
          <w:rFonts w:asciiTheme="minorHAnsi" w:hAnsiTheme="minorHAnsi" w:cstheme="minorHAnsi"/>
          <w:sz w:val="20"/>
          <w:szCs w:val="20"/>
        </w:rPr>
        <w:t xml:space="preserve">Amennyiben a szálláshelyet </w:t>
      </w:r>
      <w:r w:rsidRPr="003B2902">
        <w:rPr>
          <w:rFonts w:asciiTheme="minorHAnsi" w:hAnsiTheme="minorHAnsi" w:cstheme="minorHAnsi"/>
          <w:b/>
          <w:sz w:val="20"/>
          <w:szCs w:val="20"/>
        </w:rPr>
        <w:t>a foglalkoztató biztosítja</w:t>
      </w:r>
      <w:r w:rsidRPr="003B2902">
        <w:rPr>
          <w:rFonts w:asciiTheme="minorHAnsi" w:hAnsiTheme="minorHAnsi" w:cstheme="minorHAnsi"/>
          <w:sz w:val="20"/>
          <w:szCs w:val="20"/>
        </w:rPr>
        <w:t>, a magyarországi szálláshely kizárólag akkor tekinthető igazoltnak, ha</w:t>
      </w:r>
      <w:r>
        <w:rPr>
          <w:rFonts w:asciiTheme="minorHAnsi" w:hAnsiTheme="minorHAnsi" w:cstheme="minorHAnsi"/>
          <w:sz w:val="20"/>
          <w:szCs w:val="20"/>
        </w:rPr>
        <w:t>:</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a bérleti szerződés vagy azzal egyenértékű dokumentum egyértelműen feltünteti a szállás bérleti feltételeit,</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a szezonális vendégmunkás béréhez és a szállás minőségéhez képest a bérleti díj nem aránytalanul magas, és</w:t>
      </w:r>
    </w:p>
    <w:p w:rsidR="009C1619" w:rsidRDefault="003B2902">
      <w:pPr>
        <w:pStyle w:val="Listaszerbekezds"/>
        <w:numPr>
          <w:ilvl w:val="0"/>
          <w:numId w:val="54"/>
        </w:numPr>
        <w:spacing w:after="0" w:line="240" w:lineRule="auto"/>
        <w:ind w:left="2835" w:hanging="283"/>
        <w:jc w:val="both"/>
        <w:rPr>
          <w:rFonts w:asciiTheme="minorHAnsi" w:hAnsiTheme="minorHAnsi" w:cstheme="minorHAnsi"/>
          <w:sz w:val="20"/>
          <w:szCs w:val="20"/>
        </w:rPr>
      </w:pPr>
      <w:r w:rsidRPr="003B2902">
        <w:rPr>
          <w:rFonts w:asciiTheme="minorHAnsi" w:hAnsiTheme="minorHAnsi" w:cstheme="minorHAnsi"/>
          <w:sz w:val="20"/>
          <w:szCs w:val="20"/>
        </w:rPr>
        <w:t>a szállás megfelel az általános egészségügyi és biztonsági előírásoknak.</w:t>
      </w:r>
    </w:p>
    <w:p w:rsidR="009C1619" w:rsidRDefault="003B2902">
      <w:pPr>
        <w:ind w:left="2268"/>
        <w:jc w:val="both"/>
        <w:rPr>
          <w:rFonts w:asciiTheme="minorHAnsi" w:hAnsiTheme="minorHAnsi" w:cstheme="minorHAnsi"/>
          <w:sz w:val="20"/>
          <w:szCs w:val="20"/>
        </w:rPr>
      </w:pPr>
      <w:r w:rsidRPr="003B2902">
        <w:rPr>
          <w:rFonts w:asciiTheme="minorHAnsi" w:hAnsiTheme="minorHAnsi" w:cstheme="minorHAnsi"/>
          <w:sz w:val="20"/>
          <w:szCs w:val="20"/>
        </w:rPr>
        <w:t xml:space="preserve">A </w:t>
      </w:r>
      <w:r w:rsidRPr="003B2902">
        <w:rPr>
          <w:rFonts w:asciiTheme="minorHAnsi" w:eastAsia="Noto Sans CJK SC" w:hAnsiTheme="minorHAnsi" w:cstheme="minorHAnsi"/>
          <w:kern w:val="2"/>
          <w:sz w:val="20"/>
          <w:szCs w:val="20"/>
          <w:lang w:eastAsia="zh-CN" w:bidi="hi-IN"/>
        </w:rPr>
        <w:t>szezonális vendégmunkás szálláshelyét kizárólag akkor biztosíthatja a foglalkoztató, ha a kérelem benyújtását megelőző 6 hónapon belül vele szemben nem állapít</w:t>
      </w:r>
      <w:r w:rsidR="007C337D">
        <w:rPr>
          <w:rFonts w:asciiTheme="minorHAnsi" w:eastAsia="Noto Sans CJK SC" w:hAnsiTheme="minorHAnsi" w:cstheme="minorHAnsi"/>
          <w:kern w:val="2"/>
          <w:sz w:val="20"/>
          <w:szCs w:val="20"/>
          <w:lang w:eastAsia="zh-CN" w:bidi="hi-IN"/>
        </w:rPr>
        <w:t>ott</w:t>
      </w:r>
      <w:r w:rsidRPr="003B2902">
        <w:rPr>
          <w:rFonts w:asciiTheme="minorHAnsi" w:eastAsia="Noto Sans CJK SC" w:hAnsiTheme="minorHAnsi" w:cstheme="minorHAnsi"/>
          <w:kern w:val="2"/>
          <w:sz w:val="20"/>
          <w:szCs w:val="20"/>
          <w:lang w:eastAsia="zh-CN" w:bidi="hi-IN"/>
        </w:rPr>
        <w:t>á</w:t>
      </w:r>
      <w:r w:rsidR="007C337D">
        <w:rPr>
          <w:rFonts w:asciiTheme="minorHAnsi" w:eastAsia="Noto Sans CJK SC" w:hAnsiTheme="minorHAnsi" w:cstheme="minorHAnsi"/>
          <w:kern w:val="2"/>
          <w:sz w:val="20"/>
          <w:szCs w:val="20"/>
          <w:lang w:eastAsia="zh-CN" w:bidi="hi-IN"/>
        </w:rPr>
        <w:t>k meg</w:t>
      </w:r>
      <w:r w:rsidRPr="003B2902">
        <w:rPr>
          <w:rFonts w:asciiTheme="minorHAnsi" w:eastAsia="Noto Sans CJK SC" w:hAnsiTheme="minorHAnsi" w:cstheme="minorHAnsi"/>
          <w:kern w:val="2"/>
          <w:sz w:val="20"/>
          <w:szCs w:val="20"/>
          <w:lang w:eastAsia="zh-CN" w:bidi="hi-IN"/>
        </w:rPr>
        <w:t xml:space="preserve"> az előzőekben foglalt feltételek hiány</w:t>
      </w:r>
      <w:r w:rsidR="007C337D">
        <w:rPr>
          <w:rFonts w:asciiTheme="minorHAnsi" w:eastAsia="Noto Sans CJK SC" w:hAnsiTheme="minorHAnsi" w:cstheme="minorHAnsi"/>
          <w:kern w:val="2"/>
          <w:sz w:val="20"/>
          <w:szCs w:val="20"/>
          <w:lang w:eastAsia="zh-CN" w:bidi="hi-IN"/>
        </w:rPr>
        <w:t>át</w:t>
      </w:r>
      <w:r w:rsidRPr="003B2902">
        <w:rPr>
          <w:rFonts w:asciiTheme="minorHAnsi" w:eastAsia="Noto Sans CJK SC" w:hAnsiTheme="minorHAnsi" w:cstheme="minorHAnsi"/>
          <w:kern w:val="2"/>
          <w:sz w:val="20"/>
          <w:szCs w:val="20"/>
          <w:lang w:eastAsia="zh-CN" w:bidi="hi-IN"/>
        </w:rPr>
        <w:t>.</w:t>
      </w:r>
    </w:p>
    <w:p w:rsidR="002B27B4" w:rsidRPr="003B2902" w:rsidRDefault="002B27B4" w:rsidP="00534BBC">
      <w:pPr>
        <w:pStyle w:val="Listaszerbekezds"/>
        <w:numPr>
          <w:ilvl w:val="1"/>
          <w:numId w:val="5"/>
        </w:numPr>
        <w:spacing w:after="0"/>
        <w:ind w:left="2148"/>
        <w:jc w:val="both"/>
        <w:rPr>
          <w:bCs/>
          <w:bdr w:val="none" w:sz="0" w:space="0" w:color="auto" w:frame="1"/>
          <w:shd w:val="clear" w:color="auto" w:fill="FFFFFF"/>
        </w:rPr>
      </w:pPr>
      <w:r w:rsidRPr="003B2902">
        <w:rPr>
          <w:bCs/>
          <w:bdr w:val="none" w:sz="0" w:space="0" w:color="auto" w:frame="1"/>
          <w:shd w:val="clear" w:color="auto" w:fill="FFFFFF"/>
        </w:rPr>
        <w:t xml:space="preserve">eljárási határidő: 21 nap, de legkésőbb a kérelem benyújtásától számított 70 nap. </w:t>
      </w:r>
    </w:p>
    <w:p w:rsidR="002B27B4" w:rsidRDefault="002B27B4" w:rsidP="00534BBC">
      <w:pPr>
        <w:pStyle w:val="Listaszerbekezds"/>
        <w:ind w:left="567"/>
        <w:jc w:val="both"/>
      </w:pPr>
    </w:p>
    <w:p w:rsidR="005F02E5" w:rsidRPr="00F44B2C" w:rsidRDefault="002740D8">
      <w:pPr>
        <w:pStyle w:val="Listaszerbekezds"/>
        <w:numPr>
          <w:ilvl w:val="2"/>
          <w:numId w:val="23"/>
        </w:numPr>
        <w:tabs>
          <w:tab w:val="left" w:pos="1560"/>
        </w:tabs>
        <w:ind w:left="1134" w:hanging="283"/>
        <w:jc w:val="both"/>
        <w:rPr>
          <w:b/>
        </w:rPr>
      </w:pPr>
      <w:r w:rsidRPr="00F44B2C">
        <w:rPr>
          <w:b/>
        </w:rPr>
        <w:t>B</w:t>
      </w:r>
      <w:r w:rsidR="005F02E5" w:rsidRPr="00F44B2C">
        <w:rPr>
          <w:b/>
        </w:rPr>
        <w:t>eruházás megvalósítása céljából kiállított munkavállalási célú tartózkodási engedély</w:t>
      </w:r>
    </w:p>
    <w:p w:rsidR="00ED1C59" w:rsidRDefault="00ED1C59">
      <w:pPr>
        <w:ind w:left="1416"/>
        <w:jc w:val="both"/>
        <w:rPr>
          <w:color w:val="000000"/>
        </w:rPr>
      </w:pPr>
      <w:r w:rsidRPr="007F14B2">
        <w:rPr>
          <w:color w:val="000000"/>
        </w:rPr>
        <w:t xml:space="preserve">Olyan összevont tartózkodási engedély, amely </w:t>
      </w:r>
      <w:r w:rsidR="007C337D">
        <w:rPr>
          <w:color w:val="000000"/>
        </w:rPr>
        <w:t xml:space="preserve">a </w:t>
      </w:r>
      <w:r w:rsidR="001C0889">
        <w:rPr>
          <w:color w:val="000000"/>
        </w:rPr>
        <w:t>kérelmező</w:t>
      </w:r>
      <w:r w:rsidR="007C337D">
        <w:rPr>
          <w:color w:val="000000"/>
        </w:rPr>
        <w:t>t</w:t>
      </w:r>
      <w:r w:rsidR="001C0889">
        <w:rPr>
          <w:color w:val="000000"/>
        </w:rPr>
        <w:t xml:space="preserve"> </w:t>
      </w:r>
      <w:r w:rsidRPr="001C0889">
        <w:rPr>
          <w:color w:val="000000"/>
        </w:rPr>
        <w:t>magyarországi foglalkoztatóval</w:t>
      </w:r>
      <w:r w:rsidRPr="007F14B2">
        <w:rPr>
          <w:color w:val="000000"/>
        </w:rPr>
        <w:t xml:space="preserve"> </w:t>
      </w:r>
      <w:r w:rsidRPr="001C0889">
        <w:rPr>
          <w:color w:val="000000"/>
        </w:rPr>
        <w:t xml:space="preserve">foglalkoztatási jogviszony létesítésére és </w:t>
      </w:r>
      <w:r w:rsidR="007C337D">
        <w:rPr>
          <w:color w:val="000000"/>
        </w:rPr>
        <w:t xml:space="preserve">magyarországi </w:t>
      </w:r>
      <w:r w:rsidRPr="001C0889">
        <w:rPr>
          <w:color w:val="000000"/>
        </w:rPr>
        <w:t>tartózkodásra</w:t>
      </w:r>
      <w:r w:rsidRPr="007F14B2">
        <w:rPr>
          <w:color w:val="000000"/>
        </w:rPr>
        <w:t xml:space="preserve"> jogosítja</w:t>
      </w:r>
      <w:r w:rsidR="001C0889">
        <w:rPr>
          <w:color w:val="000000"/>
        </w:rPr>
        <w:t xml:space="preserve">, valamint </w:t>
      </w:r>
      <w:r w:rsidR="001C0889" w:rsidRPr="001C0889">
        <w:rPr>
          <w:color w:val="000000"/>
        </w:rPr>
        <w:t>foglalkoztatására beruházás megvalósítása érdekében kerül sor</w:t>
      </w:r>
      <w:r w:rsidRPr="007F14B2">
        <w:rPr>
          <w:color w:val="000000"/>
        </w:rPr>
        <w:t>.</w:t>
      </w:r>
    </w:p>
    <w:p w:rsidR="009C1619" w:rsidRDefault="00402A16">
      <w:pPr>
        <w:autoSpaceDE w:val="0"/>
        <w:autoSpaceDN w:val="0"/>
        <w:adjustRightInd w:val="0"/>
        <w:ind w:left="1416"/>
        <w:jc w:val="both"/>
        <w:rPr>
          <w:color w:val="000000"/>
        </w:rPr>
      </w:pPr>
      <w:r w:rsidRPr="00402A16">
        <w:rPr>
          <w:rFonts w:asciiTheme="minorHAnsi" w:hAnsiTheme="minorHAnsi" w:cstheme="minorHAnsi"/>
          <w:b/>
          <w:color w:val="000000" w:themeColor="text1"/>
          <w:sz w:val="20"/>
          <w:szCs w:val="20"/>
        </w:rPr>
        <w:lastRenderedPageBreak/>
        <w:t>Beruházás megvalósítása</w:t>
      </w:r>
      <w:r w:rsidRPr="00402A16">
        <w:rPr>
          <w:rFonts w:asciiTheme="minorHAnsi" w:hAnsiTheme="minorHAnsi" w:cstheme="minorHAnsi"/>
          <w:color w:val="000000" w:themeColor="text1"/>
          <w:sz w:val="20"/>
          <w:szCs w:val="20"/>
        </w:rPr>
        <w:t>: az építtető, illetve közreműködő fővállalkozó kivitelező és a harmadik országbeli állampolgárok magyarországi foglalkoztatásáért felelős miniszter jóváhagyása esetén az alvállalkozó kivitelező által megvalósuló beruházás előkészítése, kivitelezése, használatbavétele, üzemeltetésének beindítása</w:t>
      </w:r>
      <w:r>
        <w:rPr>
          <w:rFonts w:asciiTheme="minorHAnsi" w:hAnsiTheme="minorHAnsi" w:cstheme="minorHAnsi"/>
          <w:color w:val="000000" w:themeColor="text1"/>
          <w:sz w:val="20"/>
          <w:szCs w:val="20"/>
        </w:rPr>
        <w:t>.</w:t>
      </w:r>
    </w:p>
    <w:p w:rsidR="00ED1C59" w:rsidRPr="007F14B2" w:rsidRDefault="00ED1C59" w:rsidP="00534BBC">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xml:space="preserve">: legfeljebb </w:t>
      </w:r>
      <w:r w:rsidR="003B65E8">
        <w:t>3</w:t>
      </w:r>
      <w:r w:rsidRPr="007F14B2">
        <w:t xml:space="preserve"> év</w:t>
      </w:r>
    </w:p>
    <w:p w:rsidR="00ED1C59" w:rsidRPr="007F14B2" w:rsidRDefault="00ED1C59" w:rsidP="00534BBC">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ED1C59" w:rsidRPr="007F14B2" w:rsidRDefault="00ED1C59">
      <w:pPr>
        <w:pStyle w:val="Listaszerbekezds"/>
        <w:numPr>
          <w:ilvl w:val="2"/>
          <w:numId w:val="7"/>
        </w:numPr>
        <w:spacing w:after="0"/>
        <w:jc w:val="both"/>
      </w:pPr>
      <w:r w:rsidRPr="007F14B2">
        <w:t>érvényes úti okmány (útlevél)</w:t>
      </w:r>
      <w:r w:rsidR="007C337D">
        <w:t>,</w:t>
      </w:r>
    </w:p>
    <w:p w:rsidR="00ED1C59" w:rsidRDefault="00ED1C59">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3B65E8" w:rsidRPr="003B65E8" w:rsidRDefault="003B65E8">
      <w:pPr>
        <w:pStyle w:val="Listaszerbekezds"/>
        <w:numPr>
          <w:ilvl w:val="2"/>
          <w:numId w:val="7"/>
        </w:numPr>
        <w:spacing w:after="0"/>
        <w:jc w:val="both"/>
      </w:pPr>
      <w:r>
        <w:t>előzetes megállapodás</w:t>
      </w:r>
      <w:r w:rsidR="00BD66E0">
        <w:t>/</w:t>
      </w:r>
      <w:r w:rsidRPr="003B65E8">
        <w:t>foglalkoztatá</w:t>
      </w:r>
      <w:r>
        <w:t>si jogviszonyt igazoló okirat</w:t>
      </w:r>
      <w:r w:rsidR="007C337D">
        <w:t>,</w:t>
      </w:r>
    </w:p>
    <w:p w:rsidR="003B65E8" w:rsidRDefault="003B65E8">
      <w:pPr>
        <w:pStyle w:val="Listaszerbekezds"/>
        <w:numPr>
          <w:ilvl w:val="2"/>
          <w:numId w:val="7"/>
        </w:numPr>
        <w:spacing w:after="0"/>
        <w:jc w:val="both"/>
      </w:pPr>
      <w:r w:rsidRPr="003B65E8">
        <w:t>a foglalkoztató részére kiállított előzetes csopor</w:t>
      </w:r>
      <w:r>
        <w:t>tos munkavállalási jóváhagyás</w:t>
      </w:r>
      <w:r w:rsidR="007C337D">
        <w:t>,</w:t>
      </w:r>
    </w:p>
    <w:p w:rsidR="00402A16" w:rsidRDefault="00402A16">
      <w:pPr>
        <w:pStyle w:val="Listaszerbekezds"/>
        <w:spacing w:after="0"/>
        <w:ind w:left="2307"/>
        <w:jc w:val="both"/>
      </w:pPr>
    </w:p>
    <w:p w:rsidR="00402A16" w:rsidRPr="00402A16" w:rsidRDefault="00402A16">
      <w:pPr>
        <w:spacing w:after="0"/>
        <w:ind w:left="2307"/>
        <w:jc w:val="both"/>
        <w:rPr>
          <w:sz w:val="20"/>
          <w:szCs w:val="20"/>
        </w:rPr>
      </w:pPr>
      <w:r w:rsidRPr="00402A16">
        <w:rPr>
          <w:b/>
          <w:iCs/>
          <w:sz w:val="20"/>
          <w:szCs w:val="20"/>
        </w:rPr>
        <w:t>Előzetes csoportos munkavállalási jóváhagyás</w:t>
      </w:r>
      <w:r w:rsidRPr="00402A16">
        <w:rPr>
          <w:sz w:val="20"/>
          <w:szCs w:val="20"/>
        </w:rPr>
        <w:t>: a beruházás megvalósítása céljából kiállított munkavállalási célú tartózkodási engedélyezési eljárást megelőzően a beruházás megvalósítása érdekében, meghatározott időtartamra és meghatározott számú vendégmunkás alkalmazására vonatkozó hatósági ígérvény.</w:t>
      </w:r>
    </w:p>
    <w:p w:rsidR="00402A16" w:rsidRPr="00402A16" w:rsidRDefault="00402A16">
      <w:pPr>
        <w:pStyle w:val="Listaszerbekezds"/>
        <w:spacing w:after="0"/>
        <w:ind w:left="2832"/>
        <w:jc w:val="both"/>
        <w:rPr>
          <w:sz w:val="20"/>
          <w:szCs w:val="20"/>
        </w:rPr>
      </w:pPr>
    </w:p>
    <w:p w:rsidR="003B65E8" w:rsidRPr="007F14B2" w:rsidRDefault="003B65E8">
      <w:pPr>
        <w:pStyle w:val="Listaszerbekezds"/>
        <w:numPr>
          <w:ilvl w:val="2"/>
          <w:numId w:val="7"/>
        </w:numPr>
        <w:spacing w:after="0"/>
        <w:jc w:val="both"/>
      </w:pPr>
      <w:r w:rsidRPr="003B65E8">
        <w:t>a külgazdasági ügyekért felelős minisz</w:t>
      </w:r>
      <w:r>
        <w:t>ter által kiállított igazolás</w:t>
      </w:r>
      <w:r w:rsidR="001B5B06">
        <w:t xml:space="preserve"> (megállapodásról vagy támogatási ajánlatról)</w:t>
      </w:r>
      <w:r>
        <w:t>,</w:t>
      </w:r>
    </w:p>
    <w:p w:rsidR="009C1619" w:rsidRDefault="00ED1C59">
      <w:pPr>
        <w:pStyle w:val="Listaszerbekezds"/>
        <w:numPr>
          <w:ilvl w:val="2"/>
          <w:numId w:val="7"/>
        </w:numPr>
        <w:spacing w:after="120" w:line="240" w:lineRule="auto"/>
        <w:ind w:hanging="181"/>
        <w:jc w:val="both"/>
      </w:pPr>
      <w:r w:rsidRPr="007F14B2">
        <w:t>szálláshely igazolása (</w:t>
      </w:r>
      <w:r w:rsidR="001B5B06">
        <w:t>abban az esetben</w:t>
      </w:r>
      <w:r w:rsidR="00DA428F">
        <w:t>,</w:t>
      </w:r>
      <w:r w:rsidR="001B5B06">
        <w:t xml:space="preserve"> ha a foglalkoztató a szállást a helyi lakosoktól elkülönítetten biztosítja, akkor a </w:t>
      </w:r>
      <w:r w:rsidR="003B65E8" w:rsidRPr="003B65E8">
        <w:t>foglalkoztató által kiállított szálláshely igazolás,</w:t>
      </w:r>
      <w:r w:rsidR="00DA428F">
        <w:t xml:space="preserve"> </w:t>
      </w:r>
      <w:r w:rsidR="003B65E8" w:rsidRPr="003B65E8">
        <w:t>a szálláshely létesítésére vonatkozó hatósági engedély, annak igazolás</w:t>
      </w:r>
      <w:r w:rsidR="00DA428F">
        <w:t>a</w:t>
      </w:r>
      <w:r w:rsidR="003B65E8" w:rsidRPr="003B65E8">
        <w:t>, hogy az ingatlan hány fő elhelyezésére alkalmas</w:t>
      </w:r>
      <w:r w:rsidR="003B65E8" w:rsidRPr="007F14B2">
        <w:t xml:space="preserve"> </w:t>
      </w:r>
      <w:r w:rsidRPr="007F14B2">
        <w:t>szálláshely</w:t>
      </w:r>
      <w:r w:rsidR="001B5B06">
        <w:t xml:space="preserve">, egyéb esetben </w:t>
      </w:r>
      <w:r w:rsidR="001B5B06" w:rsidRPr="007F14B2">
        <w:t>a szálláshely használati jogcímét igazoló okirat: pl. bérleti szerződés</w:t>
      </w:r>
      <w:r w:rsidRPr="007F14B2">
        <w:t>)</w:t>
      </w:r>
      <w:r w:rsidR="007C337D">
        <w:t>,</w:t>
      </w:r>
    </w:p>
    <w:p w:rsidR="00ED1C59" w:rsidRDefault="00ED1C59" w:rsidP="00534BBC">
      <w:pPr>
        <w:pStyle w:val="Listaszerbekezds"/>
        <w:numPr>
          <w:ilvl w:val="1"/>
          <w:numId w:val="5"/>
        </w:numPr>
        <w:spacing w:after="0"/>
        <w:ind w:left="2148"/>
        <w:jc w:val="both"/>
      </w:pPr>
      <w:r w:rsidRPr="00E45A68">
        <w:t xml:space="preserve">eljárási határidő: 21 nap, de legkésőbb a kérelem benyújtásától számított </w:t>
      </w:r>
      <w:r w:rsidR="003B65E8">
        <w:t>7</w:t>
      </w:r>
      <w:r w:rsidRPr="00E45A68">
        <w:t xml:space="preserve">0 nap. </w:t>
      </w:r>
    </w:p>
    <w:p w:rsidR="003B65E8" w:rsidRPr="00E45A68" w:rsidRDefault="003B65E8" w:rsidP="00534BBC">
      <w:pPr>
        <w:pStyle w:val="Listaszerbekezds"/>
        <w:spacing w:after="0"/>
        <w:ind w:left="2148"/>
        <w:jc w:val="both"/>
      </w:pPr>
    </w:p>
    <w:p w:rsidR="003B65E8" w:rsidRPr="00F44B2C" w:rsidRDefault="002740D8">
      <w:pPr>
        <w:pStyle w:val="Listaszerbekezds"/>
        <w:numPr>
          <w:ilvl w:val="2"/>
          <w:numId w:val="23"/>
        </w:numPr>
        <w:tabs>
          <w:tab w:val="left" w:pos="1560"/>
        </w:tabs>
        <w:ind w:left="1134" w:hanging="283"/>
        <w:jc w:val="both"/>
        <w:rPr>
          <w:b/>
        </w:rPr>
      </w:pPr>
      <w:r w:rsidRPr="00F44B2C">
        <w:rPr>
          <w:b/>
        </w:rPr>
        <w:t>Foglalkoztatási</w:t>
      </w:r>
      <w:r w:rsidR="003B65E8" w:rsidRPr="00F44B2C">
        <w:rPr>
          <w:b/>
        </w:rPr>
        <w:t xml:space="preserve"> célú tartózkodási engedély</w:t>
      </w:r>
    </w:p>
    <w:p w:rsidR="003B65E8" w:rsidRPr="007F14B2" w:rsidRDefault="003B65E8">
      <w:pPr>
        <w:spacing w:after="0"/>
        <w:ind w:left="1416"/>
        <w:jc w:val="both"/>
        <w:rPr>
          <w:color w:val="000000"/>
        </w:rPr>
      </w:pPr>
      <w:r w:rsidRPr="007F14B2">
        <w:rPr>
          <w:color w:val="000000"/>
        </w:rPr>
        <w:t xml:space="preserve">Olyan összevont tartózkodási engedély, amely </w:t>
      </w:r>
      <w:r w:rsidR="00DA428F">
        <w:rPr>
          <w:color w:val="000000"/>
        </w:rPr>
        <w:t xml:space="preserve">a </w:t>
      </w:r>
      <w:r>
        <w:rPr>
          <w:color w:val="000000"/>
        </w:rPr>
        <w:t>kérelmező</w:t>
      </w:r>
      <w:r w:rsidR="00DA428F">
        <w:rPr>
          <w:color w:val="000000"/>
        </w:rPr>
        <w:t>t</w:t>
      </w:r>
      <w:r>
        <w:rPr>
          <w:color w:val="000000"/>
        </w:rPr>
        <w:t xml:space="preserve"> </w:t>
      </w:r>
      <w:r w:rsidRPr="001C0889">
        <w:rPr>
          <w:color w:val="000000"/>
        </w:rPr>
        <w:t>magyarországi foglalkoztatóval</w:t>
      </w:r>
      <w:r w:rsidRPr="007F14B2">
        <w:rPr>
          <w:color w:val="000000"/>
        </w:rPr>
        <w:t xml:space="preserve"> </w:t>
      </w:r>
      <w:r w:rsidRPr="001C0889">
        <w:rPr>
          <w:color w:val="000000"/>
        </w:rPr>
        <w:t xml:space="preserve">foglalkoztatási jogviszony létesítésére és </w:t>
      </w:r>
      <w:r w:rsidR="007C337D">
        <w:rPr>
          <w:color w:val="000000"/>
        </w:rPr>
        <w:t xml:space="preserve">magyarországi </w:t>
      </w:r>
      <w:r w:rsidRPr="001C0889">
        <w:rPr>
          <w:color w:val="000000"/>
        </w:rPr>
        <w:t>tartózkodásra</w:t>
      </w:r>
      <w:r w:rsidRPr="007F14B2">
        <w:rPr>
          <w:color w:val="000000"/>
        </w:rPr>
        <w:t xml:space="preserve"> jogosítja</w:t>
      </w:r>
      <w:r>
        <w:rPr>
          <w:color w:val="000000"/>
        </w:rPr>
        <w:t>, vagy a</w:t>
      </w:r>
      <w:r w:rsidR="002740D8">
        <w:rPr>
          <w:color w:val="000000"/>
        </w:rPr>
        <w:t>melynek birtokában a</w:t>
      </w:r>
      <w:r>
        <w:rPr>
          <w:color w:val="000000"/>
        </w:rPr>
        <w:t xml:space="preserve"> kérelmező </w:t>
      </w:r>
      <w:r w:rsidRPr="003B65E8">
        <w:rPr>
          <w:color w:val="000000"/>
        </w:rPr>
        <w:t>magyarországi foglalkoztatására belföldi foglalkoztatóval kötött megállapodás teljesítése érdekében harmadik országban letelepedett munkáltatóval fennálló munkaviszonya alapján kerül sor</w:t>
      </w:r>
      <w:r w:rsidR="001B5B06">
        <w:rPr>
          <w:color w:val="000000"/>
        </w:rPr>
        <w:t xml:space="preserve"> (DE! a megállapodásban részes vállalkozások nem tartoznak egy vállalkozáscsoporthoz)</w:t>
      </w:r>
      <w:r>
        <w:rPr>
          <w:color w:val="000000"/>
        </w:rPr>
        <w:t>.</w:t>
      </w:r>
    </w:p>
    <w:p w:rsidR="003B65E8" w:rsidRPr="007F14B2" w:rsidRDefault="003B65E8">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legfeljebb 2 év</w:t>
      </w:r>
      <w:r w:rsidRPr="007F14B2">
        <w:rPr>
          <w:color w:val="000000"/>
        </w:rPr>
        <w:t xml:space="preserve"> (a kormányhivatal szakhatósági állásfoglalásában szereplő időtartamig)</w:t>
      </w:r>
      <w:r w:rsidR="001B5B06">
        <w:rPr>
          <w:color w:val="000000"/>
        </w:rPr>
        <w:t>, amely legfeljebb 1 évvel meghosszabbítható</w:t>
      </w:r>
      <w:r w:rsidR="00CF63E7">
        <w:rPr>
          <w:color w:val="000000"/>
        </w:rPr>
        <w:t>, de a három évet nem haladhatja meg az érvényességi idő.</w:t>
      </w:r>
    </w:p>
    <w:p w:rsidR="003B65E8" w:rsidRPr="007F14B2" w:rsidRDefault="003B65E8">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3B65E8" w:rsidRPr="007F14B2" w:rsidRDefault="003B65E8">
      <w:pPr>
        <w:pStyle w:val="Listaszerbekezds"/>
        <w:numPr>
          <w:ilvl w:val="2"/>
          <w:numId w:val="7"/>
        </w:numPr>
        <w:spacing w:after="0"/>
        <w:jc w:val="both"/>
      </w:pPr>
      <w:r w:rsidRPr="007F14B2">
        <w:t>érvényes úti okmány (útlevél)</w:t>
      </w:r>
      <w:r w:rsidR="007C337D">
        <w:t>,</w:t>
      </w:r>
    </w:p>
    <w:p w:rsidR="003B65E8" w:rsidRDefault="003B65E8">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3B65E8" w:rsidRPr="003B65E8" w:rsidRDefault="003B65E8">
      <w:pPr>
        <w:pStyle w:val="Listaszerbekezds"/>
        <w:numPr>
          <w:ilvl w:val="2"/>
          <w:numId w:val="7"/>
        </w:numPr>
        <w:spacing w:after="0"/>
        <w:jc w:val="both"/>
      </w:pPr>
      <w:r>
        <w:t>előzetes megállapodás</w:t>
      </w:r>
      <w:r w:rsidR="00BD66E0">
        <w:t>/</w:t>
      </w:r>
      <w:r w:rsidRPr="003B65E8">
        <w:t>foglalkoztatá</w:t>
      </w:r>
      <w:r>
        <w:t>si jogviszonyt igazoló okirat</w:t>
      </w:r>
      <w:r w:rsidRPr="003B65E8">
        <w:t>,</w:t>
      </w:r>
    </w:p>
    <w:p w:rsidR="00BD66E0" w:rsidRDefault="00BD66E0">
      <w:pPr>
        <w:pStyle w:val="Listaszerbekezds"/>
        <w:numPr>
          <w:ilvl w:val="2"/>
          <w:numId w:val="7"/>
        </w:numPr>
        <w:spacing w:after="0"/>
        <w:jc w:val="both"/>
      </w:pPr>
      <w:r w:rsidRPr="00BD66E0">
        <w:lastRenderedPageBreak/>
        <w:t>a magyarországi foglalkoztató és a harmadik országban letelepedett foglalkoztató közötti megállapodás</w:t>
      </w:r>
      <w:r w:rsidR="007C337D">
        <w:t>,</w:t>
      </w:r>
    </w:p>
    <w:p w:rsidR="00BD66E0" w:rsidRPr="00E45A68" w:rsidRDefault="00BD66E0">
      <w:pPr>
        <w:pStyle w:val="Listaszerbekezds"/>
        <w:numPr>
          <w:ilvl w:val="2"/>
          <w:numId w:val="7"/>
        </w:numPr>
        <w:spacing w:after="0"/>
        <w:jc w:val="both"/>
      </w:pPr>
      <w:r w:rsidRPr="00E45A68">
        <w:t xml:space="preserve">szükség esetén (munkakörtől függően) </w:t>
      </w:r>
      <w:r w:rsidR="002B27B4" w:rsidRPr="002B27B4">
        <w:t>szakképzettséget igazoló okir</w:t>
      </w:r>
      <w:r w:rsidR="002B27B4">
        <w:t>at hiteles fordítással ellátva</w:t>
      </w:r>
      <w:r w:rsidR="007C337D">
        <w:t>,</w:t>
      </w:r>
    </w:p>
    <w:p w:rsidR="009C1619" w:rsidRDefault="003B65E8">
      <w:pPr>
        <w:pStyle w:val="Listaszerbekezds"/>
        <w:numPr>
          <w:ilvl w:val="2"/>
          <w:numId w:val="7"/>
        </w:numPr>
        <w:spacing w:after="120"/>
        <w:ind w:hanging="181"/>
        <w:jc w:val="both"/>
      </w:pPr>
      <w:r w:rsidRPr="007F14B2">
        <w:t xml:space="preserve">szálláshely igazolása </w:t>
      </w:r>
      <w:r w:rsidR="00BD66E0" w:rsidRPr="007F14B2">
        <w:t>(a szálláshely használati jogcímét igazoló okirat: pl. bérleti szerződés)</w:t>
      </w:r>
      <w:r w:rsidR="007C337D">
        <w:t>,</w:t>
      </w:r>
    </w:p>
    <w:p w:rsidR="003B65E8" w:rsidRDefault="003B65E8" w:rsidP="00534BBC">
      <w:pPr>
        <w:pStyle w:val="Listaszerbekezds"/>
        <w:numPr>
          <w:ilvl w:val="1"/>
          <w:numId w:val="5"/>
        </w:numPr>
        <w:spacing w:after="0"/>
        <w:ind w:left="2148"/>
        <w:jc w:val="both"/>
      </w:pPr>
      <w:r w:rsidRPr="00E45A68">
        <w:t xml:space="preserve">eljárási határidő: 21 nap, de legkésőbb a kérelem benyújtásától számított </w:t>
      </w:r>
      <w:r>
        <w:t>7</w:t>
      </w:r>
      <w:r w:rsidRPr="00E45A68">
        <w:t xml:space="preserve">0 nap. </w:t>
      </w:r>
    </w:p>
    <w:p w:rsidR="00BD66E0" w:rsidRDefault="00BD66E0" w:rsidP="00534BBC">
      <w:pPr>
        <w:pStyle w:val="Listaszerbekezds"/>
        <w:numPr>
          <w:ilvl w:val="1"/>
          <w:numId w:val="5"/>
        </w:numPr>
        <w:spacing w:after="0"/>
        <w:ind w:left="2148"/>
        <w:jc w:val="both"/>
      </w:pPr>
      <w:r w:rsidRPr="00E45A68">
        <w:t xml:space="preserve">A foglalkoztatónak </w:t>
      </w:r>
      <w:r w:rsidR="001B5B06">
        <w:t xml:space="preserve">főszabály szerint </w:t>
      </w:r>
      <w:r w:rsidRPr="00E45A68">
        <w:t>érvényes munkaerőigénnyel kell rendelkeznie</w:t>
      </w:r>
      <w:r w:rsidR="00513D63">
        <w:t>.</w:t>
      </w:r>
    </w:p>
    <w:p w:rsidR="000C62CC" w:rsidRDefault="000C62CC">
      <w:pPr>
        <w:pStyle w:val="Listaszerbekezds"/>
        <w:spacing w:after="0"/>
        <w:ind w:left="2148"/>
        <w:jc w:val="both"/>
      </w:pPr>
    </w:p>
    <w:p w:rsidR="00BD66E0" w:rsidRPr="00F44B2C" w:rsidRDefault="002740D8">
      <w:pPr>
        <w:pStyle w:val="Listaszerbekezds"/>
        <w:numPr>
          <w:ilvl w:val="2"/>
          <w:numId w:val="23"/>
        </w:numPr>
        <w:tabs>
          <w:tab w:val="left" w:pos="1560"/>
        </w:tabs>
        <w:ind w:left="1134" w:hanging="283"/>
        <w:jc w:val="both"/>
        <w:rPr>
          <w:b/>
        </w:rPr>
      </w:pPr>
      <w:r w:rsidRPr="00F44B2C">
        <w:rPr>
          <w:b/>
        </w:rPr>
        <w:t>Vendégmunkás</w:t>
      </w:r>
      <w:r w:rsidR="00BD66E0" w:rsidRPr="00F44B2C">
        <w:rPr>
          <w:b/>
        </w:rPr>
        <w:t>-tartózkodási engedély</w:t>
      </w:r>
    </w:p>
    <w:p w:rsidR="00BD66E0" w:rsidRDefault="00BD66E0">
      <w:pPr>
        <w:spacing w:after="0"/>
        <w:ind w:left="1416"/>
        <w:jc w:val="both"/>
        <w:rPr>
          <w:color w:val="000000"/>
        </w:rPr>
      </w:pPr>
      <w:r w:rsidRPr="007F14B2">
        <w:rPr>
          <w:color w:val="000000"/>
        </w:rPr>
        <w:t>Olyan összevo</w:t>
      </w:r>
      <w:r>
        <w:rPr>
          <w:color w:val="000000"/>
        </w:rPr>
        <w:t>nt tartózkodási engedély, amelyet az a harmadik országbeli állampolgár kaphat:</w:t>
      </w:r>
    </w:p>
    <w:p w:rsidR="00BD66E0" w:rsidRPr="00BD66E0" w:rsidRDefault="00BD66E0">
      <w:pPr>
        <w:pStyle w:val="Listaszerbekezds"/>
        <w:numPr>
          <w:ilvl w:val="0"/>
          <w:numId w:val="15"/>
        </w:numPr>
        <w:spacing w:after="0"/>
        <w:jc w:val="both"/>
        <w:rPr>
          <w:color w:val="000000"/>
        </w:rPr>
      </w:pPr>
      <w:r w:rsidRPr="00BD66E0">
        <w:rPr>
          <w:color w:val="000000"/>
        </w:rPr>
        <w:t xml:space="preserve">akinek a foglalkoztatója nyilvántartásba vett kedvezményes foglalkoztató vagy nyilvántartásba vett minősített kölcsönbeadó, </w:t>
      </w:r>
    </w:p>
    <w:p w:rsidR="00BD66E0" w:rsidRPr="00BD66E0" w:rsidRDefault="00BD66E0">
      <w:pPr>
        <w:pStyle w:val="Listaszerbekezds"/>
        <w:numPr>
          <w:ilvl w:val="0"/>
          <w:numId w:val="15"/>
        </w:numPr>
        <w:spacing w:after="0"/>
        <w:jc w:val="both"/>
        <w:rPr>
          <w:color w:val="000000"/>
        </w:rPr>
      </w:pPr>
      <w:r w:rsidRPr="00BD66E0">
        <w:rPr>
          <w:color w:val="000000"/>
        </w:rPr>
        <w:t xml:space="preserve">aki a harmadik országbeli állampolgárok magyarországi foglalkoztatásáért felelős miniszternek a Védelmi Tanács jóváhagyásával kiadott rendeletében meghatározott harmadik ország állampolgára, és </w:t>
      </w:r>
    </w:p>
    <w:p w:rsidR="00BD66E0" w:rsidRDefault="00BD66E0">
      <w:pPr>
        <w:pStyle w:val="Listaszerbekezds"/>
        <w:numPr>
          <w:ilvl w:val="0"/>
          <w:numId w:val="15"/>
        </w:numPr>
        <w:spacing w:after="0"/>
        <w:jc w:val="both"/>
        <w:rPr>
          <w:color w:val="000000"/>
        </w:rPr>
      </w:pPr>
      <w:r w:rsidRPr="00BD66E0">
        <w:rPr>
          <w:color w:val="000000"/>
        </w:rPr>
        <w:t>aki a foglalkoztatáspolitikáért felelős miniszter által ki nem zárt foglalkozásban kíván munkát végezni.</w:t>
      </w:r>
    </w:p>
    <w:p w:rsidR="00402A16" w:rsidRDefault="00402A16">
      <w:pPr>
        <w:spacing w:after="0"/>
        <w:jc w:val="both"/>
        <w:rPr>
          <w:color w:val="000000"/>
        </w:rPr>
      </w:pPr>
    </w:p>
    <w:p w:rsidR="009C1619" w:rsidRDefault="00402A16">
      <w:pPr>
        <w:autoSpaceDE w:val="0"/>
        <w:autoSpaceDN w:val="0"/>
        <w:adjustRightInd w:val="0"/>
        <w:ind w:left="1776"/>
        <w:jc w:val="both"/>
        <w:rPr>
          <w:rFonts w:asciiTheme="minorHAnsi" w:hAnsiTheme="minorHAnsi" w:cstheme="minorHAnsi"/>
          <w:color w:val="000000" w:themeColor="text1"/>
          <w:sz w:val="20"/>
          <w:szCs w:val="20"/>
        </w:rPr>
      </w:pPr>
      <w:r w:rsidRPr="00CC292C">
        <w:rPr>
          <w:rFonts w:asciiTheme="minorHAnsi" w:hAnsiTheme="minorHAnsi" w:cstheme="minorHAnsi"/>
          <w:b/>
          <w:color w:val="000000" w:themeColor="text1"/>
          <w:sz w:val="20"/>
          <w:szCs w:val="20"/>
        </w:rPr>
        <w:t>Kedvezményes foglalkoztató</w:t>
      </w:r>
      <w:r w:rsidRPr="00CC292C">
        <w:rPr>
          <w:rFonts w:asciiTheme="minorHAnsi" w:hAnsiTheme="minorHAnsi" w:cstheme="minorHAnsi"/>
          <w:color w:val="000000" w:themeColor="text1"/>
          <w:sz w:val="20"/>
          <w:szCs w:val="20"/>
        </w:rPr>
        <w:t xml:space="preserve">: </w:t>
      </w:r>
    </w:p>
    <w:p w:rsidR="009C1619" w:rsidRDefault="004A3239">
      <w:pPr>
        <w:pStyle w:val="Listaszerbekezds"/>
        <w:numPr>
          <w:ilvl w:val="0"/>
          <w:numId w:val="34"/>
        </w:numPr>
        <w:autoSpaceDE w:val="0"/>
        <w:autoSpaceDN w:val="0"/>
        <w:adjustRightInd w:val="0"/>
        <w:jc w:val="both"/>
        <w:rPr>
          <w:rFonts w:asciiTheme="minorHAnsi" w:hAnsiTheme="minorHAnsi" w:cstheme="minorHAnsi"/>
          <w:color w:val="000000" w:themeColor="text1"/>
          <w:sz w:val="20"/>
          <w:szCs w:val="20"/>
        </w:rPr>
      </w:pPr>
      <w:r w:rsidRPr="00CC292C">
        <w:rPr>
          <w:rFonts w:asciiTheme="minorHAnsi" w:hAnsiTheme="minorHAnsi" w:cstheme="minorHAnsi"/>
          <w:color w:val="000000" w:themeColor="text1"/>
          <w:sz w:val="20"/>
          <w:szCs w:val="20"/>
        </w:rPr>
        <w:t xml:space="preserve">a Kormány stratégiai partnere, </w:t>
      </w:r>
    </w:p>
    <w:p w:rsidR="009C1619" w:rsidRDefault="004A3239">
      <w:pPr>
        <w:pStyle w:val="Listaszerbekezds"/>
        <w:numPr>
          <w:ilvl w:val="0"/>
          <w:numId w:val="34"/>
        </w:numPr>
        <w:autoSpaceDE w:val="0"/>
        <w:autoSpaceDN w:val="0"/>
        <w:adjustRightInd w:val="0"/>
        <w:jc w:val="both"/>
        <w:rPr>
          <w:rFonts w:asciiTheme="minorHAnsi" w:hAnsiTheme="minorHAnsi" w:cstheme="minorHAnsi"/>
          <w:color w:val="000000" w:themeColor="text1"/>
          <w:sz w:val="20"/>
          <w:szCs w:val="20"/>
        </w:rPr>
      </w:pPr>
      <w:r w:rsidRPr="00CC292C">
        <w:rPr>
          <w:rFonts w:asciiTheme="minorHAnsi" w:hAnsiTheme="minorHAnsi" w:cstheme="minorHAnsi"/>
          <w:color w:val="000000" w:themeColor="text1"/>
          <w:sz w:val="20"/>
          <w:szCs w:val="20"/>
        </w:rPr>
        <w:t xml:space="preserve">az a foglalkoztató, aki nemzetgazdasági szempontból kiemelt jelentőségű beruházást valósít meg, továbbá, </w:t>
      </w:r>
    </w:p>
    <w:p w:rsidR="009C1619" w:rsidRDefault="004A3239">
      <w:pPr>
        <w:pStyle w:val="Listaszerbekezds"/>
        <w:numPr>
          <w:ilvl w:val="0"/>
          <w:numId w:val="34"/>
        </w:numPr>
        <w:autoSpaceDE w:val="0"/>
        <w:autoSpaceDN w:val="0"/>
        <w:adjustRightInd w:val="0"/>
        <w:jc w:val="both"/>
        <w:rPr>
          <w:rFonts w:asciiTheme="minorHAnsi" w:hAnsiTheme="minorHAnsi" w:cstheme="minorHAnsi"/>
          <w:color w:val="000000" w:themeColor="text1"/>
          <w:sz w:val="20"/>
          <w:szCs w:val="20"/>
        </w:rPr>
      </w:pPr>
      <w:r w:rsidRPr="00CC292C">
        <w:rPr>
          <w:rFonts w:asciiTheme="minorHAnsi" w:hAnsiTheme="minorHAnsi" w:cstheme="minorHAnsi"/>
          <w:color w:val="000000" w:themeColor="text1"/>
          <w:sz w:val="20"/>
          <w:szCs w:val="20"/>
        </w:rPr>
        <w:t>aki Kiemelt Exportőr Partnerségi Program keretében partnernek minősül.</w:t>
      </w:r>
    </w:p>
    <w:p w:rsidR="009C1619" w:rsidRDefault="00402A16">
      <w:pPr>
        <w:autoSpaceDE w:val="0"/>
        <w:autoSpaceDN w:val="0"/>
        <w:adjustRightInd w:val="0"/>
        <w:ind w:left="1776"/>
        <w:jc w:val="both"/>
        <w:rPr>
          <w:rFonts w:asciiTheme="minorHAnsi" w:hAnsiTheme="minorHAnsi" w:cstheme="minorHAnsi"/>
          <w:color w:val="000000" w:themeColor="text1"/>
          <w:sz w:val="20"/>
          <w:szCs w:val="20"/>
        </w:rPr>
      </w:pPr>
      <w:r w:rsidRPr="00CC292C">
        <w:rPr>
          <w:rFonts w:asciiTheme="minorHAnsi" w:hAnsiTheme="minorHAnsi" w:cstheme="minorHAnsi"/>
          <w:b/>
          <w:color w:val="000000" w:themeColor="text1"/>
          <w:sz w:val="20"/>
          <w:szCs w:val="20"/>
        </w:rPr>
        <w:t>Minősített kölcsönbeadó:</w:t>
      </w:r>
      <w:r w:rsidRPr="00CC292C">
        <w:rPr>
          <w:rFonts w:asciiTheme="minorHAnsi" w:hAnsiTheme="minorHAnsi" w:cstheme="minorHAnsi"/>
          <w:color w:val="000000" w:themeColor="text1"/>
          <w:sz w:val="20"/>
          <w:szCs w:val="20"/>
        </w:rPr>
        <w:t xml:space="preserve"> az a foglalkoztató, aki kormányrendeletben meghatározott minősített kölcsönbeadói nyilvántartásban szerepel.</w:t>
      </w:r>
    </w:p>
    <w:p w:rsidR="009C1619" w:rsidRDefault="006734A5">
      <w:pPr>
        <w:autoSpaceDE w:val="0"/>
        <w:autoSpaceDN w:val="0"/>
        <w:adjustRightInd w:val="0"/>
        <w:ind w:left="1776"/>
        <w:jc w:val="both"/>
        <w:rPr>
          <w:color w:val="000000" w:themeColor="text1"/>
          <w:sz w:val="20"/>
          <w:szCs w:val="20"/>
        </w:rPr>
      </w:pPr>
      <w:r w:rsidRPr="006734A5">
        <w:rPr>
          <w:rFonts w:asciiTheme="minorHAnsi" w:hAnsiTheme="minorHAnsi" w:cstheme="minorHAnsi"/>
          <w:b/>
          <w:color w:val="000000" w:themeColor="text1"/>
          <w:sz w:val="20"/>
          <w:szCs w:val="20"/>
        </w:rPr>
        <w:t>Felhívjuk a figyelmet, hogy a foglalkoztató csak akkor minősül kedvezményes foglalkoztatónak, illetve minősített kölcsönbeadónak, ha a regisztrációs és foglalkoztatási díjat megfizette.</w:t>
      </w:r>
      <w:r w:rsidR="003B2902" w:rsidRPr="00CC292C">
        <w:rPr>
          <w:color w:val="000000" w:themeColor="text1"/>
          <w:sz w:val="20"/>
          <w:szCs w:val="20"/>
        </w:rPr>
        <w:t xml:space="preserve"> </w:t>
      </w:r>
      <w:r w:rsidR="00CC292C" w:rsidRPr="00CC292C">
        <w:rPr>
          <w:color w:val="000000" w:themeColor="text1"/>
          <w:sz w:val="20"/>
          <w:szCs w:val="20"/>
        </w:rPr>
        <w:t xml:space="preserve">A nyilvántartásba vételi eljárás lefolytatására Budapest Főváros Kormányhivatala rendelkezik </w:t>
      </w:r>
      <w:r w:rsidR="007C337D">
        <w:rPr>
          <w:color w:val="000000" w:themeColor="text1"/>
          <w:sz w:val="20"/>
          <w:szCs w:val="20"/>
        </w:rPr>
        <w:t xml:space="preserve">hatáskörrel és </w:t>
      </w:r>
      <w:r w:rsidR="00CC292C" w:rsidRPr="00CC292C">
        <w:rPr>
          <w:color w:val="000000" w:themeColor="text1"/>
          <w:sz w:val="20"/>
          <w:szCs w:val="20"/>
        </w:rPr>
        <w:t>illetékességgel.</w:t>
      </w:r>
    </w:p>
    <w:p w:rsidR="00BD66E0" w:rsidRPr="007F14B2" w:rsidRDefault="00BD66E0" w:rsidP="00534BBC">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legfeljebb 2 év</w:t>
      </w:r>
      <w:r w:rsidR="00CF63E7">
        <w:t xml:space="preserve">, mely legfeljebb 1 évvel hosszabbítható, de a három évet nem haladhatja meg az érvényességi idő. </w:t>
      </w:r>
      <w:r w:rsidR="00932A95">
        <w:rPr>
          <w:color w:val="000000"/>
        </w:rPr>
        <w:t xml:space="preserve"> </w:t>
      </w:r>
    </w:p>
    <w:p w:rsidR="00BD66E0" w:rsidRPr="007F14B2" w:rsidRDefault="00BD66E0" w:rsidP="00534BBC">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BD66E0" w:rsidRPr="007F14B2" w:rsidRDefault="00BD66E0" w:rsidP="00534BBC">
      <w:pPr>
        <w:pStyle w:val="Listaszerbekezds"/>
        <w:numPr>
          <w:ilvl w:val="2"/>
          <w:numId w:val="7"/>
        </w:numPr>
        <w:spacing w:after="0"/>
        <w:jc w:val="both"/>
      </w:pPr>
      <w:r w:rsidRPr="007F14B2">
        <w:t>érvényes úti okmány (útlevél)</w:t>
      </w:r>
      <w:r w:rsidR="007C337D">
        <w:t>,</w:t>
      </w:r>
    </w:p>
    <w:p w:rsidR="00BD66E0" w:rsidRDefault="00BD66E0" w:rsidP="00534BBC">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BD66E0" w:rsidRPr="003B65E8" w:rsidRDefault="00BD66E0">
      <w:pPr>
        <w:pStyle w:val="Listaszerbekezds"/>
        <w:numPr>
          <w:ilvl w:val="2"/>
          <w:numId w:val="7"/>
        </w:numPr>
        <w:spacing w:after="0"/>
        <w:jc w:val="both"/>
      </w:pPr>
      <w:r>
        <w:t>előzetes megállapodás/</w:t>
      </w:r>
      <w:r w:rsidRPr="003B65E8">
        <w:t>foglalkoztatá</w:t>
      </w:r>
      <w:r>
        <w:t>si jogviszonyt igazoló okirat</w:t>
      </w:r>
      <w:r w:rsidRPr="003B65E8">
        <w:t>,</w:t>
      </w:r>
    </w:p>
    <w:p w:rsidR="00BD66E0" w:rsidRPr="00E45A68" w:rsidRDefault="00BD66E0">
      <w:pPr>
        <w:pStyle w:val="Listaszerbekezds"/>
        <w:numPr>
          <w:ilvl w:val="2"/>
          <w:numId w:val="7"/>
        </w:numPr>
        <w:spacing w:after="0"/>
        <w:jc w:val="both"/>
      </w:pPr>
      <w:r w:rsidRPr="00E45A68">
        <w:lastRenderedPageBreak/>
        <w:t>szükség esetén</w:t>
      </w:r>
      <w:r w:rsidR="002B27B4">
        <w:t xml:space="preserve"> </w:t>
      </w:r>
      <w:r w:rsidR="002B27B4" w:rsidRPr="00E45A68">
        <w:t xml:space="preserve">(munkakörtől függően) </w:t>
      </w:r>
      <w:r w:rsidR="002B27B4" w:rsidRPr="002B27B4">
        <w:t>szakképzettséget igazoló okir</w:t>
      </w:r>
      <w:r w:rsidR="002B27B4">
        <w:t>at hiteles fordítással ellátva</w:t>
      </w:r>
      <w:r w:rsidR="007C337D">
        <w:t>,</w:t>
      </w:r>
    </w:p>
    <w:p w:rsidR="009C1619" w:rsidRDefault="00BD66E0">
      <w:pPr>
        <w:pStyle w:val="Listaszerbekezds"/>
        <w:numPr>
          <w:ilvl w:val="2"/>
          <w:numId w:val="7"/>
        </w:numPr>
        <w:spacing w:after="120"/>
        <w:ind w:hanging="181"/>
        <w:jc w:val="both"/>
      </w:pPr>
      <w:r w:rsidRPr="007F14B2">
        <w:t>szálláshely igazolása (a szálláshely használati jogcímét igazoló okirat: pl. bérleti szerződés)</w:t>
      </w:r>
      <w:r w:rsidR="002250DC">
        <w:t>.</w:t>
      </w:r>
    </w:p>
    <w:p w:rsidR="00BD66E0" w:rsidRDefault="00BD66E0" w:rsidP="00534BBC">
      <w:pPr>
        <w:pStyle w:val="Listaszerbekezds"/>
        <w:numPr>
          <w:ilvl w:val="1"/>
          <w:numId w:val="5"/>
        </w:numPr>
        <w:spacing w:after="0"/>
        <w:ind w:left="2148"/>
        <w:jc w:val="both"/>
      </w:pPr>
      <w:r w:rsidRPr="00E45A68">
        <w:t xml:space="preserve">eljárási határidő: 21 nap, de legkésőbb a kérelem benyújtásától számított </w:t>
      </w:r>
      <w:r w:rsidR="002740D8">
        <w:t>60</w:t>
      </w:r>
      <w:r w:rsidRPr="00E45A68">
        <w:t xml:space="preserve"> nap. </w:t>
      </w:r>
    </w:p>
    <w:p w:rsidR="00A82332" w:rsidRDefault="00A82332" w:rsidP="00534BBC">
      <w:pPr>
        <w:spacing w:after="0"/>
        <w:ind w:left="1416"/>
        <w:jc w:val="both"/>
        <w:rPr>
          <w:highlight w:val="yellow"/>
        </w:rPr>
      </w:pPr>
    </w:p>
    <w:p w:rsidR="002740D8" w:rsidRDefault="00E07D70">
      <w:pPr>
        <w:pStyle w:val="Listaszerbekezds"/>
        <w:numPr>
          <w:ilvl w:val="1"/>
          <w:numId w:val="23"/>
        </w:numPr>
        <w:ind w:left="567" w:hanging="283"/>
        <w:jc w:val="both"/>
      </w:pPr>
      <w:r>
        <w:rPr>
          <w:b/>
        </w:rPr>
        <w:t xml:space="preserve"> </w:t>
      </w:r>
      <w:r w:rsidR="002740D8" w:rsidRPr="002740D8">
        <w:rPr>
          <w:b/>
        </w:rPr>
        <w:t>MAGAS</w:t>
      </w:r>
      <w:r w:rsidR="002740D8" w:rsidRPr="007F14B2">
        <w:t xml:space="preserve"> szintű képzettséget igénylő </w:t>
      </w:r>
      <w:r w:rsidR="002740D8">
        <w:t>munkakörökben való foglalkoztatás</w:t>
      </w:r>
    </w:p>
    <w:p w:rsidR="002740D8" w:rsidRPr="00F44B2C" w:rsidRDefault="00932A95">
      <w:pPr>
        <w:pStyle w:val="Listaszerbekezds"/>
        <w:numPr>
          <w:ilvl w:val="2"/>
          <w:numId w:val="23"/>
        </w:numPr>
        <w:tabs>
          <w:tab w:val="left" w:pos="1560"/>
        </w:tabs>
        <w:ind w:left="1134" w:hanging="283"/>
        <w:jc w:val="both"/>
        <w:rPr>
          <w:b/>
        </w:rPr>
      </w:pPr>
      <w:r w:rsidRPr="00F44B2C">
        <w:rPr>
          <w:b/>
        </w:rPr>
        <w:t>Magyar Kártya</w:t>
      </w:r>
    </w:p>
    <w:p w:rsidR="00932A95" w:rsidRPr="00932A95" w:rsidRDefault="002740D8">
      <w:pPr>
        <w:spacing w:after="0"/>
        <w:ind w:left="1416"/>
        <w:jc w:val="both"/>
        <w:rPr>
          <w:color w:val="000000" w:themeColor="text1"/>
        </w:rPr>
      </w:pPr>
      <w:r w:rsidRPr="00932A95">
        <w:rPr>
          <w:color w:val="000000" w:themeColor="text1"/>
        </w:rPr>
        <w:t>Olyan összevont tartózkodási engedély, amely</w:t>
      </w:r>
      <w:r w:rsidR="00932A95" w:rsidRPr="00932A95">
        <w:rPr>
          <w:color w:val="000000" w:themeColor="text1"/>
        </w:rPr>
        <w:t>et az a harmadik országbeli állampolgár kaphat, aki</w:t>
      </w:r>
    </w:p>
    <w:p w:rsidR="009C1619" w:rsidRDefault="00932A95">
      <w:pPr>
        <w:pStyle w:val="Listaszerbekezds"/>
        <w:numPr>
          <w:ilvl w:val="0"/>
          <w:numId w:val="16"/>
        </w:numPr>
        <w:spacing w:before="120" w:after="120" w:line="240" w:lineRule="auto"/>
        <w:ind w:left="1797" w:hanging="357"/>
        <w:jc w:val="both"/>
        <w:rPr>
          <w:rFonts w:asciiTheme="minorHAnsi" w:hAnsiTheme="minorHAnsi" w:cstheme="minorHAnsi"/>
          <w:color w:val="000000" w:themeColor="text1"/>
        </w:rPr>
      </w:pPr>
      <w:r w:rsidRPr="00932A95">
        <w:rPr>
          <w:rFonts w:asciiTheme="minorHAnsi" w:hAnsiTheme="minorHAnsi" w:cstheme="minorHAnsi"/>
          <w:color w:val="000000" w:themeColor="text1"/>
        </w:rPr>
        <w:t>a foglalkoztatásra irányuló jogviszonya alapján, ellenérték fejében, más részére, illetve irányítása alatt tényleges munkát kíván végezni,</w:t>
      </w:r>
      <w:r w:rsidR="005637B1">
        <w:rPr>
          <w:rFonts w:asciiTheme="minorHAnsi" w:hAnsiTheme="minorHAnsi" w:cstheme="minorHAnsi"/>
          <w:color w:val="000000" w:themeColor="text1"/>
        </w:rPr>
        <w:t xml:space="preserve"> vagy</w:t>
      </w:r>
    </w:p>
    <w:p w:rsidR="009C1619" w:rsidRDefault="00932A95">
      <w:pPr>
        <w:pStyle w:val="Listaszerbekezds"/>
        <w:numPr>
          <w:ilvl w:val="0"/>
          <w:numId w:val="16"/>
        </w:numPr>
        <w:spacing w:before="100" w:beforeAutospacing="1" w:after="120" w:line="240" w:lineRule="auto"/>
        <w:jc w:val="both"/>
        <w:rPr>
          <w:rFonts w:asciiTheme="minorHAnsi" w:hAnsiTheme="minorHAnsi" w:cstheme="minorHAnsi"/>
          <w:color w:val="000000" w:themeColor="text1"/>
        </w:rPr>
      </w:pPr>
      <w:r w:rsidRPr="00932A95">
        <w:rPr>
          <w:rStyle w:val="Cmsor1Char"/>
          <w:rFonts w:asciiTheme="minorHAnsi" w:eastAsiaTheme="minorHAnsi" w:hAnsiTheme="minorHAnsi" w:cstheme="minorHAnsi"/>
          <w:color w:val="000000" w:themeColor="text1"/>
          <w:sz w:val="22"/>
          <w:szCs w:val="22"/>
        </w:rPr>
        <w:t xml:space="preserve"> </w:t>
      </w:r>
      <w:r w:rsidRPr="00932A95">
        <w:rPr>
          <w:rFonts w:asciiTheme="minorHAnsi" w:hAnsiTheme="minorHAnsi" w:cstheme="minorHAnsi"/>
          <w:color w:val="000000" w:themeColor="text1"/>
        </w:rPr>
        <w:t>gazdasági társaság, szövetkezet vagy egyéb – jövedelemszerzési céllal létrejött – jogi személy tulajdonosaként, vezető tisztségviselőjeként az e tevékenységi körbe tartozó tevékenységén túl tényleges munkát végez,</w:t>
      </w:r>
      <w:r w:rsidR="005637B1">
        <w:rPr>
          <w:rFonts w:asciiTheme="minorHAnsi" w:hAnsiTheme="minorHAnsi" w:cstheme="minorHAnsi"/>
          <w:color w:val="000000" w:themeColor="text1"/>
        </w:rPr>
        <w:t xml:space="preserve"> vagy</w:t>
      </w:r>
    </w:p>
    <w:p w:rsidR="009C1619" w:rsidRDefault="00932A95">
      <w:pPr>
        <w:pStyle w:val="Listaszerbekezds"/>
        <w:numPr>
          <w:ilvl w:val="0"/>
          <w:numId w:val="16"/>
        </w:numPr>
        <w:spacing w:before="100" w:beforeAutospacing="1" w:after="120" w:line="240" w:lineRule="auto"/>
        <w:jc w:val="both"/>
        <w:rPr>
          <w:rFonts w:asciiTheme="minorHAnsi" w:hAnsiTheme="minorHAnsi" w:cstheme="minorHAnsi"/>
          <w:color w:val="000000" w:themeColor="text1"/>
        </w:rPr>
      </w:pPr>
      <w:r w:rsidRPr="00932A95">
        <w:rPr>
          <w:rFonts w:asciiTheme="minorHAnsi" w:hAnsiTheme="minorHAnsi" w:cstheme="minorHAnsi"/>
          <w:color w:val="000000" w:themeColor="text1"/>
        </w:rPr>
        <w:t>akinek magyarországi foglalkoztatására belföldi foglalkoztatóval kötött megállapodás teljesítése érdekében harmadik országban letelepedett munkáltatóval fennálló munkaviszonya alapján kerül sor</w:t>
      </w:r>
      <w:r w:rsidR="005637B1">
        <w:rPr>
          <w:rFonts w:asciiTheme="minorHAnsi" w:hAnsiTheme="minorHAnsi" w:cstheme="minorHAnsi"/>
          <w:color w:val="000000" w:themeColor="text1"/>
        </w:rPr>
        <w:t xml:space="preserve"> </w:t>
      </w:r>
      <w:r w:rsidR="005637B1">
        <w:rPr>
          <w:color w:val="000000"/>
        </w:rPr>
        <w:t>(DE! a megállapodásban részes vállalkozások nem tartoznak egy vállalkozáscsoporthoz)</w:t>
      </w:r>
      <w:r w:rsidRPr="00932A95">
        <w:rPr>
          <w:rFonts w:asciiTheme="minorHAnsi" w:hAnsiTheme="minorHAnsi" w:cstheme="minorHAnsi"/>
          <w:color w:val="000000" w:themeColor="text1"/>
        </w:rPr>
        <w:t xml:space="preserve"> és</w:t>
      </w:r>
    </w:p>
    <w:p w:rsidR="009C1619" w:rsidRDefault="005637B1">
      <w:pPr>
        <w:pStyle w:val="Listaszerbekezds"/>
        <w:numPr>
          <w:ilvl w:val="0"/>
          <w:numId w:val="36"/>
        </w:numPr>
        <w:autoSpaceDE w:val="0"/>
        <w:autoSpaceDN w:val="0"/>
        <w:adjustRightInd w:val="0"/>
        <w:spacing w:after="120" w:line="240" w:lineRule="auto"/>
        <w:ind w:left="2625" w:hanging="357"/>
        <w:jc w:val="both"/>
        <w:rPr>
          <w:rFonts w:asciiTheme="minorHAnsi" w:hAnsiTheme="minorHAnsi" w:cstheme="minorHAnsi"/>
          <w:color w:val="000000" w:themeColor="text1"/>
        </w:rPr>
      </w:pPr>
      <w:r>
        <w:rPr>
          <w:rFonts w:asciiTheme="minorHAnsi" w:hAnsiTheme="minorHAnsi" w:cstheme="minorHAnsi"/>
          <w:color w:val="000000" w:themeColor="text1"/>
        </w:rPr>
        <w:t xml:space="preserve"> és a fenti esetekben, </w:t>
      </w:r>
      <w:r w:rsidR="00932A95" w:rsidRPr="00932A95">
        <w:rPr>
          <w:rFonts w:asciiTheme="minorHAnsi" w:hAnsiTheme="minorHAnsi" w:cstheme="minorHAnsi"/>
          <w:color w:val="000000" w:themeColor="text1"/>
        </w:rPr>
        <w:t>olyan felsőfokú szakmai képesítéssel rendelkezik, amelyet a felsőoktatásért felelős miniszter – a szakképzésért felelős miniszterrel, a felnőttképzésért felelős miniszterrel, a foglalkoztatáspolitikáért felelős miniszterrel és a harmadik országbeli állampolgárok magyarországi foglalkoztatásáért felelős miniszterrel egyetértésben – meghatározott, vagy</w:t>
      </w:r>
    </w:p>
    <w:p w:rsidR="009C1619" w:rsidRDefault="004A3239">
      <w:pPr>
        <w:pStyle w:val="Listaszerbekezds"/>
        <w:numPr>
          <w:ilvl w:val="0"/>
          <w:numId w:val="16"/>
        </w:numPr>
        <w:autoSpaceDE w:val="0"/>
        <w:autoSpaceDN w:val="0"/>
        <w:adjustRightInd w:val="0"/>
        <w:spacing w:after="0" w:line="240" w:lineRule="auto"/>
        <w:jc w:val="both"/>
        <w:rPr>
          <w:rFonts w:asciiTheme="minorHAnsi" w:hAnsiTheme="minorHAnsi" w:cstheme="minorHAnsi"/>
          <w:color w:val="000000" w:themeColor="text1"/>
        </w:rPr>
      </w:pPr>
      <w:r w:rsidRPr="004A3239">
        <w:rPr>
          <w:rFonts w:asciiTheme="minorHAnsi" w:hAnsiTheme="minorHAnsi" w:cstheme="minorHAnsi"/>
          <w:color w:val="000000" w:themeColor="text1"/>
        </w:rPr>
        <w:t>aki hivatásos sportoló</w:t>
      </w:r>
      <w:r w:rsidR="00513D63">
        <w:rPr>
          <w:rFonts w:asciiTheme="minorHAnsi" w:hAnsiTheme="minorHAnsi" w:cstheme="minorHAnsi"/>
          <w:color w:val="000000" w:themeColor="text1"/>
        </w:rPr>
        <w:t xml:space="preserve"> vagy</w:t>
      </w:r>
      <w:r w:rsidRPr="004A3239">
        <w:rPr>
          <w:rFonts w:asciiTheme="minorHAnsi" w:hAnsiTheme="minorHAnsi" w:cstheme="minorHAnsi"/>
          <w:color w:val="000000" w:themeColor="text1"/>
        </w:rPr>
        <w:t xml:space="preserve"> hivatásos edző,</w:t>
      </w:r>
      <w:r w:rsidR="00513D63">
        <w:rPr>
          <w:rFonts w:asciiTheme="minorHAnsi" w:hAnsiTheme="minorHAnsi" w:cstheme="minorHAnsi"/>
          <w:color w:val="000000" w:themeColor="text1"/>
        </w:rPr>
        <w:t xml:space="preserve"> vagy</w:t>
      </w:r>
    </w:p>
    <w:p w:rsidR="009C1619" w:rsidRDefault="004A3239">
      <w:pPr>
        <w:pStyle w:val="Listaszerbekezds"/>
        <w:numPr>
          <w:ilvl w:val="0"/>
          <w:numId w:val="16"/>
        </w:numPr>
        <w:autoSpaceDE w:val="0"/>
        <w:autoSpaceDN w:val="0"/>
        <w:adjustRightInd w:val="0"/>
        <w:spacing w:after="0" w:line="240" w:lineRule="auto"/>
        <w:jc w:val="both"/>
        <w:rPr>
          <w:rFonts w:asciiTheme="minorHAnsi" w:hAnsiTheme="minorHAnsi" w:cstheme="minorHAnsi"/>
          <w:color w:val="000000" w:themeColor="text1"/>
        </w:rPr>
      </w:pPr>
      <w:r w:rsidRPr="004A3239">
        <w:rPr>
          <w:rFonts w:asciiTheme="minorHAnsi" w:hAnsiTheme="minorHAnsi" w:cstheme="minorHAnsi"/>
          <w:color w:val="000000" w:themeColor="text1"/>
        </w:rPr>
        <w:t xml:space="preserve">előadóművész, vagy </w:t>
      </w:r>
    </w:p>
    <w:p w:rsidR="009C1619" w:rsidRDefault="004A3239">
      <w:pPr>
        <w:pStyle w:val="Listaszerbekezds"/>
        <w:numPr>
          <w:ilvl w:val="0"/>
          <w:numId w:val="16"/>
        </w:numPr>
        <w:autoSpaceDE w:val="0"/>
        <w:autoSpaceDN w:val="0"/>
        <w:adjustRightInd w:val="0"/>
        <w:spacing w:after="120" w:line="240" w:lineRule="auto"/>
        <w:ind w:left="1797" w:hanging="357"/>
        <w:jc w:val="both"/>
        <w:rPr>
          <w:rFonts w:asciiTheme="minorHAnsi" w:hAnsiTheme="minorHAnsi" w:cstheme="minorHAnsi"/>
          <w:color w:val="000000" w:themeColor="text1"/>
        </w:rPr>
      </w:pPr>
      <w:r w:rsidRPr="004A3239">
        <w:rPr>
          <w:rFonts w:asciiTheme="minorHAnsi" w:hAnsiTheme="minorHAnsi" w:cstheme="minorHAnsi"/>
          <w:color w:val="000000" w:themeColor="text1"/>
        </w:rPr>
        <w:t xml:space="preserve">Magyarországon nyilvántartásba vett filmgyártó vállalkozásnál tényleges munkát végző személy. </w:t>
      </w:r>
    </w:p>
    <w:p w:rsidR="002740D8" w:rsidRPr="007F14B2" w:rsidRDefault="00932A95" w:rsidP="00534BBC">
      <w:pPr>
        <w:pStyle w:val="Listaszerbekezds"/>
        <w:numPr>
          <w:ilvl w:val="1"/>
          <w:numId w:val="5"/>
        </w:numPr>
        <w:spacing w:after="0"/>
        <w:ind w:left="2148"/>
        <w:jc w:val="both"/>
      </w:pPr>
      <w:r>
        <w:rPr>
          <w:b/>
          <w:bCs/>
          <w:bdr w:val="none" w:sz="0" w:space="0" w:color="auto" w:frame="1"/>
          <w:shd w:val="clear" w:color="auto" w:fill="FFFFFF"/>
        </w:rPr>
        <w:t>é</w:t>
      </w:r>
      <w:r w:rsidR="002740D8" w:rsidRPr="007F14B2">
        <w:rPr>
          <w:b/>
          <w:bCs/>
          <w:bdr w:val="none" w:sz="0" w:space="0" w:color="auto" w:frame="1"/>
          <w:shd w:val="clear" w:color="auto" w:fill="FFFFFF"/>
        </w:rPr>
        <w:t>rvényességi ideje</w:t>
      </w:r>
      <w:r>
        <w:t>: legfeljebb 3</w:t>
      </w:r>
      <w:r w:rsidR="002740D8" w:rsidRPr="007F14B2">
        <w:t xml:space="preserve"> év</w:t>
      </w:r>
      <w:r w:rsidR="002740D8" w:rsidRPr="007F14B2">
        <w:rPr>
          <w:color w:val="000000"/>
        </w:rPr>
        <w:t xml:space="preserve"> (a kormányhivatal szakhatósági állásfoglalásában szereplő időtartamig)</w:t>
      </w:r>
      <w:r w:rsidR="00632376">
        <w:rPr>
          <w:color w:val="000000"/>
        </w:rPr>
        <w:t xml:space="preserve">, mely alkalmanként </w:t>
      </w:r>
      <w:r w:rsidR="00777284">
        <w:rPr>
          <w:color w:val="000000"/>
        </w:rPr>
        <w:t xml:space="preserve">legfeljebb </w:t>
      </w:r>
      <w:r w:rsidR="00632376">
        <w:rPr>
          <w:color w:val="000000"/>
        </w:rPr>
        <w:t>3 évvel meghosszabbítható.</w:t>
      </w:r>
    </w:p>
    <w:p w:rsidR="002740D8" w:rsidRPr="007F14B2" w:rsidRDefault="002740D8" w:rsidP="00534BBC">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2740D8" w:rsidRPr="007F14B2" w:rsidRDefault="002740D8">
      <w:pPr>
        <w:pStyle w:val="Listaszerbekezds"/>
        <w:numPr>
          <w:ilvl w:val="2"/>
          <w:numId w:val="7"/>
        </w:numPr>
        <w:spacing w:after="0"/>
        <w:jc w:val="both"/>
      </w:pPr>
      <w:r w:rsidRPr="007F14B2">
        <w:t>érvényes úti okmány (útlevél)</w:t>
      </w:r>
      <w:r w:rsidR="007C337D">
        <w:t>,</w:t>
      </w:r>
    </w:p>
    <w:p w:rsidR="002740D8" w:rsidRDefault="002740D8">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2740D8" w:rsidRPr="003B65E8" w:rsidRDefault="002740D8">
      <w:pPr>
        <w:pStyle w:val="Listaszerbekezds"/>
        <w:numPr>
          <w:ilvl w:val="2"/>
          <w:numId w:val="7"/>
        </w:numPr>
        <w:spacing w:after="0"/>
        <w:jc w:val="both"/>
      </w:pPr>
      <w:r>
        <w:t>előzetes megállapodás/</w:t>
      </w:r>
      <w:r w:rsidRPr="003B65E8">
        <w:t>foglalkoztatá</w:t>
      </w:r>
      <w:r>
        <w:t>si jogviszonyt igazoló okirat</w:t>
      </w:r>
      <w:r w:rsidRPr="003B65E8">
        <w:t>,</w:t>
      </w:r>
    </w:p>
    <w:p w:rsidR="002740D8" w:rsidRDefault="002740D8">
      <w:pPr>
        <w:pStyle w:val="Listaszerbekezds"/>
        <w:numPr>
          <w:ilvl w:val="2"/>
          <w:numId w:val="7"/>
        </w:numPr>
        <w:spacing w:after="0"/>
        <w:jc w:val="both"/>
      </w:pPr>
      <w:r w:rsidRPr="00BD66E0">
        <w:t>a magyarországi foglalkoztató és a harmadik országban letelepedett foglalkoztató közötti megállapodás</w:t>
      </w:r>
      <w:r w:rsidR="007C337D">
        <w:t>,</w:t>
      </w:r>
    </w:p>
    <w:p w:rsidR="002740D8" w:rsidRPr="00E45A68" w:rsidRDefault="00932A95">
      <w:pPr>
        <w:pStyle w:val="Listaszerbekezds"/>
        <w:numPr>
          <w:ilvl w:val="2"/>
          <w:numId w:val="7"/>
        </w:numPr>
        <w:spacing w:after="0"/>
        <w:jc w:val="both"/>
      </w:pPr>
      <w:r>
        <w:t>felsőfokú szakmai képesítést</w:t>
      </w:r>
      <w:r w:rsidR="002740D8" w:rsidRPr="00E45A68">
        <w:t xml:space="preserve"> igazoló okirat (diploma) hiteles fordítással ellátva (OFFI)</w:t>
      </w:r>
      <w:r w:rsidR="007C337D">
        <w:t>,</w:t>
      </w:r>
    </w:p>
    <w:p w:rsidR="009C1619" w:rsidRDefault="002740D8">
      <w:pPr>
        <w:pStyle w:val="Listaszerbekezds"/>
        <w:numPr>
          <w:ilvl w:val="2"/>
          <w:numId w:val="7"/>
        </w:numPr>
        <w:spacing w:after="120"/>
        <w:ind w:hanging="181"/>
        <w:jc w:val="both"/>
      </w:pPr>
      <w:r w:rsidRPr="007F14B2">
        <w:lastRenderedPageBreak/>
        <w:t>szálláshely igazolása (a szálláshely használati jogcímét igazoló okirat: pl. bérleti szerződés)</w:t>
      </w:r>
      <w:r w:rsidR="007C337D">
        <w:t>,</w:t>
      </w:r>
    </w:p>
    <w:p w:rsidR="002740D8" w:rsidRDefault="002740D8" w:rsidP="00534BBC">
      <w:pPr>
        <w:pStyle w:val="Listaszerbekezds"/>
        <w:numPr>
          <w:ilvl w:val="1"/>
          <w:numId w:val="5"/>
        </w:numPr>
        <w:spacing w:after="0"/>
        <w:ind w:left="2148"/>
        <w:jc w:val="both"/>
      </w:pPr>
      <w:r w:rsidRPr="00E45A68">
        <w:t xml:space="preserve">eljárási határidő: 21 nap, de legkésőbb a kérelem benyújtásától számított </w:t>
      </w:r>
      <w:r>
        <w:t>7</w:t>
      </w:r>
      <w:r w:rsidRPr="00E45A68">
        <w:t xml:space="preserve">0 nap. </w:t>
      </w:r>
    </w:p>
    <w:p w:rsidR="009C1619" w:rsidRDefault="009C1619">
      <w:pPr>
        <w:spacing w:after="0" w:line="240" w:lineRule="auto"/>
        <w:jc w:val="both"/>
        <w:rPr>
          <w:highlight w:val="yellow"/>
        </w:rPr>
      </w:pPr>
    </w:p>
    <w:p w:rsidR="00ED1C59" w:rsidRPr="00F44B2C" w:rsidRDefault="00ED1C59" w:rsidP="00534BBC">
      <w:pPr>
        <w:pStyle w:val="Listaszerbekezds"/>
        <w:numPr>
          <w:ilvl w:val="2"/>
          <w:numId w:val="23"/>
        </w:numPr>
        <w:tabs>
          <w:tab w:val="left" w:pos="1560"/>
        </w:tabs>
        <w:ind w:left="1134" w:hanging="283"/>
        <w:jc w:val="both"/>
        <w:rPr>
          <w:b/>
        </w:rPr>
      </w:pPr>
      <w:r w:rsidRPr="00F44B2C">
        <w:rPr>
          <w:b/>
        </w:rPr>
        <w:t>EU Kék Kártya</w:t>
      </w:r>
    </w:p>
    <w:p w:rsidR="00ED1C59" w:rsidRPr="007F14B2" w:rsidRDefault="00ED1C59" w:rsidP="00534BBC">
      <w:pPr>
        <w:spacing w:after="0"/>
        <w:ind w:left="709"/>
        <w:jc w:val="both"/>
        <w:rPr>
          <w:b/>
          <w:bCs/>
          <w:u w:val="single"/>
        </w:rPr>
      </w:pPr>
      <w:r w:rsidRPr="007F14B2">
        <w:t>O</w:t>
      </w:r>
      <w:r w:rsidRPr="007F14B2">
        <w:rPr>
          <w:color w:val="000000"/>
        </w:rPr>
        <w:t xml:space="preserve">lyan tartózkodási engedély, amely magas szintű képzettséggel rendelkező birtokosát magyarországi </w:t>
      </w:r>
      <w:r w:rsidR="006734A5" w:rsidRPr="006734A5">
        <w:rPr>
          <w:bCs/>
          <w:color w:val="000000"/>
        </w:rPr>
        <w:t>tartózkodásra</w:t>
      </w:r>
      <w:r w:rsidRPr="00513D63">
        <w:rPr>
          <w:color w:val="000000"/>
        </w:rPr>
        <w:t xml:space="preserve"> </w:t>
      </w:r>
      <w:r w:rsidR="006734A5" w:rsidRPr="006734A5">
        <w:rPr>
          <w:bCs/>
          <w:color w:val="000000"/>
        </w:rPr>
        <w:t>és</w:t>
      </w:r>
      <w:r w:rsidRPr="00513D63">
        <w:rPr>
          <w:color w:val="000000"/>
        </w:rPr>
        <w:t xml:space="preserve"> egyúttal</w:t>
      </w:r>
      <w:r w:rsidR="006734A5" w:rsidRPr="006734A5">
        <w:rPr>
          <w:bCs/>
          <w:color w:val="000000"/>
        </w:rPr>
        <w:t xml:space="preserve"> magyarországi foglalkoztatónál</w:t>
      </w:r>
      <w:r w:rsidRPr="00513D63">
        <w:rPr>
          <w:color w:val="000000"/>
        </w:rPr>
        <w:t xml:space="preserve"> </w:t>
      </w:r>
      <w:r w:rsidR="006734A5" w:rsidRPr="006734A5">
        <w:rPr>
          <w:bCs/>
          <w:color w:val="000000"/>
        </w:rPr>
        <w:t>magas szintű képzettséget igénylő munkavállalásra</w:t>
      </w:r>
      <w:r w:rsidRPr="007F14B2">
        <w:rPr>
          <w:color w:val="000000"/>
        </w:rPr>
        <w:t xml:space="preserve"> jogosítja</w:t>
      </w:r>
      <w:r w:rsidR="00513D63">
        <w:rPr>
          <w:color w:val="000000"/>
        </w:rPr>
        <w:t>.</w:t>
      </w:r>
    </w:p>
    <w:p w:rsidR="00ED1C59" w:rsidRPr="007F14B2" w:rsidRDefault="00ED1C59">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legfeljebb 4 év</w:t>
      </w:r>
      <w:r w:rsidR="00CE49F1">
        <w:t xml:space="preserve">, </w:t>
      </w:r>
      <w:r w:rsidR="00CE49F1">
        <w:rPr>
          <w:color w:val="000000"/>
        </w:rPr>
        <w:t>mely alkalmanként legfeljebb 4 évvel meghosszabbítható.</w:t>
      </w:r>
    </w:p>
    <w:p w:rsidR="00ED1C59" w:rsidRPr="007F14B2" w:rsidRDefault="00ED1C59">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ED1C59" w:rsidRPr="007F14B2" w:rsidRDefault="00ED1C59">
      <w:pPr>
        <w:pStyle w:val="Listaszerbekezds"/>
        <w:numPr>
          <w:ilvl w:val="2"/>
          <w:numId w:val="7"/>
        </w:numPr>
        <w:spacing w:after="0"/>
        <w:jc w:val="both"/>
      </w:pPr>
      <w:r w:rsidRPr="007F14B2">
        <w:t>érvényes úti okmány (útlevél)</w:t>
      </w:r>
      <w:r w:rsidR="007C337D">
        <w:t>,</w:t>
      </w:r>
    </w:p>
    <w:p w:rsidR="00A6199D" w:rsidRDefault="00ED1C59">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Pr>
          <w:color w:val="000000"/>
        </w:rPr>
        <w:t>i</w:t>
      </w:r>
      <w:r w:rsidRPr="00A6199D">
        <w:rPr>
          <w:color w:val="000000"/>
        </w:rPr>
        <w:t xml:space="preserve">gazgatási szolgáltatási </w:t>
      </w:r>
      <w:r w:rsidRPr="00BA4C79">
        <w:rPr>
          <w:b/>
          <w:color w:val="000000"/>
          <w:u w:val="single"/>
        </w:rPr>
        <w:t>díj</w:t>
      </w:r>
      <w:r w:rsidRPr="00A6199D">
        <w:rPr>
          <w:color w:val="000000"/>
        </w:rPr>
        <w:t xml:space="preserve"> megfizetése</w:t>
      </w:r>
      <w:r w:rsidR="007C337D">
        <w:rPr>
          <w:color w:val="000000"/>
        </w:rPr>
        <w:t>,</w:t>
      </w:r>
    </w:p>
    <w:p w:rsidR="0077501C" w:rsidRDefault="0077501C">
      <w:pPr>
        <w:pStyle w:val="Listaszerbekezds"/>
        <w:numPr>
          <w:ilvl w:val="2"/>
          <w:numId w:val="7"/>
        </w:numPr>
        <w:spacing w:after="0"/>
        <w:jc w:val="both"/>
      </w:pPr>
      <w:r>
        <w:t>előzetes megállapodás/</w:t>
      </w:r>
      <w:r w:rsidRPr="003B65E8">
        <w:t>foglalkoztatá</w:t>
      </w:r>
      <w:r>
        <w:t>si jogviszonyt igazoló okirat</w:t>
      </w:r>
      <w:r w:rsidR="007C337D">
        <w:t>,</w:t>
      </w:r>
    </w:p>
    <w:p w:rsidR="00ED1C59" w:rsidRPr="00B06F28" w:rsidRDefault="00ED1C59" w:rsidP="00B06F28">
      <w:pPr>
        <w:pStyle w:val="Listaszerbekezds"/>
        <w:numPr>
          <w:ilvl w:val="2"/>
          <w:numId w:val="7"/>
        </w:numPr>
        <w:spacing w:after="0"/>
        <w:ind w:hanging="181"/>
        <w:contextualSpacing/>
        <w:jc w:val="both"/>
        <w:rPr>
          <w:rFonts w:asciiTheme="minorHAnsi" w:hAnsiTheme="minorHAnsi" w:cstheme="minorHAnsi"/>
        </w:rPr>
      </w:pPr>
      <w:r w:rsidRPr="00B06F28">
        <w:rPr>
          <w:rFonts w:asciiTheme="minorHAnsi" w:hAnsiTheme="minorHAnsi" w:cstheme="minorHAnsi"/>
        </w:rPr>
        <w:t>Figyelem! A havi munkadíj mértéke nem lehet kevesebb, mint a tárgyévet megelőző második év – a Központi Statisztikai Hivatal által közzétett – nemzetgazdasági havi bruttó átlagkeresetének másfélszerese</w:t>
      </w:r>
      <w:r w:rsidR="00B06F28" w:rsidRPr="00B06F28">
        <w:rPr>
          <w:rFonts w:asciiTheme="minorHAnsi" w:hAnsiTheme="minorHAnsi" w:cstheme="minorHAnsi"/>
        </w:rPr>
        <w:t xml:space="preserve">; </w:t>
      </w:r>
      <w:r w:rsidR="00B06F28">
        <w:rPr>
          <w:rFonts w:asciiTheme="minorHAnsi" w:hAnsiTheme="minorHAnsi" w:cstheme="minorHAnsi"/>
        </w:rPr>
        <w:t>á</w:t>
      </w:r>
      <w:r w:rsidR="00B06F28" w:rsidRPr="00B06F28">
        <w:rPr>
          <w:rFonts w:asciiTheme="minorHAnsi" w:hAnsiTheme="minorHAnsi" w:cstheme="minorHAnsi"/>
          <w:color w:val="000000"/>
          <w:shd w:val="clear" w:color="auto" w:fill="FFFFFF"/>
        </w:rPr>
        <w:t xml:space="preserve">ltalános orvos, </w:t>
      </w:r>
      <w:r w:rsidR="00B06F28">
        <w:rPr>
          <w:rFonts w:asciiTheme="minorHAnsi" w:hAnsiTheme="minorHAnsi" w:cstheme="minorHAnsi"/>
          <w:color w:val="000000"/>
          <w:shd w:val="clear" w:color="auto" w:fill="FFFFFF"/>
        </w:rPr>
        <w:t>s</w:t>
      </w:r>
      <w:r w:rsidR="00B06F28" w:rsidRPr="00B06F28">
        <w:rPr>
          <w:rFonts w:asciiTheme="minorHAnsi" w:hAnsiTheme="minorHAnsi" w:cstheme="minorHAnsi"/>
          <w:color w:val="000000"/>
          <w:shd w:val="clear" w:color="auto" w:fill="FFFFFF"/>
        </w:rPr>
        <w:t xml:space="preserve">zakorvos, </w:t>
      </w:r>
      <w:r w:rsidR="00B06F28">
        <w:rPr>
          <w:rFonts w:asciiTheme="minorHAnsi" w:hAnsiTheme="minorHAnsi" w:cstheme="minorHAnsi"/>
          <w:color w:val="000000"/>
          <w:shd w:val="clear" w:color="auto" w:fill="FFFFFF"/>
        </w:rPr>
        <w:t>g</w:t>
      </w:r>
      <w:r w:rsidR="00B06F28" w:rsidRPr="00B06F28">
        <w:rPr>
          <w:rFonts w:asciiTheme="minorHAnsi" w:hAnsiTheme="minorHAnsi" w:cstheme="minorHAnsi"/>
          <w:color w:val="000000"/>
          <w:shd w:val="clear" w:color="auto" w:fill="FFFFFF"/>
        </w:rPr>
        <w:t xml:space="preserve">yógyszerész, szakgyógyszerész, </w:t>
      </w:r>
      <w:r w:rsidR="00B06F28">
        <w:rPr>
          <w:rFonts w:asciiTheme="minorHAnsi" w:hAnsiTheme="minorHAnsi" w:cstheme="minorHAnsi"/>
          <w:color w:val="000000"/>
          <w:shd w:val="clear" w:color="auto" w:fill="FFFFFF"/>
        </w:rPr>
        <w:t>o</w:t>
      </w:r>
      <w:r w:rsidR="00B06F28" w:rsidRPr="00B06F28">
        <w:rPr>
          <w:rFonts w:asciiTheme="minorHAnsi" w:hAnsiTheme="minorHAnsi" w:cstheme="minorHAnsi"/>
          <w:color w:val="000000"/>
          <w:shd w:val="clear" w:color="auto" w:fill="FFFFFF"/>
        </w:rPr>
        <w:t xml:space="preserve">ptometrista, </w:t>
      </w:r>
      <w:r w:rsidR="00B06F28">
        <w:rPr>
          <w:rFonts w:asciiTheme="minorHAnsi" w:hAnsiTheme="minorHAnsi" w:cstheme="minorHAnsi"/>
          <w:color w:val="000000"/>
          <w:shd w:val="clear" w:color="auto" w:fill="FFFFFF"/>
        </w:rPr>
        <w:t>d</w:t>
      </w:r>
      <w:r w:rsidR="00B06F28" w:rsidRPr="00B06F28">
        <w:rPr>
          <w:rFonts w:asciiTheme="minorHAnsi" w:hAnsiTheme="minorHAnsi" w:cstheme="minorHAnsi"/>
          <w:color w:val="000000"/>
          <w:shd w:val="clear" w:color="auto" w:fill="FFFFFF"/>
        </w:rPr>
        <w:t xml:space="preserve">ietetikus és táplálkozási tanácsadó, </w:t>
      </w:r>
      <w:r w:rsidR="00B06F28">
        <w:rPr>
          <w:rFonts w:asciiTheme="minorHAnsi" w:hAnsiTheme="minorHAnsi" w:cstheme="minorHAnsi"/>
          <w:color w:val="000000"/>
          <w:shd w:val="clear" w:color="auto" w:fill="FFFFFF"/>
        </w:rPr>
        <w:t>g</w:t>
      </w:r>
      <w:r w:rsidR="00B06F28" w:rsidRPr="00B06F28">
        <w:rPr>
          <w:rFonts w:asciiTheme="minorHAnsi" w:hAnsiTheme="minorHAnsi" w:cstheme="minorHAnsi"/>
          <w:color w:val="000000"/>
          <w:shd w:val="clear" w:color="auto" w:fill="FFFFFF"/>
        </w:rPr>
        <w:t xml:space="preserve">yógytornász, </w:t>
      </w:r>
      <w:r w:rsidR="00B06F28">
        <w:rPr>
          <w:rFonts w:asciiTheme="minorHAnsi" w:hAnsiTheme="minorHAnsi" w:cstheme="minorHAnsi"/>
          <w:color w:val="000000"/>
          <w:shd w:val="clear" w:color="auto" w:fill="FFFFFF"/>
        </w:rPr>
        <w:t>v</w:t>
      </w:r>
      <w:r w:rsidR="00B06F28" w:rsidRPr="00B06F28">
        <w:rPr>
          <w:rFonts w:asciiTheme="minorHAnsi" w:hAnsiTheme="minorHAnsi" w:cstheme="minorHAnsi"/>
          <w:color w:val="000000"/>
          <w:shd w:val="clear" w:color="auto" w:fill="FFFFFF"/>
        </w:rPr>
        <w:t xml:space="preserve">édőnő, </w:t>
      </w:r>
      <w:r w:rsidR="00B06F28">
        <w:rPr>
          <w:rFonts w:asciiTheme="minorHAnsi" w:hAnsiTheme="minorHAnsi" w:cstheme="minorHAnsi"/>
          <w:color w:val="000000"/>
          <w:shd w:val="clear" w:color="auto" w:fill="FFFFFF"/>
        </w:rPr>
        <w:t>m</w:t>
      </w:r>
      <w:r w:rsidR="00B06F28" w:rsidRPr="00B06F28">
        <w:rPr>
          <w:rFonts w:asciiTheme="minorHAnsi" w:hAnsiTheme="minorHAnsi" w:cstheme="minorHAnsi"/>
          <w:color w:val="000000"/>
          <w:shd w:val="clear" w:color="auto" w:fill="FFFFFF"/>
        </w:rPr>
        <w:t xml:space="preserve">entőtiszt, </w:t>
      </w:r>
      <w:r w:rsidR="00B06F28">
        <w:rPr>
          <w:rFonts w:asciiTheme="minorHAnsi" w:hAnsiTheme="minorHAnsi" w:cstheme="minorHAnsi"/>
          <w:color w:val="000000"/>
          <w:shd w:val="clear" w:color="auto" w:fill="FFFFFF"/>
        </w:rPr>
        <w:t>á</w:t>
      </w:r>
      <w:r w:rsidR="00B06F28" w:rsidRPr="00B06F28">
        <w:rPr>
          <w:rFonts w:asciiTheme="minorHAnsi" w:hAnsiTheme="minorHAnsi" w:cstheme="minorHAnsi"/>
          <w:color w:val="000000"/>
          <w:shd w:val="clear" w:color="auto" w:fill="FFFFFF"/>
        </w:rPr>
        <w:t xml:space="preserve">poló (felsőfokú képzettséghez kapcsolódó), </w:t>
      </w:r>
      <w:r w:rsidR="00B06F28">
        <w:rPr>
          <w:rFonts w:asciiTheme="minorHAnsi" w:hAnsiTheme="minorHAnsi" w:cstheme="minorHAnsi"/>
          <w:color w:val="000000"/>
          <w:shd w:val="clear" w:color="auto" w:fill="FFFFFF"/>
        </w:rPr>
        <w:t>s</w:t>
      </w:r>
      <w:r w:rsidR="00B06F28" w:rsidRPr="00B06F28">
        <w:rPr>
          <w:rFonts w:asciiTheme="minorHAnsi" w:hAnsiTheme="minorHAnsi" w:cstheme="minorHAnsi"/>
          <w:color w:val="000000"/>
          <w:shd w:val="clear" w:color="auto" w:fill="FFFFFF"/>
        </w:rPr>
        <w:t xml:space="preserve">zülész(nő) (felsőfokú képzettséghez kapcsolódó) munkakörök esetén pedig </w:t>
      </w:r>
      <w:r w:rsidR="00B06F28" w:rsidRPr="00B06F28">
        <w:rPr>
          <w:rFonts w:asciiTheme="minorHAnsi" w:hAnsiTheme="minorHAnsi" w:cstheme="minorHAnsi"/>
        </w:rPr>
        <w:t xml:space="preserve">nem lehet kevesebb, mint a tárgyévet megelőző második év – a Központi Statisztikai Hivatal által közzétett – nemzetgazdasági havi bruttó átlagkeresetének </w:t>
      </w:r>
      <w:r w:rsidR="00B06F28">
        <w:rPr>
          <w:rFonts w:asciiTheme="minorHAnsi" w:hAnsiTheme="minorHAnsi" w:cstheme="minorHAnsi"/>
        </w:rPr>
        <w:t>1,2-</w:t>
      </w:r>
      <w:r w:rsidR="002250DC">
        <w:rPr>
          <w:rFonts w:asciiTheme="minorHAnsi" w:hAnsiTheme="minorHAnsi" w:cstheme="minorHAnsi"/>
        </w:rPr>
        <w:t>szerese</w:t>
      </w:r>
      <w:r w:rsidR="002E27B6">
        <w:rPr>
          <w:rFonts w:asciiTheme="minorHAnsi" w:hAnsiTheme="minorHAnsi" w:cstheme="minorHAnsi"/>
        </w:rPr>
        <w:t>.</w:t>
      </w:r>
    </w:p>
    <w:p w:rsidR="00ED1C59" w:rsidRPr="007F14B2" w:rsidRDefault="00ED1C59">
      <w:pPr>
        <w:pStyle w:val="Listaszerbekezds"/>
        <w:numPr>
          <w:ilvl w:val="2"/>
          <w:numId w:val="7"/>
        </w:numPr>
        <w:spacing w:after="0"/>
        <w:jc w:val="both"/>
      </w:pPr>
      <w:r w:rsidRPr="007F14B2">
        <w:t>felsőfokú szakmai képesítést igazoló okirat (diploma) hiteles fordítással ellátva (OFFI)</w:t>
      </w:r>
      <w:r w:rsidR="007C337D">
        <w:t>,</w:t>
      </w:r>
    </w:p>
    <w:p w:rsidR="009C1619" w:rsidRDefault="00ED1C59">
      <w:pPr>
        <w:pStyle w:val="Listaszerbekezds"/>
        <w:numPr>
          <w:ilvl w:val="1"/>
          <w:numId w:val="5"/>
        </w:numPr>
        <w:spacing w:after="120"/>
        <w:ind w:left="2143" w:hanging="357"/>
        <w:jc w:val="both"/>
      </w:pPr>
      <w:r w:rsidRPr="007F14B2">
        <w:t xml:space="preserve">eljárási határidő: </w:t>
      </w:r>
      <w:r w:rsidR="00A8046A">
        <w:t>21</w:t>
      </w:r>
      <w:r w:rsidRPr="007F14B2">
        <w:t xml:space="preserve"> nap, de legkésőbb a kérelem benyújtásától számított </w:t>
      </w:r>
      <w:r w:rsidR="00EC649B">
        <w:t>7</w:t>
      </w:r>
      <w:r w:rsidR="00A8046A">
        <w:t>0</w:t>
      </w:r>
      <w:r w:rsidRPr="007F14B2">
        <w:t xml:space="preserve"> nap. </w:t>
      </w:r>
    </w:p>
    <w:p w:rsidR="00ED1C59" w:rsidRPr="003A4B19" w:rsidRDefault="00ED1C59" w:rsidP="00534BBC">
      <w:pPr>
        <w:spacing w:after="0"/>
        <w:jc w:val="both"/>
      </w:pPr>
    </w:p>
    <w:p w:rsidR="00ED1C59" w:rsidRPr="00F44B2C" w:rsidRDefault="00ED1C59" w:rsidP="00534BBC">
      <w:pPr>
        <w:spacing w:after="0"/>
        <w:ind w:left="709"/>
        <w:jc w:val="both"/>
        <w:rPr>
          <w:b/>
          <w:i/>
        </w:rPr>
      </w:pPr>
      <w:r w:rsidRPr="00F44B2C">
        <w:rPr>
          <w:b/>
          <w:i/>
        </w:rPr>
        <w:t>Hosszú távú mobilitás EU Kék Kártyával rendelkezők esetén:</w:t>
      </w:r>
    </w:p>
    <w:p w:rsidR="00ED1C59" w:rsidRPr="00256F36" w:rsidRDefault="00ED1C59">
      <w:pPr>
        <w:pStyle w:val="NormlWeb"/>
        <w:spacing w:before="0" w:beforeAutospacing="0" w:after="20" w:afterAutospacing="0"/>
        <w:ind w:left="709"/>
        <w:jc w:val="both"/>
        <w:rPr>
          <w:rFonts w:ascii="Calibri" w:hAnsi="Calibri" w:cs="Calibri"/>
          <w:color w:val="000000"/>
          <w:sz w:val="22"/>
          <w:szCs w:val="22"/>
        </w:rPr>
      </w:pPr>
      <w:r w:rsidRPr="00256F36">
        <w:rPr>
          <w:rFonts w:ascii="Calibri" w:hAnsi="Calibri" w:cs="Calibri"/>
          <w:color w:val="000000"/>
          <w:sz w:val="22"/>
          <w:szCs w:val="22"/>
        </w:rPr>
        <w:t>Az Európai Unió tagállama által magas szintű képzettséget igénylő munkavállalás céljából kiadott tartózkodási engedéllyel rendelkező harmadik országbeli állampolgár EU kék kártyát kap, ha</w:t>
      </w:r>
    </w:p>
    <w:p w:rsidR="009C1619" w:rsidRDefault="00ED1C59">
      <w:pPr>
        <w:pStyle w:val="NormlWeb"/>
        <w:numPr>
          <w:ilvl w:val="2"/>
          <w:numId w:val="13"/>
        </w:numPr>
        <w:spacing w:before="0" w:beforeAutospacing="0" w:after="20" w:afterAutospacing="0"/>
        <w:ind w:left="2127" w:hanging="284"/>
        <w:jc w:val="both"/>
        <w:rPr>
          <w:rFonts w:ascii="Calibri" w:hAnsi="Calibri" w:cs="Calibri"/>
          <w:color w:val="000000"/>
          <w:sz w:val="22"/>
          <w:szCs w:val="22"/>
        </w:rPr>
      </w:pPr>
      <w:r w:rsidRPr="00256F36">
        <w:rPr>
          <w:rFonts w:ascii="Calibri" w:hAnsi="Calibri" w:cs="Calibri"/>
          <w:color w:val="000000"/>
          <w:sz w:val="22"/>
          <w:szCs w:val="22"/>
        </w:rPr>
        <w:t>az EU kék kártyát kiállító tagállamban legalább tizennyolc hónapig jogszerűen tartózkodott és</w:t>
      </w:r>
      <w:r w:rsidRPr="006C6409">
        <w:rPr>
          <w:rFonts w:ascii="Calibri" w:hAnsi="Calibri" w:cs="Calibri"/>
          <w:color w:val="000000"/>
          <w:sz w:val="22"/>
          <w:szCs w:val="22"/>
        </w:rPr>
        <w:t xml:space="preserve"> </w:t>
      </w:r>
    </w:p>
    <w:p w:rsidR="009C1619" w:rsidRDefault="00ED1C59">
      <w:pPr>
        <w:pStyle w:val="NormlWeb"/>
        <w:numPr>
          <w:ilvl w:val="2"/>
          <w:numId w:val="13"/>
        </w:numPr>
        <w:spacing w:before="0" w:beforeAutospacing="0" w:after="20" w:afterAutospacing="0"/>
        <w:ind w:left="2127" w:hanging="284"/>
        <w:jc w:val="both"/>
        <w:rPr>
          <w:rFonts w:ascii="Calibri" w:hAnsi="Calibri" w:cs="Calibri"/>
          <w:color w:val="000000"/>
          <w:sz w:val="22"/>
          <w:szCs w:val="22"/>
        </w:rPr>
      </w:pPr>
      <w:r w:rsidRPr="00256F36">
        <w:rPr>
          <w:rFonts w:ascii="Calibri" w:hAnsi="Calibri" w:cs="Calibri"/>
          <w:color w:val="000000"/>
          <w:sz w:val="22"/>
          <w:szCs w:val="22"/>
        </w:rPr>
        <w:t xml:space="preserve">rendelkezik a </w:t>
      </w:r>
      <w:r w:rsidRPr="006C6409">
        <w:rPr>
          <w:rFonts w:ascii="Calibri" w:hAnsi="Calibri" w:cs="Calibri"/>
          <w:color w:val="000000"/>
          <w:sz w:val="22"/>
          <w:szCs w:val="22"/>
        </w:rPr>
        <w:t>törvényben</w:t>
      </w:r>
      <w:r w:rsidRPr="00256F36">
        <w:rPr>
          <w:rFonts w:ascii="Calibri" w:hAnsi="Calibri" w:cs="Calibri"/>
          <w:color w:val="000000"/>
          <w:sz w:val="22"/>
          <w:szCs w:val="22"/>
        </w:rPr>
        <w:t xml:space="preserve"> meghatározott feltételekkel</w:t>
      </w:r>
      <w:r w:rsidRPr="006C6409">
        <w:rPr>
          <w:rFonts w:ascii="Calibri" w:hAnsi="Calibri" w:cs="Calibri"/>
          <w:color w:val="000000"/>
          <w:sz w:val="22"/>
          <w:szCs w:val="22"/>
        </w:rPr>
        <w:t xml:space="preserve"> </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 xml:space="preserve">rendelkezik érvényes úti okmánnyal, </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 xml:space="preserve">igazolja a beutazása és tartózkodás célját, </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nem áll fenn vele szemben kizáró ok,  </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 xml:space="preserve">foglalkoztatása jogszabályban meghatározott szempontok alapján, valamint hazai foglalkoztatáspolitikai érdekből támogatott, </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 xml:space="preserve">az egészségügyi ellátások teljes körére biztosítottnak minősül, vagy kérelmezte azt minden olyan időszakra vonatkozóan, amikor a </w:t>
      </w:r>
      <w:r w:rsidRPr="006734A5">
        <w:rPr>
          <w:rFonts w:ascii="Calibri" w:hAnsi="Calibri" w:cs="Calibri"/>
          <w:color w:val="000000"/>
          <w:sz w:val="22"/>
          <w:szCs w:val="22"/>
        </w:rPr>
        <w:lastRenderedPageBreak/>
        <w:t>foglalkoztatásra irányuló jogviszonyból eredően nem minősül biztosítottnak, és</w:t>
      </w:r>
    </w:p>
    <w:p w:rsidR="009C1619" w:rsidRDefault="006734A5">
      <w:pPr>
        <w:pStyle w:val="NormlWeb"/>
        <w:numPr>
          <w:ilvl w:val="0"/>
          <w:numId w:val="62"/>
        </w:numPr>
        <w:spacing w:before="0" w:beforeAutospacing="0" w:after="20" w:afterAutospacing="0"/>
        <w:ind w:left="2552" w:hanging="284"/>
        <w:jc w:val="both"/>
        <w:rPr>
          <w:rFonts w:ascii="Calibri" w:hAnsi="Calibri" w:cs="Calibri"/>
          <w:color w:val="000000"/>
          <w:sz w:val="22"/>
          <w:szCs w:val="22"/>
        </w:rPr>
      </w:pPr>
      <w:r w:rsidRPr="006734A5">
        <w:rPr>
          <w:rFonts w:ascii="Calibri" w:hAnsi="Calibri" w:cs="Calibri"/>
          <w:color w:val="000000"/>
          <w:sz w:val="22"/>
          <w:szCs w:val="22"/>
        </w:rPr>
        <w:t>Magyarország területén valós lakcímadatot szálláshelyként bejelentett.</w:t>
      </w:r>
    </w:p>
    <w:p w:rsidR="00B06F28" w:rsidRDefault="00B06F28" w:rsidP="00B06F28">
      <w:pPr>
        <w:pStyle w:val="NormlWeb"/>
        <w:spacing w:before="0" w:beforeAutospacing="0" w:after="20" w:afterAutospacing="0"/>
        <w:ind w:left="2552"/>
        <w:jc w:val="both"/>
        <w:rPr>
          <w:rFonts w:ascii="Calibri" w:hAnsi="Calibri" w:cs="Calibri"/>
          <w:color w:val="000000"/>
          <w:sz w:val="22"/>
          <w:szCs w:val="22"/>
        </w:rPr>
      </w:pPr>
    </w:p>
    <w:p w:rsidR="00ED1C59" w:rsidRPr="00F44B2C" w:rsidRDefault="00F44B2C" w:rsidP="00B06F28">
      <w:pPr>
        <w:pStyle w:val="Listaszerbekezds"/>
        <w:numPr>
          <w:ilvl w:val="1"/>
          <w:numId w:val="23"/>
        </w:numPr>
        <w:ind w:left="568" w:hanging="284"/>
        <w:jc w:val="both"/>
        <w:rPr>
          <w:b/>
        </w:rPr>
      </w:pPr>
      <w:r w:rsidRPr="00F44B2C">
        <w:rPr>
          <w:b/>
        </w:rPr>
        <w:t xml:space="preserve"> Nemzeti Kártya</w:t>
      </w:r>
    </w:p>
    <w:p w:rsidR="00F44B2C" w:rsidRPr="00F44B2C" w:rsidRDefault="00F44B2C" w:rsidP="00534BBC">
      <w:pPr>
        <w:pStyle w:val="NormlWeb"/>
        <w:spacing w:before="0" w:beforeAutospacing="0" w:after="20" w:afterAutospacing="0"/>
        <w:ind w:left="709"/>
        <w:jc w:val="both"/>
        <w:rPr>
          <w:rFonts w:ascii="Calibri" w:hAnsi="Calibri" w:cs="Calibri"/>
          <w:color w:val="000000"/>
          <w:sz w:val="22"/>
          <w:szCs w:val="22"/>
        </w:rPr>
      </w:pPr>
      <w:r w:rsidRPr="00F44B2C">
        <w:rPr>
          <w:rFonts w:ascii="Calibri" w:hAnsi="Calibri" w:cs="Calibri"/>
          <w:color w:val="000000"/>
          <w:sz w:val="22"/>
          <w:szCs w:val="22"/>
        </w:rPr>
        <w:t xml:space="preserve">Nemzeti Kártyát az a </w:t>
      </w:r>
      <w:r w:rsidRPr="00F44B2C">
        <w:rPr>
          <w:rFonts w:ascii="Calibri" w:hAnsi="Calibri" w:cs="Calibri"/>
          <w:b/>
          <w:color w:val="000000"/>
          <w:sz w:val="22"/>
          <w:szCs w:val="22"/>
        </w:rPr>
        <w:t>szerb vagy ukrán állampolgár</w:t>
      </w:r>
      <w:r w:rsidRPr="00F44B2C">
        <w:rPr>
          <w:rFonts w:ascii="Calibri" w:hAnsi="Calibri" w:cs="Calibri"/>
          <w:color w:val="000000"/>
          <w:sz w:val="22"/>
          <w:szCs w:val="22"/>
        </w:rPr>
        <w:t xml:space="preserve"> kaphat, akinek a tartózkodási célja, hogy a foglalkoztatásra irányuló jogviszonya alapján, ellenérték fejében, más részére, illetve irányítása alatt tényleges munkát végezzen, ideértve a munkaerő-kölcsönzés útján történő foglalkoztatást is.</w:t>
      </w:r>
    </w:p>
    <w:p w:rsidR="00F44B2C" w:rsidRPr="007F14B2" w:rsidRDefault="00F44B2C">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legfeljebb 2 év</w:t>
      </w:r>
      <w:r w:rsidR="00E87FA7">
        <w:rPr>
          <w:color w:val="000000"/>
        </w:rPr>
        <w:t>, mely alkalmanként 3 évvel meghosszabbítható</w:t>
      </w:r>
      <w:r w:rsidR="007C337D">
        <w:rPr>
          <w:color w:val="000000"/>
        </w:rPr>
        <w:t>.</w:t>
      </w:r>
    </w:p>
    <w:p w:rsidR="00F44B2C" w:rsidRPr="007F14B2" w:rsidRDefault="00F44B2C">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F44B2C" w:rsidRPr="007F14B2" w:rsidRDefault="00F44B2C">
      <w:pPr>
        <w:pStyle w:val="Listaszerbekezds"/>
        <w:numPr>
          <w:ilvl w:val="2"/>
          <w:numId w:val="7"/>
        </w:numPr>
        <w:spacing w:after="0"/>
        <w:jc w:val="both"/>
      </w:pPr>
      <w:r w:rsidRPr="007F14B2">
        <w:t>érvényes úti okmány (útlevél)</w:t>
      </w:r>
      <w:r w:rsidR="007C337D">
        <w:t>,</w:t>
      </w:r>
    </w:p>
    <w:p w:rsidR="00A6199D" w:rsidRDefault="00F44B2C">
      <w:pPr>
        <w:pStyle w:val="Listaszerbekezds"/>
        <w:numPr>
          <w:ilvl w:val="2"/>
          <w:numId w:val="7"/>
        </w:numPr>
        <w:spacing w:after="0"/>
        <w:jc w:val="both"/>
      </w:pPr>
      <w:r w:rsidRPr="007F14B2">
        <w:t>kérelem formanyomtatvány</w:t>
      </w:r>
      <w:r w:rsidR="007C337D">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7C337D">
        <w:rPr>
          <w:color w:val="000000"/>
        </w:rPr>
        <w:t>,</w:t>
      </w:r>
    </w:p>
    <w:p w:rsidR="00F44B2C" w:rsidRPr="003B65E8" w:rsidRDefault="00F44B2C">
      <w:pPr>
        <w:pStyle w:val="Listaszerbekezds"/>
        <w:numPr>
          <w:ilvl w:val="2"/>
          <w:numId w:val="7"/>
        </w:numPr>
        <w:spacing w:after="0"/>
        <w:jc w:val="both"/>
      </w:pPr>
      <w:r>
        <w:t>előzetes megállapodás/</w:t>
      </w:r>
      <w:r w:rsidRPr="003B65E8">
        <w:t>foglalkoztatá</w:t>
      </w:r>
      <w:r>
        <w:t>si jogviszonyt igazoló okirat</w:t>
      </w:r>
      <w:r w:rsidRPr="003B65E8">
        <w:t>,</w:t>
      </w:r>
    </w:p>
    <w:p w:rsidR="00F44B2C" w:rsidRPr="00E45A68" w:rsidRDefault="00F44B2C">
      <w:pPr>
        <w:pStyle w:val="Listaszerbekezds"/>
        <w:numPr>
          <w:ilvl w:val="2"/>
          <w:numId w:val="7"/>
        </w:numPr>
        <w:spacing w:after="0"/>
        <w:jc w:val="both"/>
      </w:pPr>
      <w:r w:rsidRPr="00E45A68">
        <w:t>szükség esetén (munkakörtől függően) képzettséget igazoló okirat (diploma) hiteles fordítással ellátva (OFFI)</w:t>
      </w:r>
      <w:r w:rsidR="007C337D">
        <w:t>,</w:t>
      </w:r>
    </w:p>
    <w:p w:rsidR="009C1619" w:rsidRDefault="00F44B2C">
      <w:pPr>
        <w:pStyle w:val="Listaszerbekezds"/>
        <w:numPr>
          <w:ilvl w:val="2"/>
          <w:numId w:val="7"/>
        </w:numPr>
        <w:spacing w:after="120"/>
        <w:ind w:hanging="181"/>
        <w:jc w:val="both"/>
      </w:pPr>
      <w:r w:rsidRPr="007F14B2">
        <w:t>szálláshely igazolása (a szálláshely használati jogcímét igazoló okirat: pl. bérleti szerződés)</w:t>
      </w:r>
      <w:r w:rsidR="007C337D">
        <w:t>,</w:t>
      </w:r>
    </w:p>
    <w:p w:rsidR="00F44B2C" w:rsidRDefault="00F44B2C" w:rsidP="00534BBC">
      <w:pPr>
        <w:pStyle w:val="Listaszerbekezds"/>
        <w:numPr>
          <w:ilvl w:val="1"/>
          <w:numId w:val="5"/>
        </w:numPr>
        <w:spacing w:after="0"/>
        <w:ind w:left="2148"/>
        <w:jc w:val="both"/>
      </w:pPr>
      <w:r w:rsidRPr="00E45A68">
        <w:t xml:space="preserve">eljárási határidő: 21 nap, de legkésőbb a kérelem benyújtásától számított </w:t>
      </w:r>
      <w:r>
        <w:t>70</w:t>
      </w:r>
      <w:r w:rsidRPr="00E45A68">
        <w:t xml:space="preserve"> nap. </w:t>
      </w:r>
    </w:p>
    <w:p w:rsidR="00A6199D" w:rsidRDefault="00A6199D" w:rsidP="00534BBC">
      <w:pPr>
        <w:pStyle w:val="Listaszerbekezds"/>
        <w:spacing w:after="0"/>
        <w:ind w:left="2148"/>
        <w:jc w:val="both"/>
      </w:pPr>
    </w:p>
    <w:p w:rsidR="00ED1C59" w:rsidRPr="00F44B2C" w:rsidRDefault="00F44B2C">
      <w:pPr>
        <w:pStyle w:val="Listaszerbekezds"/>
        <w:numPr>
          <w:ilvl w:val="1"/>
          <w:numId w:val="23"/>
        </w:numPr>
        <w:ind w:left="567" w:hanging="283"/>
        <w:jc w:val="both"/>
        <w:rPr>
          <w:b/>
        </w:rPr>
      </w:pPr>
      <w:r w:rsidRPr="00F44B2C">
        <w:rPr>
          <w:b/>
        </w:rPr>
        <w:t xml:space="preserve"> </w:t>
      </w:r>
      <w:r w:rsidR="00ED1C59" w:rsidRPr="00F44B2C">
        <w:rPr>
          <w:b/>
        </w:rPr>
        <w:t>Vállalaton belüli áthelyezés céljából kiadott tartózkodási engedély</w:t>
      </w:r>
    </w:p>
    <w:p w:rsidR="00ED1C59" w:rsidRDefault="00ED1C59">
      <w:pPr>
        <w:pStyle w:val="NormlWeb"/>
        <w:spacing w:before="0" w:beforeAutospacing="0" w:after="20" w:afterAutospacing="0"/>
        <w:ind w:left="709"/>
        <w:jc w:val="both"/>
        <w:rPr>
          <w:rFonts w:ascii="Calibri" w:hAnsi="Calibri" w:cs="Calibri"/>
          <w:color w:val="000000"/>
          <w:sz w:val="22"/>
          <w:szCs w:val="22"/>
        </w:rPr>
      </w:pPr>
      <w:r w:rsidRPr="007F14B2">
        <w:rPr>
          <w:rFonts w:ascii="Calibri" w:hAnsi="Calibri" w:cs="Calibri"/>
          <w:color w:val="000000"/>
          <w:sz w:val="22"/>
          <w:szCs w:val="22"/>
        </w:rPr>
        <w:t xml:space="preserve">Vállalaton belüli áthelyezés céljából </w:t>
      </w:r>
      <w:r w:rsidR="00EC649B" w:rsidRPr="00EC649B">
        <w:rPr>
          <w:rFonts w:ascii="Calibri" w:hAnsi="Calibri" w:cs="Calibri"/>
          <w:color w:val="000000"/>
          <w:sz w:val="22"/>
          <w:szCs w:val="22"/>
        </w:rPr>
        <w:t>az Európai Unió tagállamai területén kívül lakóhellyel rendelkező</w:t>
      </w:r>
      <w:r w:rsidR="00EC649B">
        <w:rPr>
          <w:sz w:val="18"/>
          <w:szCs w:val="18"/>
        </w:rPr>
        <w:t xml:space="preserve"> </w:t>
      </w:r>
      <w:r w:rsidRPr="007F14B2">
        <w:rPr>
          <w:rFonts w:ascii="Calibri" w:hAnsi="Calibri" w:cs="Calibri"/>
          <w:b/>
          <w:bCs/>
          <w:color w:val="000000"/>
          <w:sz w:val="22"/>
          <w:szCs w:val="22"/>
        </w:rPr>
        <w:t>vezető állású munkavállalók, szakértők és gyakornok-munkavállalók</w:t>
      </w:r>
      <w:r w:rsidRPr="007F14B2">
        <w:rPr>
          <w:rFonts w:ascii="Calibri" w:hAnsi="Calibri" w:cs="Calibri"/>
          <w:color w:val="000000"/>
          <w:sz w:val="22"/>
          <w:szCs w:val="22"/>
        </w:rPr>
        <w:t xml:space="preserve"> kérelmezhetnek tartózkodási engedélyt, amennyiben </w:t>
      </w:r>
      <w:r w:rsidRPr="007F14B2">
        <w:rPr>
          <w:rFonts w:ascii="Calibri" w:hAnsi="Calibri" w:cs="Calibri"/>
          <w:b/>
          <w:bCs/>
          <w:color w:val="000000"/>
          <w:sz w:val="22"/>
          <w:szCs w:val="22"/>
        </w:rPr>
        <w:t>harmadik országban letelepedett vállalkozástól</w:t>
      </w:r>
      <w:r w:rsidRPr="007F14B2">
        <w:rPr>
          <w:rFonts w:ascii="Calibri" w:hAnsi="Calibri" w:cs="Calibri"/>
          <w:color w:val="000000"/>
          <w:sz w:val="22"/>
          <w:szCs w:val="22"/>
        </w:rPr>
        <w:t xml:space="preserve"> ugyanahhoz a vállalkozáshoz vagy vállalkozáscsoporthoz tartozó fogadószervezethez </w:t>
      </w:r>
      <w:r w:rsidRPr="007F14B2">
        <w:rPr>
          <w:rFonts w:ascii="Calibri" w:hAnsi="Calibri" w:cs="Calibri"/>
          <w:b/>
          <w:bCs/>
          <w:color w:val="000000"/>
          <w:sz w:val="22"/>
          <w:szCs w:val="22"/>
        </w:rPr>
        <w:t>kiküldetés</w:t>
      </w:r>
      <w:r w:rsidRPr="007F14B2">
        <w:rPr>
          <w:rFonts w:ascii="Calibri" w:hAnsi="Calibri" w:cs="Calibri"/>
          <w:color w:val="000000"/>
          <w:sz w:val="22"/>
          <w:szCs w:val="22"/>
        </w:rPr>
        <w:t xml:space="preserve"> keretében kerülnek áthelyezésre, vagyis a kérelmezőt az </w:t>
      </w:r>
      <w:r w:rsidRPr="007F14B2">
        <w:rPr>
          <w:rFonts w:ascii="Calibri" w:hAnsi="Calibri" w:cs="Calibri"/>
          <w:b/>
          <w:bCs/>
          <w:color w:val="000000"/>
          <w:sz w:val="22"/>
          <w:szCs w:val="22"/>
        </w:rPr>
        <w:t>áthelyezést megelőzően és annak idejére a küldő, harmadik országban letelepedett szervezethez köti a munkaszerződés</w:t>
      </w:r>
      <w:r w:rsidRPr="007F14B2">
        <w:rPr>
          <w:rFonts w:ascii="Calibri" w:hAnsi="Calibri" w:cs="Calibri"/>
          <w:color w:val="000000"/>
          <w:sz w:val="22"/>
          <w:szCs w:val="22"/>
        </w:rPr>
        <w:t xml:space="preserve">. </w:t>
      </w:r>
    </w:p>
    <w:p w:rsidR="00402B18" w:rsidRPr="007F14B2" w:rsidRDefault="00402B18">
      <w:pPr>
        <w:pStyle w:val="NormlWeb"/>
        <w:spacing w:before="0" w:beforeAutospacing="0" w:after="20" w:afterAutospacing="0"/>
        <w:ind w:left="709"/>
        <w:jc w:val="both"/>
        <w:rPr>
          <w:rFonts w:ascii="Calibri" w:hAnsi="Calibri" w:cs="Calibri"/>
          <w:color w:val="000000"/>
          <w:sz w:val="22"/>
          <w:szCs w:val="22"/>
        </w:rPr>
      </w:pPr>
    </w:p>
    <w:p w:rsidR="009C1619" w:rsidRDefault="006734A5">
      <w:pPr>
        <w:pStyle w:val="NormlWeb"/>
        <w:shd w:val="clear" w:color="auto" w:fill="FFFFFF"/>
        <w:spacing w:before="0" w:beforeAutospacing="0" w:after="120" w:afterAutospacing="0" w:line="219" w:lineRule="atLeast"/>
        <w:ind w:left="1134"/>
        <w:jc w:val="both"/>
        <w:textAlignment w:val="baseline"/>
        <w:rPr>
          <w:rFonts w:ascii="Calibri" w:hAnsi="Calibri" w:cs="Calibri"/>
          <w:sz w:val="20"/>
          <w:szCs w:val="20"/>
        </w:rPr>
      </w:pPr>
      <w:r w:rsidRPr="006734A5">
        <w:rPr>
          <w:rFonts w:ascii="Calibri" w:hAnsi="Calibri" w:cs="Calibri"/>
          <w:b/>
          <w:bCs/>
          <w:sz w:val="20"/>
          <w:szCs w:val="20"/>
          <w:bdr w:val="none" w:sz="0" w:space="0" w:color="auto" w:frame="1"/>
        </w:rPr>
        <w:t>Vezető állású munkavállaló</w:t>
      </w:r>
      <w:r w:rsidRPr="006734A5">
        <w:rPr>
          <w:rFonts w:ascii="Calibri" w:hAnsi="Calibri" w:cs="Calibri"/>
          <w:sz w:val="20"/>
          <w:szCs w:val="20"/>
          <w:bdr w:val="none" w:sz="0" w:space="0" w:color="auto" w:frame="1"/>
        </w:rPr>
        <w:t>: vezető beosztású személy, aki elsősorban irányító feladatokat lát el a fogadó szervezetben</w:t>
      </w:r>
      <w:r w:rsidR="00646A02">
        <w:rPr>
          <w:rFonts w:ascii="Calibri" w:hAnsi="Calibri" w:cs="Calibri"/>
          <w:sz w:val="20"/>
          <w:szCs w:val="20"/>
          <w:bdr w:val="none" w:sz="0" w:space="0" w:color="auto" w:frame="1"/>
        </w:rPr>
        <w:t>,</w:t>
      </w:r>
      <w:r w:rsidRPr="006734A5">
        <w:rPr>
          <w:rFonts w:ascii="Calibri" w:hAnsi="Calibri" w:cs="Calibri"/>
          <w:sz w:val="20"/>
          <w:szCs w:val="20"/>
          <w:bdr w:val="none" w:sz="0" w:space="0" w:color="auto" w:frame="1"/>
        </w:rPr>
        <w:t xml:space="preserve"> és aki felett az általános felügyeletet vagy irányítást elsődlegesen a vállalkozás igazgatósága vagy részvényesei, illetve az ezeknek megfelelő testület vagy személyek gyakorolják; ez a beosztás magában foglalja a fogadó szervezet egészének vagy a fogadó szervezet valamely szervezeti egységének, illetve részlegének az irányítását, felügyeleti, szakmai, vagy igazgatási feladatokat ellátó más alkalmazottak munkájának a felügyeletét és ellenőrzését, az alkalmazottak felvételének és elbocsátásának ajánlására vonatkozó hatáskör gyakorlását, illetve az egyéb személyzeti feladatokra vonatkozó hatáskör gyakorlását</w:t>
      </w:r>
      <w:r w:rsidR="00CE49F1">
        <w:rPr>
          <w:rFonts w:ascii="Calibri" w:hAnsi="Calibri" w:cs="Calibri"/>
          <w:sz w:val="20"/>
          <w:szCs w:val="20"/>
          <w:bdr w:val="none" w:sz="0" w:space="0" w:color="auto" w:frame="1"/>
        </w:rPr>
        <w:t>.</w:t>
      </w:r>
    </w:p>
    <w:p w:rsidR="009C1619" w:rsidRDefault="006734A5">
      <w:pPr>
        <w:pStyle w:val="NormlWeb"/>
        <w:shd w:val="clear" w:color="auto" w:fill="FFFFFF"/>
        <w:spacing w:before="0" w:beforeAutospacing="0" w:after="120" w:afterAutospacing="0" w:line="219" w:lineRule="atLeast"/>
        <w:ind w:left="1134"/>
        <w:jc w:val="both"/>
        <w:textAlignment w:val="baseline"/>
        <w:rPr>
          <w:rFonts w:ascii="Calibri" w:hAnsi="Calibri" w:cs="Calibri"/>
          <w:sz w:val="20"/>
          <w:szCs w:val="20"/>
        </w:rPr>
      </w:pPr>
      <w:r w:rsidRPr="006734A5">
        <w:rPr>
          <w:rFonts w:ascii="Calibri" w:hAnsi="Calibri" w:cs="Calibri"/>
          <w:b/>
          <w:bCs/>
          <w:sz w:val="20"/>
          <w:szCs w:val="20"/>
          <w:bdr w:val="none" w:sz="0" w:space="0" w:color="auto" w:frame="1"/>
        </w:rPr>
        <w:t>Szakértő</w:t>
      </w:r>
      <w:r w:rsidRPr="006734A5">
        <w:rPr>
          <w:rFonts w:ascii="Calibri" w:hAnsi="Calibri" w:cs="Calibri"/>
          <w:sz w:val="20"/>
          <w:szCs w:val="20"/>
          <w:bdr w:val="none" w:sz="0" w:space="0" w:color="auto" w:frame="1"/>
        </w:rPr>
        <w:t>: a fogadó szervezet tevékenységi területe, módszerei vagy irányítása szempontjából kivételes ismerettel rendelkező személy, aki a vállalkozáscsoporton belül dolgozik; az ilyen ismeretek felmérése során nem csupán a fogadó szervezet szempontjából lényeges ismereteket kell figyelembe venni, hanem azt is, hogy az adott személy rendelkezik-e a különleges szakismereteket igénylő munka vagy tevékenység típusának megfelelő magas szintű képesítéssel, beleértve a megfelelő szakmai tapasztalatot és adott esetben az engedélyhez kötött szakmához való tartozást is</w:t>
      </w:r>
      <w:r w:rsidR="00CE49F1">
        <w:rPr>
          <w:rFonts w:ascii="Calibri" w:hAnsi="Calibri" w:cs="Calibri"/>
          <w:sz w:val="20"/>
          <w:szCs w:val="20"/>
          <w:bdr w:val="none" w:sz="0" w:space="0" w:color="auto" w:frame="1"/>
        </w:rPr>
        <w:t>.</w:t>
      </w:r>
    </w:p>
    <w:p w:rsidR="00ED1C59" w:rsidRPr="00CE49F1" w:rsidRDefault="006734A5" w:rsidP="00534BBC">
      <w:pPr>
        <w:pStyle w:val="NormlWeb"/>
        <w:shd w:val="clear" w:color="auto" w:fill="FFFFFF"/>
        <w:spacing w:before="0" w:beforeAutospacing="0" w:after="0" w:afterAutospacing="0" w:line="219" w:lineRule="atLeast"/>
        <w:ind w:left="1134"/>
        <w:jc w:val="both"/>
        <w:textAlignment w:val="baseline"/>
        <w:rPr>
          <w:rFonts w:ascii="Calibri" w:hAnsi="Calibri" w:cs="Calibri"/>
          <w:sz w:val="20"/>
          <w:szCs w:val="20"/>
          <w:bdr w:val="none" w:sz="0" w:space="0" w:color="auto" w:frame="1"/>
        </w:rPr>
      </w:pPr>
      <w:r w:rsidRPr="006734A5">
        <w:rPr>
          <w:rFonts w:ascii="Calibri" w:hAnsi="Calibri" w:cs="Calibri"/>
          <w:b/>
          <w:bCs/>
          <w:sz w:val="20"/>
          <w:szCs w:val="20"/>
          <w:bdr w:val="none" w:sz="0" w:space="0" w:color="auto" w:frame="1"/>
        </w:rPr>
        <w:lastRenderedPageBreak/>
        <w:t>Gyakornok-munkavállaló:</w:t>
      </w:r>
      <w:r w:rsidRPr="006734A5">
        <w:rPr>
          <w:rStyle w:val="apple-converted-space"/>
          <w:rFonts w:ascii="Calibri" w:hAnsi="Calibri" w:cs="Calibri"/>
          <w:sz w:val="20"/>
          <w:szCs w:val="20"/>
          <w:bdr w:val="none" w:sz="0" w:space="0" w:color="auto" w:frame="1"/>
        </w:rPr>
        <w:t xml:space="preserve"> </w:t>
      </w:r>
      <w:r w:rsidRPr="006734A5">
        <w:rPr>
          <w:rFonts w:ascii="Calibri" w:hAnsi="Calibri" w:cs="Calibri"/>
          <w:sz w:val="20"/>
          <w:szCs w:val="20"/>
          <w:bdr w:val="none" w:sz="0" w:space="0" w:color="auto" w:frame="1"/>
        </w:rPr>
        <w:t>felsőfokú képesítést tanúsító oklevéllel rendelkező olyan személy, akit szakmai előmenetel, illetve az üzleti eljárásokkal vagy módszerekkel kapcsolatos képzésben való részvétel céljából helyeznek át egy fogadó szervezethez</w:t>
      </w:r>
      <w:r w:rsidR="00646A02">
        <w:rPr>
          <w:rFonts w:ascii="Calibri" w:hAnsi="Calibri" w:cs="Calibri"/>
          <w:sz w:val="20"/>
          <w:szCs w:val="20"/>
          <w:bdr w:val="none" w:sz="0" w:space="0" w:color="auto" w:frame="1"/>
        </w:rPr>
        <w:t>,</w:t>
      </w:r>
      <w:r w:rsidRPr="006734A5">
        <w:rPr>
          <w:rFonts w:ascii="Calibri" w:hAnsi="Calibri" w:cs="Calibri"/>
          <w:sz w:val="20"/>
          <w:szCs w:val="20"/>
          <w:bdr w:val="none" w:sz="0" w:space="0" w:color="auto" w:frame="1"/>
        </w:rPr>
        <w:t xml:space="preserve"> és aki az áthelyezés idejére munkabérben részesül</w:t>
      </w:r>
      <w:r w:rsidR="00CE49F1">
        <w:rPr>
          <w:rFonts w:ascii="Calibri" w:hAnsi="Calibri" w:cs="Calibri"/>
          <w:sz w:val="20"/>
          <w:szCs w:val="20"/>
          <w:bdr w:val="none" w:sz="0" w:space="0" w:color="auto" w:frame="1"/>
        </w:rPr>
        <w:t>.</w:t>
      </w:r>
    </w:p>
    <w:p w:rsidR="00ED1C59" w:rsidRPr="007F14B2" w:rsidRDefault="00ED1C59" w:rsidP="00534BBC">
      <w:pPr>
        <w:pStyle w:val="Listaszerbekezds"/>
        <w:numPr>
          <w:ilvl w:val="1"/>
          <w:numId w:val="5"/>
        </w:numPr>
        <w:spacing w:after="0"/>
        <w:ind w:left="2148"/>
        <w:jc w:val="both"/>
        <w:rPr>
          <w:b/>
          <w:bCs/>
          <w:bdr w:val="none" w:sz="0" w:space="0" w:color="auto" w:frame="1"/>
          <w:shd w:val="clear" w:color="auto" w:fill="FFFFFF"/>
        </w:rPr>
      </w:pPr>
      <w:r w:rsidRPr="007F14B2">
        <w:rPr>
          <w:b/>
          <w:bCs/>
          <w:bdr w:val="none" w:sz="0" w:space="0" w:color="auto" w:frame="1"/>
          <w:shd w:val="clear" w:color="auto" w:fill="FFFFFF"/>
        </w:rPr>
        <w:t>érvényességi ideje:</w:t>
      </w:r>
    </w:p>
    <w:p w:rsidR="00ED1C59" w:rsidRPr="007F14B2" w:rsidRDefault="00ED1C59" w:rsidP="00534BBC">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sz w:val="22"/>
          <w:szCs w:val="22"/>
          <w:bdr w:val="none" w:sz="0" w:space="0" w:color="auto" w:frame="1"/>
        </w:rPr>
      </w:pPr>
      <w:r w:rsidRPr="007F14B2">
        <w:rPr>
          <w:rFonts w:ascii="Calibri" w:hAnsi="Calibri" w:cs="Calibri"/>
          <w:color w:val="000000"/>
          <w:sz w:val="22"/>
          <w:szCs w:val="22"/>
        </w:rPr>
        <w:t>vezető állású munkavállalók és szakértők esetében legfeljebb 3 év</w:t>
      </w:r>
      <w:r w:rsidR="00646A02">
        <w:rPr>
          <w:rFonts w:ascii="Calibri" w:hAnsi="Calibri" w:cs="Calibri"/>
          <w:color w:val="000000"/>
          <w:sz w:val="22"/>
          <w:szCs w:val="22"/>
        </w:rPr>
        <w:t>,</w:t>
      </w:r>
    </w:p>
    <w:p w:rsidR="00ED1C59" w:rsidRPr="007F14B2"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sz w:val="22"/>
          <w:szCs w:val="22"/>
          <w:bdr w:val="none" w:sz="0" w:space="0" w:color="auto" w:frame="1"/>
        </w:rPr>
      </w:pPr>
      <w:r w:rsidRPr="007F14B2">
        <w:rPr>
          <w:rFonts w:ascii="Calibri" w:hAnsi="Calibri" w:cs="Calibri"/>
          <w:color w:val="000000"/>
          <w:sz w:val="22"/>
          <w:szCs w:val="22"/>
        </w:rPr>
        <w:t>gyakornok-munkavállalók esetében legfeljebb 1 év</w:t>
      </w:r>
      <w:r w:rsidR="00646A02">
        <w:rPr>
          <w:rFonts w:ascii="Calibri" w:hAnsi="Calibri" w:cs="Calibri"/>
          <w:color w:val="000000"/>
          <w:sz w:val="22"/>
          <w:szCs w:val="22"/>
        </w:rPr>
        <w:t>,</w:t>
      </w:r>
    </w:p>
    <w:p w:rsidR="00ED1C59" w:rsidRPr="007F14B2" w:rsidRDefault="00ED1C59">
      <w:pPr>
        <w:pStyle w:val="NormlWeb"/>
        <w:numPr>
          <w:ilvl w:val="0"/>
          <w:numId w:val="6"/>
        </w:numPr>
        <w:shd w:val="clear" w:color="auto" w:fill="FFFFFF"/>
        <w:spacing w:before="0" w:beforeAutospacing="0" w:after="0" w:afterAutospacing="0" w:line="219" w:lineRule="atLeast"/>
        <w:ind w:left="2136"/>
        <w:jc w:val="both"/>
        <w:textAlignment w:val="baseline"/>
        <w:rPr>
          <w:rFonts w:ascii="Calibri" w:hAnsi="Calibri" w:cs="Calibri"/>
          <w:b/>
          <w:bCs/>
          <w:sz w:val="22"/>
          <w:szCs w:val="22"/>
          <w:bdr w:val="none" w:sz="0" w:space="0" w:color="auto" w:frame="1"/>
        </w:rPr>
      </w:pPr>
      <w:r w:rsidRPr="007F14B2">
        <w:rPr>
          <w:rFonts w:ascii="Calibri" w:hAnsi="Calibri" w:cs="Calibri"/>
          <w:b/>
          <w:bCs/>
          <w:sz w:val="22"/>
          <w:szCs w:val="22"/>
          <w:bdr w:val="none" w:sz="0" w:space="0" w:color="auto" w:frame="1"/>
        </w:rPr>
        <w:t xml:space="preserve">csatolandó okiratok: </w:t>
      </w:r>
    </w:p>
    <w:p w:rsidR="00ED1C59" w:rsidRPr="007F14B2"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7F14B2">
        <w:rPr>
          <w:rFonts w:ascii="Calibri" w:hAnsi="Calibri" w:cs="Calibri"/>
          <w:color w:val="000000"/>
          <w:sz w:val="22"/>
          <w:szCs w:val="22"/>
        </w:rPr>
        <w:t>érvényes úti okmány (útlevél)</w:t>
      </w:r>
      <w:r w:rsidR="00646A02">
        <w:rPr>
          <w:rFonts w:ascii="Calibri" w:hAnsi="Calibri" w:cs="Calibri"/>
          <w:color w:val="000000"/>
          <w:sz w:val="22"/>
          <w:szCs w:val="22"/>
        </w:rPr>
        <w:t>,</w:t>
      </w:r>
    </w:p>
    <w:p w:rsidR="00ED1C59" w:rsidRPr="007F14B2"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7F14B2">
        <w:rPr>
          <w:rFonts w:ascii="Calibri" w:hAnsi="Calibri" w:cs="Calibri"/>
          <w:color w:val="000000"/>
          <w:sz w:val="22"/>
          <w:szCs w:val="22"/>
        </w:rPr>
        <w:t>kérelem formanyomtatvány</w:t>
      </w:r>
      <w:r w:rsidR="00646A02">
        <w:rPr>
          <w:rFonts w:ascii="Calibri" w:hAnsi="Calibri" w:cs="Calibri"/>
          <w:color w:val="000000"/>
          <w:sz w:val="22"/>
          <w:szCs w:val="22"/>
        </w:rPr>
        <w:t>,</w:t>
      </w:r>
    </w:p>
    <w:p w:rsidR="00ED1C59" w:rsidRPr="00F44B2C"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 xml:space="preserve">igazgatási szolgáltatási </w:t>
      </w:r>
      <w:r w:rsidRPr="00BA4C79">
        <w:rPr>
          <w:rFonts w:ascii="Calibri" w:hAnsi="Calibri" w:cs="Calibri"/>
          <w:b/>
          <w:color w:val="000000"/>
          <w:sz w:val="22"/>
          <w:szCs w:val="22"/>
          <w:u w:val="single"/>
        </w:rPr>
        <w:t>díj</w:t>
      </w:r>
      <w:r w:rsidR="00F44B2C" w:rsidRPr="00F44B2C">
        <w:rPr>
          <w:rFonts w:ascii="Calibri" w:hAnsi="Calibri" w:cs="Calibri"/>
          <w:color w:val="000000"/>
          <w:sz w:val="22"/>
          <w:szCs w:val="22"/>
        </w:rPr>
        <w:t xml:space="preserve"> megfizetése</w:t>
      </w:r>
      <w:r w:rsidR="00646A02">
        <w:rPr>
          <w:rFonts w:ascii="Calibri" w:hAnsi="Calibri" w:cs="Calibri"/>
          <w:color w:val="000000"/>
          <w:sz w:val="22"/>
          <w:szCs w:val="22"/>
        </w:rPr>
        <w:t>,</w:t>
      </w:r>
    </w:p>
    <w:p w:rsidR="00C20685" w:rsidRPr="00C20685" w:rsidRDefault="00C20685">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 xml:space="preserve">a kérelmező és a harmadik országban letelepedett vállalkozás között fennálló munkaszerződés vagy megbízólevél, mely tartalmazza, hogy a vállalaton belüli áthelyezés időpontját közvetlenül három hónapos folyamatos munkaviszony előzte meg ugyanazon a vállalkozáson vagy vállalkozáscsoporton belül, </w:t>
      </w:r>
    </w:p>
    <w:p w:rsidR="00C20685" w:rsidRPr="00C20685" w:rsidRDefault="00C20685">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a magyarországi fogadó szervezet és a harmadik országban letelepedett vállalkozás ugyanahhoz a vállalkozáshoz vagy vállalkozáscsoporthoz tartozás</w:t>
      </w:r>
      <w:r w:rsidR="00646A02">
        <w:rPr>
          <w:rFonts w:ascii="Calibri" w:hAnsi="Calibri" w:cs="Calibri"/>
          <w:color w:val="000000"/>
          <w:sz w:val="22"/>
          <w:szCs w:val="22"/>
        </w:rPr>
        <w:t>á</w:t>
      </w:r>
      <w:r w:rsidRPr="00C20685">
        <w:rPr>
          <w:rFonts w:ascii="Calibri" w:hAnsi="Calibri" w:cs="Calibri"/>
          <w:color w:val="000000"/>
          <w:sz w:val="22"/>
          <w:szCs w:val="22"/>
        </w:rPr>
        <w:t>t igazoló irat,</w:t>
      </w:r>
    </w:p>
    <w:p w:rsidR="00C20685" w:rsidRPr="00C20685" w:rsidRDefault="00C20685">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 xml:space="preserve">a vezető állású munkavállaló vagy szakértő esetén a felsőfokú végzettséget vagy szakképzettséget, illetve gyakornok-munkavállaló esetén a felsőfokú végzettséget igazoló okirat, </w:t>
      </w:r>
    </w:p>
    <w:p w:rsidR="00C20685" w:rsidRPr="00C20685" w:rsidRDefault="00C20685">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a magyarországi fogadó szervezet által kiállított nyilatkozat, mely szerint a vezető állású munkavállaló vagy szakértő rendelkezik a vállalaton belüli áthelyezéshez szükséges tapasztalattal, és</w:t>
      </w:r>
    </w:p>
    <w:p w:rsidR="00ED1C59" w:rsidRPr="002250DC" w:rsidRDefault="00C20685" w:rsidP="002250DC">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C20685">
        <w:rPr>
          <w:rFonts w:ascii="Calibri" w:hAnsi="Calibri" w:cs="Calibri"/>
          <w:color w:val="000000"/>
          <w:sz w:val="22"/>
          <w:szCs w:val="22"/>
        </w:rPr>
        <w:t>a vállalaton belüli áthelyezés során az Európai Unió tagállamaiban eltölteni kívánt időtartamra vonatkozó, a harmadik országban letelepedett vállalkozás által kiállított nyilatkozatot (azon feltétel igazolására, hogy az Európai Unió tagállamai területén történő tartózkodás tekintetében Magyarországon a leghosszabb a vállalaton belüli áthelyezés időtartama)</w:t>
      </w:r>
      <w:r w:rsidR="00ED1C59" w:rsidRPr="002250DC">
        <w:rPr>
          <w:rFonts w:ascii="Calibri" w:hAnsi="Calibri" w:cs="Calibri"/>
          <w:color w:val="000000"/>
          <w:sz w:val="22"/>
          <w:szCs w:val="22"/>
        </w:rPr>
        <w:t>.</w:t>
      </w:r>
    </w:p>
    <w:p w:rsidR="00ED1C59" w:rsidRPr="007F14B2" w:rsidRDefault="00ED1C59">
      <w:pPr>
        <w:pStyle w:val="NormlWeb"/>
        <w:shd w:val="clear" w:color="auto" w:fill="FFFFFF"/>
        <w:spacing w:before="0" w:beforeAutospacing="0" w:after="0" w:afterAutospacing="0" w:line="219" w:lineRule="atLeast"/>
        <w:ind w:left="2484"/>
        <w:jc w:val="both"/>
        <w:textAlignment w:val="baseline"/>
        <w:rPr>
          <w:rFonts w:ascii="Calibri" w:hAnsi="Calibri" w:cs="Calibri"/>
          <w:color w:val="000000"/>
          <w:sz w:val="22"/>
          <w:szCs w:val="22"/>
        </w:rPr>
      </w:pPr>
    </w:p>
    <w:p w:rsidR="00ED1C59" w:rsidRPr="007F14B2" w:rsidRDefault="00ED1C59">
      <w:pPr>
        <w:spacing w:after="20" w:line="240" w:lineRule="auto"/>
        <w:ind w:left="1428"/>
        <w:jc w:val="both"/>
        <w:rPr>
          <w:b/>
          <w:bCs/>
          <w:color w:val="000000"/>
          <w:u w:val="single"/>
          <w:lang w:eastAsia="hu-HU"/>
        </w:rPr>
      </w:pPr>
      <w:r w:rsidRPr="007F14B2">
        <w:rPr>
          <w:highlight w:val="lightGray"/>
        </w:rPr>
        <w:t>Hosszú távú mobilitási engedély</w:t>
      </w:r>
      <w:r w:rsidRPr="007F14B2">
        <w:t>:</w:t>
      </w:r>
      <w:r w:rsidRPr="007F14B2">
        <w:rPr>
          <w:b/>
          <w:bCs/>
        </w:rPr>
        <w:t xml:space="preserve"> </w:t>
      </w:r>
      <w:r w:rsidRPr="007F14B2">
        <w:t>a vállalaton belüli áthelyezés speciális esete</w:t>
      </w:r>
    </w:p>
    <w:p w:rsidR="00ED1C59" w:rsidRPr="007F14B2" w:rsidRDefault="00ED1C59">
      <w:pPr>
        <w:spacing w:after="20" w:line="240" w:lineRule="auto"/>
        <w:ind w:left="1416"/>
        <w:jc w:val="both"/>
      </w:pPr>
      <w:r w:rsidRPr="007F14B2">
        <w:t xml:space="preserve">A Magyarország területén tartózkodó, </w:t>
      </w:r>
      <w:r w:rsidRPr="007F14B2">
        <w:rPr>
          <w:b/>
          <w:bCs/>
        </w:rPr>
        <w:t>az Európai Unió valamely tagállama által vállalaton belüli áthelyezés céljából kiadott tartózkodási engedéllyel már rendelkező kérelmező hosszú távú mobilitási engedély kiadása iránti kérelmet terjeszthet elő, ha 90 napot meghaladóan kíván Magyarországon tartózkodni</w:t>
      </w:r>
      <w:r w:rsidRPr="007F14B2">
        <w:t>. Az ilyen kérelmező, illetve a vele együtt Magyarországon jogszerűen tartózkodó családtag tartózkodási engedély iránti kérelmét Magyarországon is előterjesztheti, amennyiben az első tagállam által kiadott tartózkodási engedélye érvényes.</w:t>
      </w:r>
      <w:r w:rsidRPr="007F14B2">
        <w:tab/>
      </w:r>
    </w:p>
    <w:p w:rsidR="00ED1C59" w:rsidRPr="007F14B2"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7F14B2">
        <w:rPr>
          <w:rFonts w:ascii="Calibri" w:hAnsi="Calibri" w:cs="Calibri"/>
          <w:color w:val="000000"/>
          <w:sz w:val="22"/>
          <w:szCs w:val="22"/>
        </w:rPr>
        <w:t>a kérelmet a hosszú távú mobilitás megkezdése előtt 20 nappal kell előterjeszteni,</w:t>
      </w:r>
    </w:p>
    <w:p w:rsidR="00ED1C59" w:rsidRPr="007F14B2" w:rsidRDefault="00ED1C59">
      <w:pPr>
        <w:pStyle w:val="NormlWeb"/>
        <w:numPr>
          <w:ilvl w:val="0"/>
          <w:numId w:val="8"/>
        </w:numPr>
        <w:shd w:val="clear" w:color="auto" w:fill="FFFFFF"/>
        <w:spacing w:before="0" w:beforeAutospacing="0" w:after="0" w:afterAutospacing="0" w:line="219" w:lineRule="atLeast"/>
        <w:jc w:val="both"/>
        <w:textAlignment w:val="baseline"/>
        <w:rPr>
          <w:rFonts w:ascii="Calibri" w:hAnsi="Calibri" w:cs="Calibri"/>
          <w:color w:val="000000"/>
          <w:sz w:val="22"/>
          <w:szCs w:val="22"/>
        </w:rPr>
      </w:pPr>
      <w:r w:rsidRPr="007F14B2">
        <w:rPr>
          <w:rFonts w:ascii="Calibri" w:hAnsi="Calibri" w:cs="Calibri"/>
          <w:color w:val="000000"/>
          <w:sz w:val="22"/>
          <w:szCs w:val="22"/>
        </w:rPr>
        <w:t>a csatolandó iratok köre megegyezik a vállalaton belüli áthelyezés iránti kérelemhez csatolandó okiratokkal.</w:t>
      </w:r>
    </w:p>
    <w:p w:rsidR="00ED1C59" w:rsidRDefault="00ED1C59">
      <w:pPr>
        <w:spacing w:after="20" w:line="240" w:lineRule="auto"/>
        <w:ind w:left="1416"/>
        <w:jc w:val="both"/>
        <w:rPr>
          <w:sz w:val="18"/>
          <w:szCs w:val="18"/>
          <w:lang w:eastAsia="hu-HU"/>
        </w:rPr>
      </w:pPr>
    </w:p>
    <w:p w:rsidR="00ED1C59" w:rsidRPr="00CE49F1" w:rsidRDefault="006734A5">
      <w:pPr>
        <w:spacing w:after="20" w:line="240" w:lineRule="auto"/>
        <w:ind w:left="1416"/>
        <w:jc w:val="both"/>
        <w:rPr>
          <w:sz w:val="20"/>
          <w:szCs w:val="20"/>
          <w:lang w:eastAsia="hu-HU"/>
        </w:rPr>
      </w:pPr>
      <w:r w:rsidRPr="006734A5">
        <w:rPr>
          <w:b/>
          <w:bCs/>
          <w:sz w:val="20"/>
          <w:szCs w:val="20"/>
          <w:highlight w:val="lightGray"/>
          <w:u w:val="single"/>
          <w:lang w:eastAsia="hu-HU"/>
        </w:rPr>
        <w:t>Vállalaton belüli áthelyezés 90 napot nem meghaladó időre</w:t>
      </w:r>
      <w:r w:rsidRPr="006734A5">
        <w:rPr>
          <w:b/>
          <w:bCs/>
          <w:sz w:val="20"/>
          <w:szCs w:val="20"/>
          <w:u w:val="single"/>
          <w:lang w:eastAsia="hu-HU"/>
        </w:rPr>
        <w:t xml:space="preserve"> – bejelentési kötelezettség</w:t>
      </w:r>
    </w:p>
    <w:p w:rsidR="00ED1C59" w:rsidRPr="00CE49F1" w:rsidRDefault="006734A5">
      <w:pPr>
        <w:spacing w:after="20" w:line="240" w:lineRule="auto"/>
        <w:ind w:left="1416"/>
        <w:jc w:val="both"/>
        <w:rPr>
          <w:sz w:val="20"/>
          <w:szCs w:val="20"/>
          <w:lang w:eastAsia="hu-HU"/>
        </w:rPr>
      </w:pPr>
      <w:r w:rsidRPr="006734A5">
        <w:rPr>
          <w:sz w:val="20"/>
          <w:szCs w:val="20"/>
          <w:lang w:eastAsia="hu-HU"/>
        </w:rPr>
        <w:t xml:space="preserve">Az a harmadik országbeli állampolgár, aki </w:t>
      </w:r>
      <w:r w:rsidRPr="006734A5">
        <w:rPr>
          <w:b/>
          <w:bCs/>
          <w:sz w:val="20"/>
          <w:szCs w:val="20"/>
          <w:lang w:eastAsia="hu-HU"/>
        </w:rPr>
        <w:t>vállalaton belüli áthelyezés céljából az Európai Unió másik tagállama által kiadott érvényes tartózkodási engedéllyel és érvényes úti okmánnyal rendelkezik</w:t>
      </w:r>
      <w:r w:rsidR="00481F19" w:rsidRPr="00481F19">
        <w:rPr>
          <w:bCs/>
          <w:sz w:val="20"/>
          <w:szCs w:val="20"/>
          <w:lang w:eastAsia="hu-HU"/>
        </w:rPr>
        <w:t>,</w:t>
      </w:r>
      <w:r w:rsidRPr="006734A5">
        <w:rPr>
          <w:sz w:val="20"/>
          <w:szCs w:val="20"/>
          <w:lang w:eastAsia="hu-HU"/>
        </w:rPr>
        <w:t xml:space="preserve"> és amennyiben a beutazása vagy tartózkodása Magyarország közrendjét, közbiztonságát vagy nemzetbiztonságát, illetve közegészségügyi érdekét nem sérti vagy veszélyezteti, </w:t>
      </w:r>
      <w:r w:rsidRPr="006734A5">
        <w:rPr>
          <w:b/>
          <w:bCs/>
          <w:sz w:val="20"/>
          <w:szCs w:val="20"/>
          <w:lang w:eastAsia="hu-HU"/>
        </w:rPr>
        <w:t>jogosult</w:t>
      </w:r>
    </w:p>
    <w:p w:rsidR="00ED1C59" w:rsidRPr="00CE49F1" w:rsidRDefault="006734A5">
      <w:pPr>
        <w:pStyle w:val="Listaszerbekezds"/>
        <w:numPr>
          <w:ilvl w:val="0"/>
          <w:numId w:val="9"/>
        </w:numPr>
        <w:spacing w:after="20" w:line="240" w:lineRule="auto"/>
        <w:ind w:left="2136"/>
        <w:jc w:val="both"/>
        <w:rPr>
          <w:b/>
          <w:bCs/>
          <w:sz w:val="20"/>
          <w:szCs w:val="20"/>
          <w:lang w:eastAsia="hu-HU"/>
        </w:rPr>
      </w:pPr>
      <w:r w:rsidRPr="006734A5">
        <w:rPr>
          <w:sz w:val="20"/>
          <w:szCs w:val="20"/>
          <w:lang w:eastAsia="hu-HU"/>
        </w:rPr>
        <w:lastRenderedPageBreak/>
        <w:t xml:space="preserve">az Európai Unió tagállamai területén szabadon mozogni, </w:t>
      </w:r>
      <w:r w:rsidRPr="006734A5">
        <w:rPr>
          <w:b/>
          <w:bCs/>
          <w:sz w:val="20"/>
          <w:szCs w:val="20"/>
          <w:u w:val="single"/>
          <w:lang w:eastAsia="hu-HU"/>
        </w:rPr>
        <w:t>90 napot meg nem haladó</w:t>
      </w:r>
      <w:r w:rsidRPr="006734A5">
        <w:rPr>
          <w:b/>
          <w:bCs/>
          <w:sz w:val="20"/>
          <w:szCs w:val="20"/>
          <w:lang w:eastAsia="hu-HU"/>
        </w:rPr>
        <w:t xml:space="preserve"> időtartamig Magyarországra beutazni és ott tartózkodni,</w:t>
      </w:r>
    </w:p>
    <w:p w:rsidR="00ED1C59" w:rsidRPr="00CE49F1" w:rsidRDefault="006734A5">
      <w:pPr>
        <w:pStyle w:val="Listaszerbekezds"/>
        <w:numPr>
          <w:ilvl w:val="0"/>
          <w:numId w:val="9"/>
        </w:numPr>
        <w:spacing w:after="20" w:line="240" w:lineRule="auto"/>
        <w:ind w:left="2136"/>
        <w:jc w:val="both"/>
        <w:rPr>
          <w:sz w:val="20"/>
          <w:szCs w:val="20"/>
          <w:lang w:eastAsia="hu-HU"/>
        </w:rPr>
      </w:pPr>
      <w:r w:rsidRPr="006734A5">
        <w:rPr>
          <w:sz w:val="20"/>
          <w:szCs w:val="20"/>
          <w:lang w:eastAsia="hu-HU"/>
        </w:rPr>
        <w:t xml:space="preserve">külön engedély nélkül a vállalaton belüli áthelyezés keretében a magyarországi </w:t>
      </w:r>
      <w:r w:rsidRPr="006734A5">
        <w:rPr>
          <w:b/>
          <w:bCs/>
          <w:sz w:val="20"/>
          <w:szCs w:val="20"/>
          <w:lang w:eastAsia="hu-HU"/>
        </w:rPr>
        <w:t>fogadó szervezetnél munkát végezni</w:t>
      </w:r>
      <w:r w:rsidRPr="006734A5">
        <w:rPr>
          <w:sz w:val="20"/>
          <w:szCs w:val="20"/>
          <w:lang w:eastAsia="hu-HU"/>
        </w:rPr>
        <w:t>.</w:t>
      </w:r>
    </w:p>
    <w:p w:rsidR="00ED1C59" w:rsidRPr="00CE49F1" w:rsidRDefault="006734A5">
      <w:pPr>
        <w:spacing w:after="20" w:line="240" w:lineRule="auto"/>
        <w:ind w:left="1416"/>
        <w:jc w:val="both"/>
        <w:rPr>
          <w:sz w:val="20"/>
          <w:szCs w:val="20"/>
        </w:rPr>
      </w:pPr>
      <w:r w:rsidRPr="006734A5">
        <w:rPr>
          <w:sz w:val="20"/>
          <w:szCs w:val="20"/>
        </w:rPr>
        <w:t xml:space="preserve">A fogadó szervezet legkésőbb a </w:t>
      </w:r>
      <w:r w:rsidRPr="006734A5">
        <w:rPr>
          <w:b/>
          <w:bCs/>
          <w:sz w:val="20"/>
          <w:szCs w:val="20"/>
        </w:rPr>
        <w:t xml:space="preserve">munkába állást követő öt napon belül köteles bejelenteni </w:t>
      </w:r>
      <w:r w:rsidRPr="006734A5">
        <w:rPr>
          <w:sz w:val="20"/>
          <w:szCs w:val="20"/>
        </w:rPr>
        <w:t xml:space="preserve">a harmadik országbeli állampolgár szálláshelye szerint illetékes regionális igazgatóságon, ha az Európai Unió tagállama által vállalaton belüli áthelyezés céljából kiállított tartózkodási engedéllyel rendelkező harmadik országbeli állampolgár vállalaton belüli áthelyezés céljából, kilencven napot meg nem haladó tervezett időtartamig Magyarországon a fogadó szervezetnél végez munkát. </w:t>
      </w:r>
    </w:p>
    <w:p w:rsidR="00ED1C59" w:rsidRPr="00CE49F1" w:rsidRDefault="00ED1C59">
      <w:pPr>
        <w:spacing w:after="20" w:line="240" w:lineRule="auto"/>
        <w:ind w:left="1416"/>
        <w:jc w:val="both"/>
        <w:rPr>
          <w:sz w:val="20"/>
          <w:szCs w:val="20"/>
        </w:rPr>
      </w:pPr>
    </w:p>
    <w:p w:rsidR="00ED1C59" w:rsidRPr="00CE49F1" w:rsidRDefault="006734A5">
      <w:pPr>
        <w:spacing w:after="20" w:line="240" w:lineRule="auto"/>
        <w:ind w:left="1416"/>
        <w:jc w:val="both"/>
        <w:rPr>
          <w:sz w:val="20"/>
          <w:szCs w:val="20"/>
        </w:rPr>
      </w:pPr>
      <w:r w:rsidRPr="006734A5">
        <w:rPr>
          <w:sz w:val="20"/>
          <w:szCs w:val="20"/>
        </w:rPr>
        <w:t xml:space="preserve">A bejelentésnek tartalmaznia kell </w:t>
      </w:r>
    </w:p>
    <w:p w:rsidR="00ED1C59" w:rsidRPr="00CE49F1" w:rsidRDefault="006734A5">
      <w:pPr>
        <w:pStyle w:val="Listaszerbekezds"/>
        <w:numPr>
          <w:ilvl w:val="0"/>
          <w:numId w:val="10"/>
        </w:numPr>
        <w:spacing w:after="20" w:line="240" w:lineRule="auto"/>
        <w:ind w:left="2136"/>
        <w:jc w:val="both"/>
        <w:rPr>
          <w:sz w:val="20"/>
          <w:szCs w:val="20"/>
          <w:lang w:eastAsia="hu-HU"/>
        </w:rPr>
      </w:pPr>
      <w:r w:rsidRPr="006734A5">
        <w:rPr>
          <w:sz w:val="20"/>
          <w:szCs w:val="20"/>
        </w:rPr>
        <w:t xml:space="preserve">a harmadik országbeli állampolgár természetes személyazonosító adatait, </w:t>
      </w:r>
    </w:p>
    <w:p w:rsidR="00CE4555" w:rsidRDefault="00481F19">
      <w:pPr>
        <w:pStyle w:val="Listaszerbekezds"/>
        <w:numPr>
          <w:ilvl w:val="0"/>
          <w:numId w:val="10"/>
        </w:numPr>
        <w:spacing w:after="20" w:line="240" w:lineRule="auto"/>
        <w:ind w:left="2124"/>
        <w:jc w:val="both"/>
        <w:rPr>
          <w:sz w:val="20"/>
          <w:szCs w:val="20"/>
        </w:rPr>
      </w:pPr>
      <w:r>
        <w:rPr>
          <w:sz w:val="20"/>
          <w:szCs w:val="20"/>
        </w:rPr>
        <w:t>a vállalaton belüli áthelyezés tervezett időtartamát</w:t>
      </w:r>
      <w:r w:rsidR="00646A02">
        <w:rPr>
          <w:sz w:val="20"/>
          <w:szCs w:val="20"/>
        </w:rPr>
        <w:t>,</w:t>
      </w:r>
    </w:p>
    <w:p w:rsidR="00CE4555" w:rsidRDefault="00481F19">
      <w:pPr>
        <w:pStyle w:val="Listaszerbekezds"/>
        <w:numPr>
          <w:ilvl w:val="0"/>
          <w:numId w:val="10"/>
        </w:numPr>
        <w:spacing w:after="20" w:line="240" w:lineRule="auto"/>
        <w:ind w:left="2124"/>
        <w:jc w:val="both"/>
        <w:rPr>
          <w:sz w:val="20"/>
          <w:szCs w:val="20"/>
        </w:rPr>
      </w:pPr>
      <w:r>
        <w:rPr>
          <w:sz w:val="20"/>
          <w:szCs w:val="20"/>
        </w:rPr>
        <w:t>a fogadó szervezet vállalkozáscsoporthoz való tartozását.</w:t>
      </w:r>
    </w:p>
    <w:p w:rsidR="009C1619" w:rsidRDefault="00A6199D">
      <w:pPr>
        <w:pStyle w:val="Listaszerbekezds"/>
        <w:numPr>
          <w:ilvl w:val="1"/>
          <w:numId w:val="23"/>
        </w:numPr>
        <w:spacing w:before="240"/>
        <w:ind w:left="568" w:hanging="284"/>
        <w:jc w:val="both"/>
        <w:rPr>
          <w:b/>
          <w:bCs/>
          <w:i/>
          <w:iCs/>
        </w:rPr>
      </w:pPr>
      <w:r>
        <w:rPr>
          <w:b/>
        </w:rPr>
        <w:t xml:space="preserve"> </w:t>
      </w:r>
      <w:r w:rsidRPr="00A6199D">
        <w:rPr>
          <w:b/>
        </w:rPr>
        <w:t>Kiküldetés</w:t>
      </w:r>
      <w:r>
        <w:rPr>
          <w:b/>
        </w:rPr>
        <w:t xml:space="preserve"> célú tartózkodási engedély</w:t>
      </w:r>
    </w:p>
    <w:p w:rsidR="009C1619" w:rsidRDefault="00A6199D">
      <w:pPr>
        <w:spacing w:after="120"/>
        <w:ind w:left="635"/>
        <w:jc w:val="both"/>
        <w:rPr>
          <w:rFonts w:asciiTheme="minorHAnsi" w:eastAsia="Times New Roman" w:hAnsiTheme="minorHAnsi" w:cstheme="minorHAnsi"/>
        </w:rPr>
      </w:pPr>
      <w:r w:rsidRPr="00A6199D">
        <w:rPr>
          <w:rFonts w:eastAsia="Times New Roman"/>
          <w:color w:val="000000"/>
          <w:lang w:eastAsia="hu-HU"/>
        </w:rPr>
        <w:t>Ki</w:t>
      </w:r>
      <w:r w:rsidRPr="00A6199D">
        <w:rPr>
          <w:rFonts w:asciiTheme="minorHAnsi" w:eastAsia="Times New Roman" w:hAnsiTheme="minorHAnsi" w:cstheme="minorHAnsi"/>
        </w:rPr>
        <w:t xml:space="preserve">küldetés céljából az a harmadik országbeli állampolgár kaphat tartózkodási engedélyt, aki </w:t>
      </w:r>
    </w:p>
    <w:p w:rsidR="009C1619" w:rsidRDefault="00A6199D">
      <w:pPr>
        <w:pStyle w:val="Listaszerbekezds"/>
        <w:numPr>
          <w:ilvl w:val="0"/>
          <w:numId w:val="24"/>
        </w:numPr>
        <w:spacing w:after="0" w:line="240" w:lineRule="auto"/>
        <w:ind w:left="1059"/>
        <w:jc w:val="both"/>
        <w:rPr>
          <w:rFonts w:asciiTheme="minorHAnsi" w:hAnsiTheme="minorHAnsi" w:cstheme="minorHAnsi"/>
        </w:rPr>
      </w:pPr>
      <w:r w:rsidRPr="00A6199D">
        <w:rPr>
          <w:rFonts w:asciiTheme="minorHAnsi" w:hAnsiTheme="minorHAnsi" w:cstheme="minorHAnsi"/>
        </w:rPr>
        <w:t>az Európai Unió valamely tagállama által kiállított érvényes munkavállalás célú tartózkodási engedéllyel rendelkezik, és</w:t>
      </w:r>
    </w:p>
    <w:p w:rsidR="009C1619" w:rsidRDefault="00A6199D">
      <w:pPr>
        <w:pStyle w:val="Listaszerbekezds"/>
        <w:numPr>
          <w:ilvl w:val="0"/>
          <w:numId w:val="24"/>
        </w:numPr>
        <w:spacing w:after="0" w:line="240" w:lineRule="auto"/>
        <w:ind w:left="1059"/>
        <w:jc w:val="both"/>
        <w:rPr>
          <w:rFonts w:asciiTheme="minorHAnsi" w:hAnsiTheme="minorHAnsi" w:cstheme="minorHAnsi"/>
        </w:rPr>
      </w:pPr>
      <w:r w:rsidRPr="00A6199D">
        <w:rPr>
          <w:rFonts w:asciiTheme="minorHAnsi" w:hAnsiTheme="minorHAnsi" w:cstheme="minorHAnsi"/>
        </w:rPr>
        <w:t>munkáját a kiküldő vállalkozásnál fennálló munkaviszony alapján Magyarország területén korlátozott ideig kívánja végezni:</w:t>
      </w:r>
    </w:p>
    <w:p w:rsidR="009C1619" w:rsidRDefault="00A6199D">
      <w:pPr>
        <w:pStyle w:val="Listaszerbekezds"/>
        <w:numPr>
          <w:ilvl w:val="0"/>
          <w:numId w:val="25"/>
        </w:numPr>
        <w:spacing w:after="0" w:line="240" w:lineRule="auto"/>
        <w:ind w:left="1484"/>
        <w:jc w:val="both"/>
        <w:rPr>
          <w:rFonts w:asciiTheme="minorHAnsi" w:hAnsiTheme="minorHAnsi" w:cstheme="minorHAnsi"/>
        </w:rPr>
      </w:pPr>
      <w:r w:rsidRPr="00A6199D">
        <w:rPr>
          <w:rFonts w:asciiTheme="minorHAnsi" w:hAnsiTheme="minorHAnsi" w:cstheme="minorHAnsi"/>
        </w:rPr>
        <w:t>a kiküldő vállalkozás nevében és irányítása alatt, a kiküldő vállalkozás és a szolgáltatásnak az adott tagállamban működő címzettje között létrejött szerződés alapján,</w:t>
      </w:r>
    </w:p>
    <w:p w:rsidR="009C1619" w:rsidRDefault="00A6199D">
      <w:pPr>
        <w:pStyle w:val="Listaszerbekezds"/>
        <w:numPr>
          <w:ilvl w:val="0"/>
          <w:numId w:val="25"/>
        </w:numPr>
        <w:spacing w:after="0" w:line="240" w:lineRule="auto"/>
        <w:ind w:left="1484"/>
        <w:jc w:val="both"/>
        <w:rPr>
          <w:rFonts w:asciiTheme="minorHAnsi" w:hAnsiTheme="minorHAnsi" w:cstheme="minorHAnsi"/>
        </w:rPr>
      </w:pPr>
      <w:r w:rsidRPr="00A6199D">
        <w:rPr>
          <w:rFonts w:asciiTheme="minorHAnsi" w:hAnsiTheme="minorHAnsi" w:cstheme="minorHAnsi"/>
        </w:rPr>
        <w:t>a kiküldő vállalkozáscsoport tulajdonában lévő telephelyen vagy vállalkozásnál, vagy</w:t>
      </w:r>
    </w:p>
    <w:p w:rsidR="009C1619" w:rsidRDefault="00A6199D">
      <w:pPr>
        <w:pStyle w:val="Listaszerbekezds"/>
        <w:numPr>
          <w:ilvl w:val="0"/>
          <w:numId w:val="25"/>
        </w:numPr>
        <w:spacing w:after="0" w:line="240" w:lineRule="auto"/>
        <w:ind w:left="1484"/>
        <w:jc w:val="both"/>
        <w:rPr>
          <w:rFonts w:asciiTheme="minorHAnsi" w:hAnsiTheme="minorHAnsi" w:cstheme="minorHAnsi"/>
        </w:rPr>
      </w:pPr>
      <w:r w:rsidRPr="00A6199D">
        <w:rPr>
          <w:rFonts w:asciiTheme="minorHAnsi" w:hAnsiTheme="minorHAnsi" w:cstheme="minorHAnsi"/>
        </w:rPr>
        <w:t>a kiküldő munkaerő-kölcsönzéssel foglalkozó vállalkozás vagy munkaerőt rendelkezésre bocsátó vállalkozás által küldve egy Magyarországon letelepedett vagy hazánk területén működő vállalkozáshoz.</w:t>
      </w:r>
    </w:p>
    <w:p w:rsidR="009C1619" w:rsidRDefault="009C1619">
      <w:pPr>
        <w:spacing w:after="0"/>
        <w:ind w:left="633"/>
        <w:jc w:val="both"/>
        <w:rPr>
          <w:rFonts w:asciiTheme="minorHAnsi" w:hAnsiTheme="minorHAnsi" w:cstheme="minorHAnsi"/>
        </w:rPr>
      </w:pPr>
    </w:p>
    <w:p w:rsidR="009C1619" w:rsidRDefault="00A6199D">
      <w:pPr>
        <w:spacing w:line="240" w:lineRule="auto"/>
        <w:ind w:left="635"/>
        <w:jc w:val="both"/>
        <w:rPr>
          <w:rFonts w:ascii="Times New Roman" w:hAnsi="Times New Roman" w:cs="Times New Roman"/>
          <w:sz w:val="28"/>
          <w:szCs w:val="28"/>
        </w:rPr>
      </w:pPr>
      <w:r>
        <w:rPr>
          <w:rFonts w:asciiTheme="minorHAnsi" w:hAnsiTheme="minorHAnsi" w:cstheme="minorHAnsi"/>
        </w:rPr>
        <w:t xml:space="preserve">Fontos: </w:t>
      </w:r>
      <w:r w:rsidRPr="00A6199D">
        <w:rPr>
          <w:rFonts w:asciiTheme="minorHAnsi" w:hAnsiTheme="minorHAnsi" w:cstheme="minorHAnsi"/>
        </w:rPr>
        <w:t>a kiküldő vállalkozásnak és a munkavállalónak a kiküldetés idején munkaviszonyban kell állnia egymással</w:t>
      </w:r>
      <w:r>
        <w:rPr>
          <w:rFonts w:ascii="Times New Roman" w:hAnsi="Times New Roman" w:cs="Times New Roman"/>
          <w:sz w:val="28"/>
          <w:szCs w:val="28"/>
        </w:rPr>
        <w:t>.</w:t>
      </w:r>
    </w:p>
    <w:p w:rsidR="00A6199D" w:rsidRPr="007F14B2" w:rsidRDefault="00A6199D" w:rsidP="00534BBC">
      <w:pPr>
        <w:pStyle w:val="Listaszerbekezds"/>
        <w:numPr>
          <w:ilvl w:val="1"/>
          <w:numId w:val="5"/>
        </w:numPr>
        <w:spacing w:after="0"/>
        <w:ind w:left="2148"/>
        <w:jc w:val="both"/>
      </w:pPr>
      <w:r w:rsidRPr="007F14B2">
        <w:rPr>
          <w:b/>
          <w:bCs/>
          <w:bdr w:val="none" w:sz="0" w:space="0" w:color="auto" w:frame="1"/>
          <w:shd w:val="clear" w:color="auto" w:fill="FFFFFF"/>
        </w:rPr>
        <w:t>érvényességi ideje</w:t>
      </w:r>
      <w:r w:rsidRPr="007F14B2">
        <w:t>: legfeljebb 2 év</w:t>
      </w:r>
      <w:r w:rsidR="00646A02">
        <w:rPr>
          <w:color w:val="000000"/>
        </w:rPr>
        <w:t>,</w:t>
      </w:r>
    </w:p>
    <w:p w:rsidR="00A6199D" w:rsidRPr="007F14B2" w:rsidRDefault="00A6199D" w:rsidP="00534BBC">
      <w:pPr>
        <w:pStyle w:val="Listaszerbekezds"/>
        <w:numPr>
          <w:ilvl w:val="1"/>
          <w:numId w:val="5"/>
        </w:numPr>
        <w:spacing w:after="0"/>
        <w:ind w:left="2148"/>
        <w:jc w:val="both"/>
      </w:pPr>
      <w:r w:rsidRPr="007F14B2">
        <w:rPr>
          <w:b/>
          <w:bCs/>
          <w:bdr w:val="none" w:sz="0" w:space="0" w:color="auto" w:frame="1"/>
          <w:shd w:val="clear" w:color="auto" w:fill="FFFFFF"/>
        </w:rPr>
        <w:t>csatolandó okiratok:</w:t>
      </w:r>
    </w:p>
    <w:p w:rsidR="00A6199D" w:rsidRPr="007F14B2" w:rsidRDefault="00A6199D">
      <w:pPr>
        <w:pStyle w:val="Listaszerbekezds"/>
        <w:numPr>
          <w:ilvl w:val="2"/>
          <w:numId w:val="7"/>
        </w:numPr>
        <w:spacing w:after="0"/>
        <w:jc w:val="both"/>
      </w:pPr>
      <w:r w:rsidRPr="007F14B2">
        <w:t>érvényes úti okmány (útlevél)</w:t>
      </w:r>
      <w:r w:rsidR="00646A02">
        <w:t>,</w:t>
      </w:r>
    </w:p>
    <w:p w:rsidR="00A6199D" w:rsidRDefault="00A6199D">
      <w:pPr>
        <w:pStyle w:val="Listaszerbekezds"/>
        <w:numPr>
          <w:ilvl w:val="2"/>
          <w:numId w:val="7"/>
        </w:numPr>
        <w:spacing w:after="0"/>
        <w:jc w:val="both"/>
      </w:pPr>
      <w:r w:rsidRPr="007F14B2">
        <w:t>kérelem formanyomtatvány</w:t>
      </w:r>
      <w:r w:rsidR="00646A02">
        <w:t>,</w:t>
      </w:r>
    </w:p>
    <w:p w:rsidR="00A6199D" w:rsidRPr="00A6199D" w:rsidRDefault="00A6199D">
      <w:pPr>
        <w:pStyle w:val="Listaszerbekezds"/>
        <w:numPr>
          <w:ilvl w:val="2"/>
          <w:numId w:val="7"/>
        </w:numPr>
        <w:spacing w:after="0"/>
        <w:jc w:val="both"/>
      </w:pPr>
      <w:r w:rsidRPr="00A6199D">
        <w:rPr>
          <w:color w:val="000000"/>
        </w:rPr>
        <w:t xml:space="preserve">igazgatási szolgáltatási </w:t>
      </w:r>
      <w:r w:rsidRPr="00BA4C79">
        <w:rPr>
          <w:b/>
          <w:color w:val="000000"/>
          <w:u w:val="single"/>
        </w:rPr>
        <w:t>díj</w:t>
      </w:r>
      <w:r w:rsidRPr="00A6199D">
        <w:rPr>
          <w:color w:val="000000"/>
        </w:rPr>
        <w:t xml:space="preserve"> megfizetése</w:t>
      </w:r>
      <w:r w:rsidR="00646A02">
        <w:rPr>
          <w:color w:val="000000"/>
        </w:rPr>
        <w:t>,</w:t>
      </w:r>
    </w:p>
    <w:p w:rsidR="00A6199D" w:rsidRPr="00A6199D" w:rsidRDefault="00A6199D">
      <w:pPr>
        <w:pStyle w:val="Listaszerbekezds"/>
        <w:numPr>
          <w:ilvl w:val="2"/>
          <w:numId w:val="7"/>
        </w:numPr>
        <w:spacing w:after="0"/>
        <w:jc w:val="both"/>
        <w:rPr>
          <w:color w:val="000000"/>
        </w:rPr>
      </w:pPr>
      <w:r w:rsidRPr="00A6199D">
        <w:rPr>
          <w:color w:val="000000"/>
        </w:rPr>
        <w:t>az Európai Unió tagállama által kiadott, munkavállalásra jogosító érvényes tartózkodási engedélyének másolata,</w:t>
      </w:r>
    </w:p>
    <w:p w:rsidR="00A6199D" w:rsidRPr="00A6199D" w:rsidRDefault="00A6199D">
      <w:pPr>
        <w:pStyle w:val="Listaszerbekezds"/>
        <w:numPr>
          <w:ilvl w:val="2"/>
          <w:numId w:val="7"/>
        </w:numPr>
        <w:spacing w:after="0"/>
        <w:jc w:val="both"/>
        <w:rPr>
          <w:color w:val="000000"/>
        </w:rPr>
      </w:pPr>
      <w:r w:rsidRPr="00A6199D">
        <w:rPr>
          <w:color w:val="000000"/>
        </w:rPr>
        <w:t>a kiküldő vállalkozással fennálló munkaviszonyról szóló munkáltatói jogviszony igazolás vagy munkaszerződés,</w:t>
      </w:r>
    </w:p>
    <w:p w:rsidR="00A6199D" w:rsidRDefault="00A6199D">
      <w:pPr>
        <w:pStyle w:val="Listaszerbekezds"/>
        <w:numPr>
          <w:ilvl w:val="2"/>
          <w:numId w:val="7"/>
        </w:numPr>
        <w:spacing w:after="0"/>
        <w:jc w:val="both"/>
        <w:rPr>
          <w:color w:val="000000"/>
        </w:rPr>
      </w:pPr>
      <w:r w:rsidRPr="00A6199D">
        <w:rPr>
          <w:color w:val="000000"/>
        </w:rPr>
        <w:t>a kiküldő vállalkozás által kiállított igazolás a kiküldetésről és annak időtartamáról</w:t>
      </w:r>
      <w:r w:rsidR="00646A02">
        <w:rPr>
          <w:color w:val="000000"/>
        </w:rPr>
        <w:t>,</w:t>
      </w:r>
    </w:p>
    <w:p w:rsidR="00A6199D" w:rsidRPr="00A6199D" w:rsidRDefault="00646A02">
      <w:pPr>
        <w:pStyle w:val="Listaszerbekezds"/>
        <w:numPr>
          <w:ilvl w:val="2"/>
          <w:numId w:val="7"/>
        </w:numPr>
        <w:spacing w:after="0"/>
        <w:jc w:val="both"/>
        <w:rPr>
          <w:color w:val="000000"/>
        </w:rPr>
      </w:pPr>
      <w:r>
        <w:rPr>
          <w:color w:val="000000"/>
        </w:rPr>
        <w:t>a</w:t>
      </w:r>
      <w:r w:rsidR="00A6199D" w:rsidRPr="00A6199D">
        <w:rPr>
          <w:color w:val="000000"/>
        </w:rPr>
        <w:t xml:space="preserve"> fentieken túl az alábbiak egyikét is szükséges benyújtani:</w:t>
      </w:r>
    </w:p>
    <w:p w:rsidR="009C1619" w:rsidRDefault="00A6199D">
      <w:pPr>
        <w:pStyle w:val="Listaszerbekezds"/>
        <w:numPr>
          <w:ilvl w:val="0"/>
          <w:numId w:val="26"/>
        </w:numPr>
        <w:spacing w:after="0" w:line="240" w:lineRule="auto"/>
        <w:jc w:val="both"/>
        <w:rPr>
          <w:rFonts w:asciiTheme="minorHAnsi" w:hAnsiTheme="minorHAnsi" w:cstheme="minorHAnsi"/>
        </w:rPr>
      </w:pPr>
      <w:r w:rsidRPr="00A6199D">
        <w:rPr>
          <w:rFonts w:asciiTheme="minorHAnsi" w:hAnsiTheme="minorHAnsi" w:cstheme="minorHAnsi"/>
        </w:rPr>
        <w:t xml:space="preserve">a kiküldő foglalkoztató és a szolgáltatás címzettjeként szereplő magyarországi foglalkoztató között létrejött szerződés, </w:t>
      </w:r>
    </w:p>
    <w:p w:rsidR="009C1619" w:rsidRDefault="00A6199D">
      <w:pPr>
        <w:pStyle w:val="Listaszerbekezds"/>
        <w:numPr>
          <w:ilvl w:val="0"/>
          <w:numId w:val="26"/>
        </w:numPr>
        <w:spacing w:after="0" w:line="240" w:lineRule="auto"/>
        <w:jc w:val="both"/>
        <w:rPr>
          <w:rFonts w:asciiTheme="minorHAnsi" w:hAnsiTheme="minorHAnsi" w:cstheme="minorHAnsi"/>
        </w:rPr>
      </w:pPr>
      <w:r w:rsidRPr="00A6199D">
        <w:rPr>
          <w:rFonts w:asciiTheme="minorHAnsi" w:hAnsiTheme="minorHAnsi" w:cstheme="minorHAnsi"/>
        </w:rPr>
        <w:lastRenderedPageBreak/>
        <w:t xml:space="preserve">annak igazolása, hogy a magyarországi munkavégzési telephely vagy vállalkozás a kiküldő vállalkozás vagy vállalkozáscsoport tulajdonában van, </w:t>
      </w:r>
    </w:p>
    <w:p w:rsidR="009C1619" w:rsidRDefault="00A6199D">
      <w:pPr>
        <w:pStyle w:val="Listaszerbekezds"/>
        <w:numPr>
          <w:ilvl w:val="0"/>
          <w:numId w:val="26"/>
        </w:numPr>
        <w:spacing w:after="0" w:line="240" w:lineRule="auto"/>
        <w:jc w:val="both"/>
        <w:rPr>
          <w:rFonts w:ascii="Times New Roman" w:hAnsi="Times New Roman"/>
          <w:sz w:val="28"/>
          <w:szCs w:val="28"/>
        </w:rPr>
      </w:pPr>
      <w:r w:rsidRPr="00A6199D">
        <w:rPr>
          <w:rFonts w:asciiTheme="minorHAnsi" w:hAnsiTheme="minorHAnsi" w:cstheme="minorHAnsi"/>
        </w:rPr>
        <w:t>annak igazolása, hogy a kiküldő munkaerő-kölcsönző küldi a kérelmezőt a Magyarországon letelepedett vagy működő vállalkozáshoz</w:t>
      </w:r>
      <w:r w:rsidR="00481F19" w:rsidRPr="00481F19">
        <w:rPr>
          <w:rFonts w:ascii="Times New Roman" w:hAnsi="Times New Roman"/>
          <w:sz w:val="20"/>
          <w:szCs w:val="20"/>
        </w:rPr>
        <w:t>,</w:t>
      </w:r>
    </w:p>
    <w:p w:rsidR="009C1619" w:rsidRDefault="00A6199D">
      <w:pPr>
        <w:pStyle w:val="Listaszerbekezds"/>
        <w:numPr>
          <w:ilvl w:val="2"/>
          <w:numId w:val="7"/>
        </w:numPr>
        <w:spacing w:after="120"/>
        <w:ind w:hanging="181"/>
        <w:jc w:val="both"/>
      </w:pPr>
      <w:r w:rsidRPr="007F14B2">
        <w:t>szálláshely igazolása (a szálláshely használati jogcímét igazoló okirat: pl. bérleti szerződés)</w:t>
      </w:r>
      <w:r w:rsidR="00646A02">
        <w:t>.</w:t>
      </w:r>
    </w:p>
    <w:p w:rsidR="00A6199D" w:rsidRPr="00A6199D" w:rsidRDefault="00A6199D" w:rsidP="00534BBC">
      <w:pPr>
        <w:pStyle w:val="Listaszerbekezds"/>
        <w:numPr>
          <w:ilvl w:val="1"/>
          <w:numId w:val="5"/>
        </w:numPr>
        <w:spacing w:after="0"/>
        <w:ind w:left="2148"/>
        <w:jc w:val="both"/>
        <w:rPr>
          <w:b/>
          <w:bCs/>
          <w:iCs/>
        </w:rPr>
      </w:pPr>
      <w:r>
        <w:t>eljárási határidő: 21 nap</w:t>
      </w:r>
      <w:r w:rsidR="00646A02">
        <w:t>.</w:t>
      </w:r>
    </w:p>
    <w:p w:rsidR="00A6199D" w:rsidRDefault="00A6199D">
      <w:pPr>
        <w:spacing w:after="0"/>
        <w:jc w:val="both"/>
        <w:rPr>
          <w:b/>
          <w:bCs/>
          <w:iCs/>
        </w:rPr>
      </w:pPr>
    </w:p>
    <w:p w:rsidR="00ED1C59" w:rsidRPr="007F14B2" w:rsidRDefault="00A6199D">
      <w:pPr>
        <w:pStyle w:val="Listaszerbekezds"/>
        <w:numPr>
          <w:ilvl w:val="1"/>
          <w:numId w:val="23"/>
        </w:numPr>
        <w:ind w:left="567" w:hanging="283"/>
        <w:jc w:val="both"/>
      </w:pPr>
      <w:r w:rsidRPr="00A6199D">
        <w:rPr>
          <w:b/>
          <w:bCs/>
        </w:rPr>
        <w:t xml:space="preserve"> </w:t>
      </w:r>
      <w:r w:rsidR="00ED1C59" w:rsidRPr="00A6199D">
        <w:rPr>
          <w:b/>
          <w:bCs/>
        </w:rPr>
        <w:t>Családi együttélés biztosítása célú</w:t>
      </w:r>
      <w:r w:rsidR="00ED1C59" w:rsidRPr="007F14B2">
        <w:rPr>
          <w:b/>
          <w:bCs/>
        </w:rPr>
        <w:t xml:space="preserve"> tartózkodási engedély</w:t>
      </w:r>
    </w:p>
    <w:p w:rsidR="009C1619" w:rsidRDefault="00775994">
      <w:pPr>
        <w:pStyle w:val="Listaszerbekezds"/>
        <w:numPr>
          <w:ilvl w:val="2"/>
          <w:numId w:val="23"/>
        </w:numPr>
        <w:tabs>
          <w:tab w:val="left" w:pos="1560"/>
        </w:tabs>
        <w:spacing w:after="120"/>
        <w:ind w:left="1135" w:hanging="284"/>
        <w:jc w:val="both"/>
        <w:rPr>
          <w:rFonts w:asciiTheme="minorHAnsi" w:hAnsiTheme="minorHAnsi" w:cstheme="minorHAnsi"/>
          <w:b/>
        </w:rPr>
      </w:pPr>
      <w:r w:rsidRPr="00775994">
        <w:rPr>
          <w:rFonts w:asciiTheme="minorHAnsi" w:hAnsiTheme="minorHAnsi" w:cstheme="minorHAnsi"/>
          <w:b/>
        </w:rPr>
        <w:t>Családtagnak minősül:</w:t>
      </w:r>
    </w:p>
    <w:p w:rsidR="009C1619" w:rsidRDefault="00775994">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a harmadik országbeli állampolgár vagy a magyar állampolgár </w:t>
      </w:r>
      <w:r w:rsidRPr="00775994">
        <w:rPr>
          <w:rFonts w:asciiTheme="minorHAnsi" w:hAnsiTheme="minorHAnsi" w:cstheme="minorHAnsi"/>
          <w:b/>
        </w:rPr>
        <w:t xml:space="preserve">házastársa </w:t>
      </w:r>
      <w:r w:rsidRPr="00775994">
        <w:rPr>
          <w:rFonts w:asciiTheme="minorHAnsi" w:hAnsiTheme="minorHAnsi" w:cstheme="minorHAnsi"/>
        </w:rPr>
        <w:t>(</w:t>
      </w:r>
      <w:r w:rsidR="00BA4C79">
        <w:rPr>
          <w:rFonts w:asciiTheme="minorHAnsi" w:hAnsiTheme="minorHAnsi" w:cstheme="minorHAnsi"/>
        </w:rPr>
        <w:t>ideértve</w:t>
      </w:r>
      <w:r w:rsidRPr="00775994">
        <w:rPr>
          <w:rFonts w:asciiTheme="minorHAnsi" w:hAnsiTheme="minorHAnsi" w:cstheme="minorHAnsi"/>
          <w:b/>
        </w:rPr>
        <w:t xml:space="preserve"> </w:t>
      </w:r>
      <w:r w:rsidRPr="00775994">
        <w:rPr>
          <w:rFonts w:asciiTheme="minorHAnsi" w:hAnsiTheme="minorHAnsi" w:cstheme="minorHAnsi"/>
        </w:rPr>
        <w:t xml:space="preserve">a 2009. évi XXIX. törvény szerinti </w:t>
      </w:r>
      <w:r w:rsidRPr="00775994">
        <w:rPr>
          <w:rFonts w:asciiTheme="minorHAnsi" w:hAnsiTheme="minorHAnsi" w:cstheme="minorHAnsi"/>
          <w:b/>
        </w:rPr>
        <w:t>bejegyzett élettárs</w:t>
      </w:r>
      <w:r w:rsidR="00BA4C79">
        <w:rPr>
          <w:rFonts w:asciiTheme="minorHAnsi" w:hAnsiTheme="minorHAnsi" w:cstheme="minorHAnsi"/>
          <w:b/>
        </w:rPr>
        <w:t>át</w:t>
      </w:r>
      <w:r w:rsidRPr="00775994">
        <w:rPr>
          <w:rFonts w:asciiTheme="minorHAnsi" w:hAnsiTheme="minorHAnsi" w:cstheme="minorHAnsi"/>
        </w:rPr>
        <w:t>),</w:t>
      </w:r>
    </w:p>
    <w:p w:rsidR="009C1619" w:rsidRDefault="00775994">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a harmadik országbeli állampolgár házastársával </w:t>
      </w:r>
      <w:r w:rsidRPr="00775994">
        <w:rPr>
          <w:rFonts w:asciiTheme="minorHAnsi" w:hAnsiTheme="minorHAnsi" w:cstheme="minorHAnsi"/>
          <w:b/>
        </w:rPr>
        <w:t>közös kiskorú gyermeke</w:t>
      </w:r>
      <w:r w:rsidRPr="00775994">
        <w:rPr>
          <w:rFonts w:asciiTheme="minorHAnsi" w:hAnsiTheme="minorHAnsi" w:cstheme="minorHAnsi"/>
        </w:rPr>
        <w:t xml:space="preserve"> (ideértve az örökbefogadott és nevelt gyermeket is),</w:t>
      </w:r>
    </w:p>
    <w:p w:rsidR="009C1619" w:rsidRDefault="00775994">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a harmadik országbeli állampolgár </w:t>
      </w:r>
      <w:r w:rsidRPr="00775994">
        <w:rPr>
          <w:rFonts w:asciiTheme="minorHAnsi" w:hAnsiTheme="minorHAnsi" w:cstheme="minorHAnsi"/>
          <w:b/>
        </w:rPr>
        <w:t>eltartott kiskorú gyermeke</w:t>
      </w:r>
      <w:r w:rsidRPr="00775994">
        <w:rPr>
          <w:rFonts w:asciiTheme="minorHAnsi" w:hAnsiTheme="minorHAnsi" w:cstheme="minorHAnsi"/>
        </w:rPr>
        <w:t xml:space="preserve"> (ideértve az örökbefogadott és nevelt gyermeket is), aki felett szülői felügyeleti jogot gyakorol,</w:t>
      </w:r>
    </w:p>
    <w:p w:rsidR="009C1619" w:rsidRDefault="00775994">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a harmadik országbeli állampolgár vagy a magyar állampolgár </w:t>
      </w:r>
      <w:r w:rsidRPr="00775994">
        <w:rPr>
          <w:rFonts w:asciiTheme="minorHAnsi" w:hAnsiTheme="minorHAnsi" w:cstheme="minorHAnsi"/>
          <w:b/>
        </w:rPr>
        <w:t>házastársának eltartott kiskorú gyermeke</w:t>
      </w:r>
      <w:r w:rsidRPr="00775994">
        <w:rPr>
          <w:rFonts w:asciiTheme="minorHAnsi" w:hAnsiTheme="minorHAnsi" w:cstheme="minorHAnsi"/>
        </w:rPr>
        <w:t xml:space="preserve"> (ideértve az örökbefogadott és nevelt gyermeket is), aki felett a házastárs szülői felügyeleti jogot gyakorol,</w:t>
      </w:r>
    </w:p>
    <w:p w:rsidR="009C1619" w:rsidRDefault="00775994">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a kiskorú magyar állampolgár felett szülői felügyeleti joggal rendelkező, a szülői felügyeleti jogát gyakorló, a magyar állampolgárral </w:t>
      </w:r>
      <w:r w:rsidRPr="00775994">
        <w:rPr>
          <w:rFonts w:asciiTheme="minorHAnsi" w:hAnsiTheme="minorHAnsi" w:cstheme="minorHAnsi"/>
          <w:b/>
        </w:rPr>
        <w:t>egy háztartásban élő</w:t>
      </w:r>
      <w:r w:rsidRPr="00775994">
        <w:rPr>
          <w:rFonts w:asciiTheme="minorHAnsi" w:hAnsiTheme="minorHAnsi" w:cstheme="minorHAnsi"/>
        </w:rPr>
        <w:t xml:space="preserve"> személy.</w:t>
      </w:r>
    </w:p>
    <w:p w:rsidR="00775994" w:rsidRDefault="00775994" w:rsidP="00534BBC">
      <w:pPr>
        <w:spacing w:after="0"/>
        <w:jc w:val="both"/>
        <w:rPr>
          <w:b/>
          <w:bCs/>
          <w:bdr w:val="none" w:sz="0" w:space="0" w:color="auto" w:frame="1"/>
          <w:shd w:val="clear" w:color="auto" w:fill="FFFFFF"/>
        </w:rPr>
      </w:pPr>
    </w:p>
    <w:p w:rsidR="00775994" w:rsidRPr="00CD4985" w:rsidRDefault="00775994" w:rsidP="00534BBC">
      <w:pPr>
        <w:pStyle w:val="Listaszerbekezds"/>
        <w:numPr>
          <w:ilvl w:val="2"/>
          <w:numId w:val="23"/>
        </w:numPr>
        <w:tabs>
          <w:tab w:val="left" w:pos="1560"/>
        </w:tabs>
        <w:ind w:left="1560" w:hanging="709"/>
        <w:jc w:val="both"/>
        <w:rPr>
          <w:bCs/>
          <w:bdr w:val="none" w:sz="0" w:space="0" w:color="auto" w:frame="1"/>
          <w:shd w:val="clear" w:color="auto" w:fill="FFFFFF"/>
        </w:rPr>
      </w:pPr>
      <w:r w:rsidRPr="00CD4985">
        <w:rPr>
          <w:bCs/>
          <w:bdr w:val="none" w:sz="0" w:space="0" w:color="auto" w:frame="1"/>
          <w:shd w:val="clear" w:color="auto" w:fill="FFFFFF"/>
        </w:rPr>
        <w:t xml:space="preserve">A </w:t>
      </w:r>
      <w:r w:rsidRPr="00CD4985">
        <w:rPr>
          <w:b/>
          <w:bCs/>
          <w:bdr w:val="none" w:sz="0" w:space="0" w:color="auto" w:frame="1"/>
          <w:shd w:val="clear" w:color="auto" w:fill="FFFFFF"/>
        </w:rPr>
        <w:t>foglalkoztató is előterjesztheti</w:t>
      </w:r>
      <w:r w:rsidRPr="00CD4985">
        <w:rPr>
          <w:bCs/>
          <w:bdr w:val="none" w:sz="0" w:space="0" w:color="auto" w:frame="1"/>
          <w:shd w:val="clear" w:color="auto" w:fill="FFFFFF"/>
        </w:rPr>
        <w:t xml:space="preserve"> családi együttélés biztosítása céljából a tartózkodási </w:t>
      </w:r>
      <w:r w:rsidR="00CD4985">
        <w:rPr>
          <w:bCs/>
          <w:bdr w:val="none" w:sz="0" w:space="0" w:color="auto" w:frame="1"/>
          <w:shd w:val="clear" w:color="auto" w:fill="FFFFFF"/>
        </w:rPr>
        <w:t>engedély iránti</w:t>
      </w:r>
      <w:r w:rsidRPr="00CD4985">
        <w:rPr>
          <w:bCs/>
          <w:bdr w:val="none" w:sz="0" w:space="0" w:color="auto" w:frame="1"/>
          <w:shd w:val="clear" w:color="auto" w:fill="FFFFFF"/>
        </w:rPr>
        <w:t xml:space="preserve"> kérelmet, amennyiben a </w:t>
      </w:r>
      <w:r w:rsidRPr="00CD4985">
        <w:rPr>
          <w:b/>
          <w:bCs/>
          <w:bdr w:val="none" w:sz="0" w:space="0" w:color="auto" w:frame="1"/>
          <w:shd w:val="clear" w:color="auto" w:fill="FFFFFF"/>
        </w:rPr>
        <w:t xml:space="preserve">családegyesítő fél EU Kék Kártya, Nemzeti </w:t>
      </w:r>
      <w:r w:rsidR="00CD4985" w:rsidRPr="00CD4985">
        <w:rPr>
          <w:b/>
          <w:bCs/>
          <w:bdr w:val="none" w:sz="0" w:space="0" w:color="auto" w:frame="1"/>
          <w:shd w:val="clear" w:color="auto" w:fill="FFFFFF"/>
        </w:rPr>
        <w:t>Kártya</w:t>
      </w:r>
      <w:r w:rsidRPr="00CD4985">
        <w:rPr>
          <w:b/>
          <w:bCs/>
          <w:bdr w:val="none" w:sz="0" w:space="0" w:color="auto" w:frame="1"/>
          <w:shd w:val="clear" w:color="auto" w:fill="FFFFFF"/>
        </w:rPr>
        <w:t xml:space="preserve"> vagy vállalaton belüli áthelyezés céljából</w:t>
      </w:r>
      <w:r w:rsidRPr="00CD4985">
        <w:rPr>
          <w:bCs/>
          <w:bdr w:val="none" w:sz="0" w:space="0" w:color="auto" w:frame="1"/>
          <w:shd w:val="clear" w:color="auto" w:fill="FFFFFF"/>
        </w:rPr>
        <w:t xml:space="preserve"> kiállított tartózkodási engedéllyel rendelkezik, vagy az iránti kérelmet nyújtott be. </w:t>
      </w:r>
    </w:p>
    <w:p w:rsidR="009C1619" w:rsidRDefault="00690519">
      <w:pPr>
        <w:pStyle w:val="Listaszerbekezds"/>
        <w:numPr>
          <w:ilvl w:val="2"/>
          <w:numId w:val="23"/>
        </w:numPr>
        <w:tabs>
          <w:tab w:val="left" w:pos="1560"/>
        </w:tabs>
        <w:spacing w:after="120"/>
        <w:ind w:left="1560" w:hanging="709"/>
        <w:jc w:val="both"/>
        <w:rPr>
          <w:b/>
          <w:bCs/>
          <w:bdr w:val="none" w:sz="0" w:space="0" w:color="auto" w:frame="1"/>
          <w:shd w:val="clear" w:color="auto" w:fill="FFFFFF"/>
        </w:rPr>
      </w:pPr>
      <w:r w:rsidRPr="00775994">
        <w:rPr>
          <w:b/>
          <w:bCs/>
          <w:bdr w:val="none" w:sz="0" w:space="0" w:color="auto" w:frame="1"/>
          <w:shd w:val="clear" w:color="auto" w:fill="FFFFFF"/>
        </w:rPr>
        <w:t>Nem kaphat családi együttélés biztosítása céljából tartózkodási engedélyt a harmadik országbeli állampolgár, ha a családegyesítő:</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vendég-önfoglalkoztatás célú tartózkodási engedéllyel legalább egy éve nem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szezonális munkavállalás célú 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beruházás megvalósítása céljából kiállított munkavállalási célú 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foglalkoztatási célú 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vendégmunkás-tartózkodási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Fehér Kártyával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tanulmányi, képzési célú 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 xml:space="preserve">gyakornoki tevékenység folytatása célú tartózkodási engedéllyel rendelkezik, </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önkéntes tevékenység folytatása célú tartózkodási engedéllyel rendelkezik,</w:t>
      </w:r>
    </w:p>
    <w:p w:rsidR="009C1619" w:rsidRDefault="00690519">
      <w:pPr>
        <w:pStyle w:val="Listaszerbekezds"/>
        <w:numPr>
          <w:ilvl w:val="0"/>
          <w:numId w:val="27"/>
        </w:numPr>
        <w:spacing w:after="0" w:line="240" w:lineRule="auto"/>
        <w:jc w:val="both"/>
        <w:rPr>
          <w:rFonts w:asciiTheme="minorHAnsi" w:hAnsiTheme="minorHAnsi" w:cstheme="minorHAnsi"/>
        </w:rPr>
      </w:pPr>
      <w:r w:rsidRPr="00775994">
        <w:rPr>
          <w:rFonts w:asciiTheme="minorHAnsi" w:hAnsiTheme="minorHAnsi" w:cstheme="minorHAnsi"/>
        </w:rPr>
        <w:t>másik házastársa a családi együttélés biztosítása érdekében kiadott tartózkodási vízummal, illetve tartózkodási engedéllyel rendelkezik</w:t>
      </w:r>
      <w:r w:rsidR="006B31DA">
        <w:rPr>
          <w:rFonts w:asciiTheme="minorHAnsi" w:hAnsiTheme="minorHAnsi" w:cstheme="minorHAnsi"/>
        </w:rPr>
        <w:t>.</w:t>
      </w:r>
    </w:p>
    <w:p w:rsidR="009C1619" w:rsidRDefault="006734A5">
      <w:pPr>
        <w:pStyle w:val="Cmsor1"/>
        <w:numPr>
          <w:ilvl w:val="0"/>
          <w:numId w:val="61"/>
        </w:numPr>
        <w:jc w:val="both"/>
        <w:rPr>
          <w:rStyle w:val="Kiemels2"/>
        </w:rPr>
      </w:pPr>
      <w:bookmarkStart w:id="4" w:name="_Toc160014134"/>
      <w:bookmarkStart w:id="5" w:name="_Toc160014135"/>
      <w:bookmarkStart w:id="6" w:name="_Toc160014136"/>
      <w:bookmarkStart w:id="7" w:name="_Toc160014137"/>
      <w:bookmarkStart w:id="8" w:name="_Toc160014138"/>
      <w:bookmarkStart w:id="9" w:name="_Toc160014139"/>
      <w:bookmarkStart w:id="10" w:name="_Toc160020112"/>
      <w:bookmarkEnd w:id="4"/>
      <w:bookmarkEnd w:id="5"/>
      <w:bookmarkEnd w:id="6"/>
      <w:bookmarkEnd w:id="7"/>
      <w:bookmarkEnd w:id="8"/>
      <w:bookmarkEnd w:id="9"/>
      <w:r w:rsidRPr="006734A5">
        <w:rPr>
          <w:rStyle w:val="Kiemels2"/>
          <w:color w:val="auto"/>
        </w:rPr>
        <w:lastRenderedPageBreak/>
        <w:t>Az összevont kérelmezési eljárás</w:t>
      </w:r>
      <w:bookmarkEnd w:id="10"/>
    </w:p>
    <w:p w:rsidR="009C1619" w:rsidRDefault="00402B18">
      <w:pPr>
        <w:jc w:val="both"/>
      </w:pPr>
      <w:r w:rsidRPr="00402B18">
        <w:rPr>
          <w:color w:val="000000" w:themeColor="text1"/>
          <w:bdr w:val="none" w:sz="0" w:space="0" w:color="auto" w:frame="1"/>
        </w:rPr>
        <w:t xml:space="preserve">Az </w:t>
      </w:r>
      <w:r w:rsidRPr="00402B18">
        <w:rPr>
          <w:bCs/>
          <w:color w:val="000000" w:themeColor="text1"/>
          <w:bdr w:val="none" w:sz="0" w:space="0" w:color="auto" w:frame="1"/>
        </w:rPr>
        <w:t xml:space="preserve">összevont kérelmezési </w:t>
      </w:r>
      <w:r w:rsidR="00D5476B">
        <w:rPr>
          <w:rFonts w:eastAsiaTheme="minorHAnsi"/>
        </w:rPr>
        <w:t xml:space="preserve">eljárás </w:t>
      </w:r>
      <w:r w:rsidRPr="00402B18">
        <w:rPr>
          <w:rFonts w:eastAsiaTheme="minorHAnsi"/>
        </w:rPr>
        <w:t xml:space="preserve">olyan </w:t>
      </w:r>
      <w:r w:rsidRPr="00402B18">
        <w:t xml:space="preserve">eljárás, </w:t>
      </w:r>
      <w:r w:rsidRPr="00402B18">
        <w:rPr>
          <w:rFonts w:eastAsiaTheme="minorHAnsi"/>
        </w:rPr>
        <w:t>az általa benyújtott kérelem alapján a harmadik országbeli állampolgárnak Magyarország területén való kilencven napot meghaladó tartózkodása és meghatározott foglalkoztatóval foglalkoztatási jogviszony létesítése engedélyezésére irányul.</w:t>
      </w:r>
    </w:p>
    <w:p w:rsidR="009C1619" w:rsidRDefault="00402B18">
      <w:pPr>
        <w:jc w:val="both"/>
        <w:rPr>
          <w:sz w:val="20"/>
          <w:szCs w:val="20"/>
        </w:rPr>
      </w:pPr>
      <w:r w:rsidRPr="00402B18">
        <w:rPr>
          <w:b/>
          <w:bCs/>
          <w:sz w:val="20"/>
          <w:szCs w:val="20"/>
        </w:rPr>
        <w:t xml:space="preserve">Összevont engedély: </w:t>
      </w:r>
      <w:r w:rsidRPr="00402B18">
        <w:rPr>
          <w:rFonts w:eastAsiaTheme="minorHAnsi"/>
          <w:sz w:val="20"/>
          <w:szCs w:val="20"/>
        </w:rPr>
        <w:t>olyan tartózkodási engedély, amely a harmadik országbeli állampolgárt Magyarország területén meghatározott foglalkoztatóval foglalkoztatási jogviszony létesítésére és tartózkodásra jogosítja.</w:t>
      </w:r>
    </w:p>
    <w:p w:rsidR="009C1619" w:rsidRDefault="00070998">
      <w:pPr>
        <w:pStyle w:val="NormlWeb"/>
        <w:numPr>
          <w:ilvl w:val="1"/>
          <w:numId w:val="55"/>
        </w:numPr>
        <w:shd w:val="clear" w:color="auto" w:fill="FFFFFF"/>
        <w:spacing w:before="120" w:beforeAutospacing="0" w:after="120" w:afterAutospacing="0" w:line="157" w:lineRule="atLeast"/>
        <w:ind w:left="851" w:hanging="284"/>
        <w:jc w:val="both"/>
        <w:textAlignment w:val="baseline"/>
        <w:rPr>
          <w:rFonts w:asciiTheme="minorHAnsi" w:hAnsiTheme="minorHAnsi" w:cstheme="minorHAnsi"/>
          <w:b/>
          <w:bCs/>
          <w:sz w:val="22"/>
          <w:szCs w:val="22"/>
        </w:rPr>
      </w:pPr>
      <w:r w:rsidRPr="00070998">
        <w:rPr>
          <w:rFonts w:asciiTheme="minorHAnsi" w:hAnsiTheme="minorHAnsi" w:cstheme="minorHAnsi"/>
          <w:b/>
          <w:bCs/>
          <w:sz w:val="22"/>
          <w:szCs w:val="22"/>
        </w:rPr>
        <w:t xml:space="preserve"> </w:t>
      </w:r>
      <w:r w:rsidR="00D5476B" w:rsidRPr="00070998">
        <w:rPr>
          <w:rFonts w:asciiTheme="minorHAnsi" w:hAnsiTheme="minorHAnsi" w:cstheme="minorHAnsi"/>
          <w:b/>
          <w:bCs/>
          <w:sz w:val="22"/>
          <w:szCs w:val="22"/>
        </w:rPr>
        <w:t>A tartózkodási engedély kiadása vagy meghosszabbítása összevont kérelmezési eljárásban történik, ha a harmadik országbeli állampolgár az alább felsorolt célokból terjeszt elő kérelmet:</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szezonális munkavállalás célú 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beruházás megvalósítása céljából kiállított munkavállalási célú 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foglalkoztatási célú 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vendégmunkás-tartózkodási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Nemzeti Kártya,</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Magyar Kártya,</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EU Kék Kártya,</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vállalaton belüli áthelyezés célú 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kutatás célú tartózkodási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kutatói rövid távú mobilitási igazolás,</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kutatói hosszú távú mobilitási engedély,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Vállalati Kártya (foglalkoztatási jogviszony létesítésére irányuló)</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nemzeti érdekből kiállított tartózkodási engedély (foglalkoztatási jogviszony létesítésére irányuló)</w:t>
      </w:r>
    </w:p>
    <w:p w:rsidR="009C1619" w:rsidRDefault="000B3001">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családi együttélés célú tartózkodási engedély (foglalkoztatási jogviszony létesítésére irányuló)</w:t>
      </w:r>
    </w:p>
    <w:p w:rsidR="009C1619" w:rsidRDefault="009C1619">
      <w:pPr>
        <w:pStyle w:val="Listaszerbekezds"/>
        <w:spacing w:after="0" w:line="240" w:lineRule="auto"/>
        <w:ind w:left="1776"/>
        <w:jc w:val="both"/>
        <w:rPr>
          <w:rFonts w:asciiTheme="minorHAnsi" w:hAnsiTheme="minorHAnsi" w:cstheme="minorHAnsi"/>
        </w:rPr>
      </w:pPr>
    </w:p>
    <w:p w:rsidR="009C1619" w:rsidRDefault="00070998">
      <w:pPr>
        <w:pStyle w:val="NormlWeb"/>
        <w:numPr>
          <w:ilvl w:val="1"/>
          <w:numId w:val="55"/>
        </w:numPr>
        <w:shd w:val="clear" w:color="auto" w:fill="FFFFFF"/>
        <w:spacing w:before="120" w:beforeAutospacing="0" w:after="120" w:afterAutospacing="0" w:line="157" w:lineRule="atLeast"/>
        <w:ind w:left="851" w:hanging="284"/>
        <w:jc w:val="both"/>
        <w:textAlignment w:val="baseline"/>
        <w:rPr>
          <w:rFonts w:asciiTheme="minorHAnsi" w:hAnsiTheme="minorHAnsi" w:cstheme="minorHAnsi"/>
          <w:b/>
          <w:bCs/>
          <w:sz w:val="22"/>
          <w:szCs w:val="22"/>
        </w:rPr>
      </w:pPr>
      <w:r>
        <w:rPr>
          <w:rFonts w:ascii="Calibri" w:hAnsi="Calibri" w:cs="Calibri"/>
          <w:b/>
          <w:bCs/>
          <w:sz w:val="22"/>
          <w:szCs w:val="22"/>
        </w:rPr>
        <w:t xml:space="preserve"> </w:t>
      </w:r>
      <w:r w:rsidR="00D5476B" w:rsidRPr="00070998">
        <w:rPr>
          <w:rFonts w:ascii="Calibri" w:hAnsi="Calibri" w:cs="Calibri"/>
          <w:b/>
          <w:bCs/>
          <w:sz w:val="22"/>
          <w:szCs w:val="22"/>
        </w:rPr>
        <w:t>Az alábbi esetekben nem működik közre szakhatóságként a Kormányhivatal, ha a harmadik országbeli állampolgár</w:t>
      </w:r>
      <w:r w:rsidR="00D5476B" w:rsidRPr="00070998">
        <w:rPr>
          <w:rFonts w:asciiTheme="minorHAnsi" w:hAnsiTheme="minorHAnsi" w:cstheme="minorHAnsi"/>
          <w:b/>
          <w:bCs/>
          <w:sz w:val="22"/>
          <w:szCs w:val="22"/>
        </w:rPr>
        <w:t>:</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a vendégmunkás-tartózkodási engedély kiadását kérelmezi,</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beruházás megvalósítása céljából kiállított munkavállalási célú tartózkodási engedély kiadását vagy meghosszabbítását kérelmezi,</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Nemzeti Kártya kiadását vagy meghosszabbítását kérelmezi,</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munkavégzését posztdoktori foglalkoztatásra irányuló pályázat, valamint a Bolyai János Kutatási Ösztöndíj alapján a pályázat, valamint az ösztöndíj keretében látja el,</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jogszabályban meghatározott egyházi személy,</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olyan kutatási tevékenységet végez, amely – a Magyar Tudományos Akadémia által kiállított igazolás szerint – a Magyarország és más állam között létrejött nemzetközi szerződés hatálya alá tartozik,</w:t>
      </w:r>
    </w:p>
    <w:p w:rsidR="009C1619" w:rsidRDefault="00D5476B">
      <w:pPr>
        <w:pStyle w:val="Listaszerbekezds"/>
        <w:numPr>
          <w:ilvl w:val="0"/>
          <w:numId w:val="27"/>
        </w:numPr>
        <w:spacing w:after="0" w:line="240" w:lineRule="auto"/>
        <w:jc w:val="both"/>
        <w:rPr>
          <w:rFonts w:asciiTheme="minorHAnsi" w:hAnsiTheme="minorHAnsi" w:cstheme="minorHAnsi"/>
        </w:rPr>
      </w:pPr>
      <w:r w:rsidRPr="00070998">
        <w:rPr>
          <w:rFonts w:asciiTheme="minorHAnsi" w:hAnsiTheme="minorHAnsi" w:cstheme="minorHAnsi"/>
        </w:rPr>
        <w:t>olyan magyarországi kutatási tevékenységet végez, amelyet a jogszabályban meghatározott, akkreditált</w:t>
      </w:r>
      <w:r w:rsidRPr="00D5476B">
        <w:rPr>
          <w:rFonts w:asciiTheme="minorHAnsi" w:hAnsiTheme="minorHAnsi" w:cstheme="minorHAnsi"/>
        </w:rPr>
        <w:t xml:space="preserve"> kutatószervezettel kötött fogadási megállapodás alapján folytat,</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 xml:space="preserve">hivatásos sportoló, </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hivatásos edző,</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lastRenderedPageBreak/>
        <w:t>a NATO SOFA Megállapodásban meghatározott és Magyarország területén szolgálati célból tartózkodó fegyveres ereje és polgári állománya tagjának közeli hozzátartozója,</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a jogszabályban meghatározott harmadik országbeli családegyesítő családtagja, feltéve, hogy a kérelem benyújtását megelőzően legalább 1 éve családi együttélés biztosítása céljából kiadott, érvényes tartózkodási engedéllyel jogszerűen Magyarország területén tartózkodik és a családegyesítő fél foglalkoztatása engedélymentes,</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a menekült, oltalmazott családtagja vagy a menekültként elismert kísérő nélküli kiskorú szülője, ennek hiányában gyámja, feltéve, hogy a kérelem benyújtását megelőzően családi együttélés biztosítása céljából kiadott, érvényes tartózkodási engedéllyel rendelkezik,</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a</w:t>
      </w:r>
      <w:hyperlink r:id="rId9" w:history="1">
        <w:r w:rsidRPr="00D5476B">
          <w:rPr>
            <w:rFonts w:asciiTheme="minorHAnsi" w:hAnsiTheme="minorHAnsi" w:cstheme="minorHAnsi"/>
          </w:rPr>
          <w:t xml:space="preserve"> szabad mozgás és tartózkodás jogával rendelkező személyek beutazásáról és tartózkodásáról szóló 2007. évi I. törvény 95. § (16) bekezdés</w:t>
        </w:r>
      </w:hyperlink>
      <w:r w:rsidRPr="00D5476B">
        <w:rPr>
          <w:rFonts w:asciiTheme="minorHAnsi" w:hAnsiTheme="minorHAnsi" w:cstheme="minorHAnsi"/>
        </w:rPr>
        <w:t>e szerint kérelmezi a tartózkodási engedélyt,</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magyar állampolgár családtagjaként kérelmez tartózkodási engedélyt,</w:t>
      </w:r>
    </w:p>
    <w:p w:rsidR="009C1619" w:rsidRDefault="00D5476B">
      <w:pPr>
        <w:pStyle w:val="Listaszerbekezds"/>
        <w:numPr>
          <w:ilvl w:val="0"/>
          <w:numId w:val="27"/>
        </w:numPr>
        <w:spacing w:after="0" w:line="240" w:lineRule="auto"/>
        <w:jc w:val="both"/>
        <w:rPr>
          <w:rFonts w:asciiTheme="minorHAnsi" w:hAnsiTheme="minorHAnsi" w:cstheme="minorHAnsi"/>
        </w:rPr>
      </w:pPr>
      <w:r w:rsidRPr="00D5476B">
        <w:rPr>
          <w:rFonts w:asciiTheme="minorHAnsi" w:hAnsiTheme="minorHAnsi" w:cstheme="minorHAnsi"/>
        </w:rPr>
        <w:t>nemzeti érdekből kiállított tartózkodási engedélyt (foglalkoztatási jogviszony létesítésére irányuló) kérelmez.</w:t>
      </w:r>
    </w:p>
    <w:p w:rsidR="009C1619" w:rsidRDefault="006734A5">
      <w:pPr>
        <w:pStyle w:val="Cmsor1"/>
        <w:numPr>
          <w:ilvl w:val="0"/>
          <w:numId w:val="61"/>
        </w:numPr>
        <w:spacing w:after="240"/>
        <w:ind w:left="714" w:hanging="357"/>
        <w:jc w:val="both"/>
        <w:rPr>
          <w:rStyle w:val="Kiemels2"/>
        </w:rPr>
      </w:pPr>
      <w:bookmarkStart w:id="11" w:name="_Toc160014141"/>
      <w:bookmarkStart w:id="12" w:name="_Toc160020113"/>
      <w:bookmarkEnd w:id="11"/>
      <w:r w:rsidRPr="006734A5">
        <w:rPr>
          <w:rStyle w:val="Kiemels2"/>
          <w:color w:val="auto"/>
        </w:rPr>
        <w:t>A foglalkoztatók/fogadó szervezetek külföldi állampolgárokkal kapcsolatos bejelentési kötelezettsége</w:t>
      </w:r>
      <w:r w:rsidR="00A7263B">
        <w:rPr>
          <w:rStyle w:val="Kiemels2"/>
          <w:color w:val="auto"/>
        </w:rPr>
        <w:t>i</w:t>
      </w:r>
      <w:bookmarkEnd w:id="12"/>
    </w:p>
    <w:p w:rsidR="009C1619" w:rsidRDefault="00ED1C59">
      <w:pPr>
        <w:pStyle w:val="NormlWeb"/>
        <w:numPr>
          <w:ilvl w:val="1"/>
          <w:numId w:val="29"/>
        </w:numPr>
        <w:shd w:val="clear" w:color="auto" w:fill="FFFFFF"/>
        <w:spacing w:before="120" w:beforeAutospacing="0" w:after="120" w:afterAutospacing="0" w:line="157" w:lineRule="atLeast"/>
        <w:jc w:val="both"/>
        <w:textAlignment w:val="baseline"/>
        <w:rPr>
          <w:rFonts w:ascii="Calibri" w:hAnsi="Calibri" w:cs="Calibri"/>
          <w:b/>
          <w:bCs/>
          <w:sz w:val="22"/>
          <w:szCs w:val="22"/>
        </w:rPr>
      </w:pPr>
      <w:r w:rsidRPr="007F14B2">
        <w:rPr>
          <w:rFonts w:ascii="Calibri" w:hAnsi="Calibri" w:cs="Calibri"/>
          <w:b/>
          <w:bCs/>
          <w:sz w:val="22"/>
          <w:szCs w:val="22"/>
        </w:rPr>
        <w:t xml:space="preserve">Harmadik </w:t>
      </w:r>
      <w:r w:rsidR="00CE49F1">
        <w:rPr>
          <w:rFonts w:ascii="Calibri" w:hAnsi="Calibri" w:cs="Calibri"/>
          <w:b/>
          <w:bCs/>
          <w:sz w:val="22"/>
          <w:szCs w:val="22"/>
        </w:rPr>
        <w:t xml:space="preserve">országbeli </w:t>
      </w:r>
      <w:r w:rsidR="00172F53" w:rsidRPr="00172F53">
        <w:rPr>
          <w:rFonts w:ascii="Calibri" w:hAnsi="Calibri" w:cs="Calibri"/>
          <w:b/>
          <w:bCs/>
          <w:sz w:val="22"/>
          <w:szCs w:val="22"/>
        </w:rPr>
        <w:t>foglalkoztatott tartózkodási engedélyével kapcsolatos kötelezettség</w:t>
      </w:r>
      <w:r w:rsidR="00172F53" w:rsidRPr="007F14B2" w:rsidDel="00172F53">
        <w:rPr>
          <w:rFonts w:ascii="Calibri" w:hAnsi="Calibri" w:cs="Calibri"/>
          <w:b/>
          <w:bCs/>
          <w:sz w:val="22"/>
          <w:szCs w:val="22"/>
        </w:rPr>
        <w:t xml:space="preserve"> </w:t>
      </w:r>
    </w:p>
    <w:p w:rsidR="00172F53" w:rsidRPr="00CE49F1" w:rsidRDefault="00172F53">
      <w:pPr>
        <w:pStyle w:val="NormlWeb"/>
        <w:shd w:val="clear" w:color="auto" w:fill="FFFFFF"/>
        <w:spacing w:before="0" w:beforeAutospacing="0" w:after="0" w:afterAutospacing="0" w:line="157" w:lineRule="atLeast"/>
        <w:ind w:left="660"/>
        <w:jc w:val="both"/>
        <w:textAlignment w:val="baseline"/>
        <w:rPr>
          <w:rFonts w:asciiTheme="minorHAnsi" w:hAnsiTheme="minorHAnsi" w:cstheme="minorHAnsi"/>
          <w:sz w:val="22"/>
          <w:szCs w:val="22"/>
        </w:rPr>
      </w:pPr>
      <w:r w:rsidRPr="00CE49F1">
        <w:rPr>
          <w:rFonts w:asciiTheme="minorHAnsi" w:hAnsiTheme="minorHAnsi" w:cstheme="minorHAnsi"/>
          <w:sz w:val="22"/>
          <w:szCs w:val="22"/>
        </w:rPr>
        <w:t xml:space="preserve">A </w:t>
      </w:r>
      <w:r w:rsidR="004E1A4C" w:rsidRPr="00CE49F1">
        <w:rPr>
          <w:rFonts w:asciiTheme="minorHAnsi" w:hAnsiTheme="minorHAnsi" w:cstheme="minorHAnsi"/>
          <w:sz w:val="22"/>
          <w:szCs w:val="22"/>
        </w:rPr>
        <w:t>foglalkoztató</w:t>
      </w:r>
      <w:r w:rsidRPr="00CE49F1">
        <w:rPr>
          <w:rFonts w:asciiTheme="minorHAnsi" w:hAnsiTheme="minorHAnsi" w:cstheme="minorHAnsi"/>
          <w:sz w:val="22"/>
          <w:szCs w:val="22"/>
        </w:rPr>
        <w:t xml:space="preserve"> vagy a fogadó szervezet legkésőbb a harmadik országbeli állampolgár munkába lépésének napján köteles meggyőződni arról, hogy a harmadik országbeli állampolgár érvényes, </w:t>
      </w:r>
      <w:r w:rsidR="006734A5" w:rsidRPr="006734A5">
        <w:rPr>
          <w:rFonts w:asciiTheme="minorHAnsi" w:hAnsiTheme="minorHAnsi" w:cstheme="minorHAnsi"/>
          <w:sz w:val="22"/>
          <w:szCs w:val="22"/>
        </w:rPr>
        <w:t>az adott foglalkoztatónál vagy a fogadó szervezetnél munkavégzésre jogosító tartózkodási engedéllyel rendelkezik-e</w:t>
      </w:r>
      <w:r w:rsidRPr="00CE49F1">
        <w:rPr>
          <w:rFonts w:asciiTheme="minorHAnsi" w:hAnsiTheme="minorHAnsi" w:cstheme="minorHAnsi"/>
          <w:sz w:val="22"/>
          <w:szCs w:val="22"/>
        </w:rPr>
        <w:t>.</w:t>
      </w:r>
    </w:p>
    <w:p w:rsidR="00CE4555" w:rsidRDefault="00172F53">
      <w:pPr>
        <w:spacing w:line="240" w:lineRule="auto"/>
        <w:ind w:left="658"/>
        <w:jc w:val="both"/>
        <w:rPr>
          <w:rFonts w:asciiTheme="minorHAnsi" w:hAnsiTheme="minorHAnsi" w:cstheme="minorHAnsi"/>
        </w:rPr>
      </w:pPr>
      <w:r w:rsidRPr="00CE49F1">
        <w:rPr>
          <w:rFonts w:asciiTheme="minorHAnsi" w:hAnsiTheme="minorHAnsi" w:cstheme="minorHAnsi"/>
        </w:rPr>
        <w:t xml:space="preserve">A </w:t>
      </w:r>
      <w:r w:rsidR="004E1A4C" w:rsidRPr="00CE49F1">
        <w:rPr>
          <w:rFonts w:asciiTheme="minorHAnsi" w:hAnsiTheme="minorHAnsi" w:cstheme="minorHAnsi"/>
        </w:rPr>
        <w:t>foglalkoztató</w:t>
      </w:r>
      <w:r w:rsidRPr="00CE49F1">
        <w:rPr>
          <w:rFonts w:asciiTheme="minorHAnsi" w:hAnsiTheme="minorHAnsi" w:cstheme="minorHAnsi"/>
        </w:rPr>
        <w:t xml:space="preserve"> vagy a fogadó szervezet a harmadik országbeli állampolgár által bemutatott tartózkodási engedély </w:t>
      </w:r>
      <w:r w:rsidR="006734A5" w:rsidRPr="006734A5">
        <w:rPr>
          <w:rFonts w:asciiTheme="minorHAnsi" w:hAnsiTheme="minorHAnsi" w:cstheme="minorHAnsi"/>
        </w:rPr>
        <w:t>másolatát a foglalkoztatás időtartama alatt köteles megőrizni.</w:t>
      </w:r>
    </w:p>
    <w:p w:rsidR="009C1619" w:rsidRDefault="00172F53">
      <w:pPr>
        <w:ind w:left="660"/>
        <w:jc w:val="both"/>
        <w:rPr>
          <w:rFonts w:asciiTheme="minorHAnsi" w:hAnsiTheme="minorHAnsi" w:cstheme="minorHAnsi"/>
          <w:b/>
        </w:rPr>
      </w:pPr>
      <w:r w:rsidRPr="00172F53">
        <w:rPr>
          <w:rFonts w:asciiTheme="minorHAnsi" w:hAnsiTheme="minorHAnsi" w:cstheme="minorHAnsi"/>
          <w:b/>
        </w:rPr>
        <w:t xml:space="preserve">A fentieket az idegenrendészeti hatóság hatósági ellenőrzése során kérheti bemutatni! </w:t>
      </w:r>
    </w:p>
    <w:p w:rsidR="009C1619" w:rsidRDefault="00172F53">
      <w:pPr>
        <w:pStyle w:val="Listaszerbekezds"/>
        <w:numPr>
          <w:ilvl w:val="1"/>
          <w:numId w:val="29"/>
        </w:numPr>
        <w:spacing w:after="0" w:line="240" w:lineRule="auto"/>
        <w:jc w:val="both"/>
        <w:rPr>
          <w:rFonts w:ascii="Times New Roman" w:hAnsi="Times New Roman" w:cs="Times New Roman"/>
        </w:rPr>
      </w:pPr>
      <w:r w:rsidRPr="00172F53">
        <w:rPr>
          <w:rFonts w:asciiTheme="minorHAnsi" w:hAnsiTheme="minorHAnsi" w:cstheme="minorHAnsi"/>
          <w:b/>
        </w:rPr>
        <w:t>Bejelentési kötelezettségek</w:t>
      </w:r>
    </w:p>
    <w:p w:rsidR="009C1619" w:rsidRDefault="009C1619">
      <w:pPr>
        <w:pStyle w:val="Listaszerbekezds"/>
        <w:spacing w:after="0" w:line="240" w:lineRule="auto"/>
        <w:jc w:val="both"/>
        <w:rPr>
          <w:rFonts w:ascii="Times New Roman" w:hAnsi="Times New Roman" w:cs="Times New Roman"/>
        </w:rPr>
      </w:pPr>
    </w:p>
    <w:p w:rsidR="009C1619" w:rsidRDefault="00172F53">
      <w:pPr>
        <w:pStyle w:val="Listaszerbekezds"/>
        <w:numPr>
          <w:ilvl w:val="2"/>
          <w:numId w:val="29"/>
        </w:numPr>
        <w:spacing w:after="0" w:line="240" w:lineRule="auto"/>
        <w:jc w:val="both"/>
        <w:rPr>
          <w:rFonts w:asciiTheme="minorHAnsi" w:hAnsiTheme="minorHAnsi" w:cstheme="minorHAnsi"/>
          <w:b/>
        </w:rPr>
      </w:pPr>
      <w:r w:rsidRPr="00172F53">
        <w:rPr>
          <w:rFonts w:asciiTheme="minorHAnsi" w:hAnsiTheme="minorHAnsi" w:cstheme="minorHAnsi"/>
          <w:b/>
        </w:rPr>
        <w:t>A foglalkoztatás megkezdésének bejelentése</w:t>
      </w:r>
    </w:p>
    <w:p w:rsidR="009C1619" w:rsidRDefault="009C1619">
      <w:pPr>
        <w:pStyle w:val="Listaszerbekezds"/>
        <w:spacing w:after="0" w:line="240" w:lineRule="auto"/>
        <w:ind w:left="1440"/>
        <w:jc w:val="both"/>
        <w:rPr>
          <w:rFonts w:asciiTheme="minorHAnsi" w:hAnsiTheme="minorHAnsi" w:cstheme="minorHAnsi"/>
          <w:b/>
        </w:rPr>
      </w:pPr>
    </w:p>
    <w:p w:rsidR="009C1619" w:rsidRDefault="007910BB">
      <w:pPr>
        <w:spacing w:after="0" w:line="240" w:lineRule="auto"/>
        <w:ind w:left="708"/>
        <w:jc w:val="both"/>
        <w:rPr>
          <w:rFonts w:asciiTheme="minorHAnsi" w:hAnsiTheme="minorHAnsi" w:cstheme="minorHAnsi"/>
        </w:rPr>
      </w:pPr>
      <w:r w:rsidRPr="007910BB">
        <w:rPr>
          <w:rFonts w:asciiTheme="minorHAnsi" w:hAnsiTheme="minorHAnsi" w:cstheme="minorHAnsi"/>
        </w:rPr>
        <w:t>A foglalkoztató a harmadik országbeli állampolgár foglalkoztatásának megkezdését az alábbi határidők mellett köteles bejelenteni az idegenrendészeti hatóságnak:</w:t>
      </w:r>
    </w:p>
    <w:p w:rsidR="009C1619" w:rsidRDefault="00172F53">
      <w:pPr>
        <w:pStyle w:val="Listaszerbekezds"/>
        <w:numPr>
          <w:ilvl w:val="0"/>
          <w:numId w:val="27"/>
        </w:numPr>
        <w:spacing w:after="0" w:line="240" w:lineRule="auto"/>
        <w:jc w:val="both"/>
        <w:rPr>
          <w:rFonts w:asciiTheme="minorHAnsi" w:hAnsiTheme="minorHAnsi" w:cstheme="minorHAnsi"/>
        </w:rPr>
      </w:pPr>
      <w:r w:rsidRPr="00172F53">
        <w:rPr>
          <w:rFonts w:asciiTheme="minorHAnsi" w:hAnsiTheme="minorHAnsi" w:cstheme="minorHAnsi"/>
        </w:rPr>
        <w:t xml:space="preserve">ha a </w:t>
      </w:r>
      <w:r w:rsidR="004E1A4C">
        <w:rPr>
          <w:rFonts w:asciiTheme="minorHAnsi" w:hAnsiTheme="minorHAnsi" w:cstheme="minorHAnsi"/>
        </w:rPr>
        <w:t>foglalkoztató</w:t>
      </w:r>
      <w:r w:rsidR="004E1A4C" w:rsidRPr="00172F53">
        <w:rPr>
          <w:rFonts w:asciiTheme="minorHAnsi" w:hAnsiTheme="minorHAnsi" w:cstheme="minorHAnsi"/>
        </w:rPr>
        <w:t xml:space="preserve"> </w:t>
      </w:r>
      <w:r w:rsidRPr="00172F53">
        <w:rPr>
          <w:rFonts w:asciiTheme="minorHAnsi" w:hAnsiTheme="minorHAnsi" w:cstheme="minorHAnsi"/>
        </w:rPr>
        <w:t xml:space="preserve">vagy a fogadó szervezet kérelmezte a munkavégzésre jogosító tartózkodási engedélyt, a harmadik országbeli állampolgár részére kiállított munkavégzésre jogosító tartózkodási engedély </w:t>
      </w:r>
      <w:r w:rsidRPr="005C5A4A">
        <w:rPr>
          <w:rFonts w:asciiTheme="minorHAnsi" w:hAnsiTheme="minorHAnsi" w:cstheme="minorHAnsi"/>
          <w:b/>
        </w:rPr>
        <w:t>átvételét követő 5 napon belül</w:t>
      </w:r>
      <w:r w:rsidRPr="00172F53">
        <w:rPr>
          <w:rFonts w:asciiTheme="minorHAnsi" w:hAnsiTheme="minorHAnsi" w:cstheme="minorHAnsi"/>
        </w:rPr>
        <w:t>;</w:t>
      </w:r>
    </w:p>
    <w:p w:rsidR="009C1619" w:rsidRDefault="00172F53">
      <w:pPr>
        <w:pStyle w:val="Listaszerbekezds"/>
        <w:numPr>
          <w:ilvl w:val="0"/>
          <w:numId w:val="27"/>
        </w:numPr>
        <w:spacing w:after="0" w:line="240" w:lineRule="auto"/>
        <w:jc w:val="both"/>
        <w:rPr>
          <w:rFonts w:asciiTheme="minorHAnsi" w:hAnsiTheme="minorHAnsi" w:cstheme="minorHAnsi"/>
        </w:rPr>
      </w:pPr>
      <w:r w:rsidRPr="00172F53">
        <w:rPr>
          <w:rFonts w:asciiTheme="minorHAnsi" w:hAnsiTheme="minorHAnsi" w:cstheme="minorHAnsi"/>
        </w:rPr>
        <w:t xml:space="preserve">ha a </w:t>
      </w:r>
      <w:r w:rsidR="004E1A4C">
        <w:rPr>
          <w:rFonts w:asciiTheme="minorHAnsi" w:hAnsiTheme="minorHAnsi" w:cstheme="minorHAnsi"/>
        </w:rPr>
        <w:t>foglalkoztató</w:t>
      </w:r>
      <w:r w:rsidR="004E1A4C" w:rsidRPr="00172F53">
        <w:rPr>
          <w:rFonts w:asciiTheme="minorHAnsi" w:hAnsiTheme="minorHAnsi" w:cstheme="minorHAnsi"/>
        </w:rPr>
        <w:t xml:space="preserve"> </w:t>
      </w:r>
      <w:r w:rsidRPr="00172F53">
        <w:rPr>
          <w:rFonts w:asciiTheme="minorHAnsi" w:hAnsiTheme="minorHAnsi" w:cstheme="minorHAnsi"/>
        </w:rPr>
        <w:t xml:space="preserve">vagy a fogadó szervezet kérelmezte a munkavégzésre jogosító tartózkodási engedélyt, azonban a harmadik országbeli állampolgár az átvétel időpontját követően – az előzetes megállapodásban kikötött várható munkakezdési időponthoz képest észszerű időn belül – utazik be Magyarországra, </w:t>
      </w:r>
      <w:r w:rsidRPr="005C5A4A">
        <w:rPr>
          <w:rFonts w:asciiTheme="minorHAnsi" w:hAnsiTheme="minorHAnsi" w:cstheme="minorHAnsi"/>
          <w:b/>
        </w:rPr>
        <w:t>a beutazás napját követő 5 napon belül</w:t>
      </w:r>
      <w:r w:rsidRPr="00172F53">
        <w:rPr>
          <w:rFonts w:asciiTheme="minorHAnsi" w:hAnsiTheme="minorHAnsi" w:cstheme="minorHAnsi"/>
        </w:rPr>
        <w:t>;</w:t>
      </w:r>
    </w:p>
    <w:p w:rsidR="009C1619" w:rsidRDefault="00172F53">
      <w:pPr>
        <w:pStyle w:val="Listaszerbekezds"/>
        <w:numPr>
          <w:ilvl w:val="0"/>
          <w:numId w:val="27"/>
        </w:numPr>
        <w:spacing w:after="0" w:line="240" w:lineRule="auto"/>
        <w:jc w:val="both"/>
        <w:rPr>
          <w:rFonts w:asciiTheme="minorHAnsi" w:hAnsiTheme="minorHAnsi" w:cstheme="minorHAnsi"/>
        </w:rPr>
      </w:pPr>
      <w:r w:rsidRPr="00172F53">
        <w:rPr>
          <w:rFonts w:asciiTheme="minorHAnsi" w:hAnsiTheme="minorHAnsi" w:cstheme="minorHAnsi"/>
        </w:rPr>
        <w:t xml:space="preserve">az előző két esetbe nem tartozó esetben a harmadik országbeli állampolgár részére kiállított munkavégzésre jogosító tartózkodási engedély </w:t>
      </w:r>
      <w:r w:rsidRPr="005C5A4A">
        <w:rPr>
          <w:rFonts w:asciiTheme="minorHAnsi" w:hAnsiTheme="minorHAnsi" w:cstheme="minorHAnsi"/>
          <w:b/>
        </w:rPr>
        <w:t>átvételét követő 5 napon belül;</w:t>
      </w:r>
    </w:p>
    <w:p w:rsidR="009C1619" w:rsidRDefault="00172F53">
      <w:pPr>
        <w:pStyle w:val="Listaszerbekezds"/>
        <w:numPr>
          <w:ilvl w:val="0"/>
          <w:numId w:val="27"/>
        </w:numPr>
        <w:spacing w:after="0" w:line="240" w:lineRule="auto"/>
        <w:jc w:val="both"/>
        <w:rPr>
          <w:rFonts w:asciiTheme="minorHAnsi" w:hAnsiTheme="minorHAnsi" w:cstheme="minorHAnsi"/>
        </w:rPr>
      </w:pPr>
      <w:r w:rsidRPr="00172F53">
        <w:rPr>
          <w:rFonts w:asciiTheme="minorHAnsi" w:hAnsiTheme="minorHAnsi" w:cstheme="minorHAnsi"/>
        </w:rPr>
        <w:lastRenderedPageBreak/>
        <w:t xml:space="preserve">a tanulmányi célú tartózkodási engedéllyel rendelkező harmadik országbeli állampolgárok esetén </w:t>
      </w:r>
      <w:r w:rsidRPr="005C5A4A">
        <w:rPr>
          <w:rFonts w:asciiTheme="minorHAnsi" w:hAnsiTheme="minorHAnsi" w:cstheme="minorHAnsi"/>
          <w:b/>
        </w:rPr>
        <w:t>a munkavégzés megkezdését követő 5 napon belül</w:t>
      </w:r>
      <w:r w:rsidRPr="00172F53">
        <w:rPr>
          <w:rFonts w:asciiTheme="minorHAnsi" w:hAnsiTheme="minorHAnsi" w:cstheme="minorHAnsi"/>
        </w:rPr>
        <w:t>.</w:t>
      </w:r>
    </w:p>
    <w:p w:rsidR="009C1619" w:rsidRDefault="009C1619">
      <w:pPr>
        <w:pStyle w:val="Listaszerbekezds"/>
        <w:spacing w:after="0" w:line="240" w:lineRule="auto"/>
        <w:ind w:left="1776"/>
        <w:jc w:val="both"/>
        <w:rPr>
          <w:rFonts w:asciiTheme="minorHAnsi" w:hAnsiTheme="minorHAnsi" w:cstheme="minorHAnsi"/>
        </w:rPr>
      </w:pPr>
    </w:p>
    <w:p w:rsidR="009C1619" w:rsidRDefault="00172F53">
      <w:pPr>
        <w:pStyle w:val="Listaszerbekezds"/>
        <w:numPr>
          <w:ilvl w:val="2"/>
          <w:numId w:val="29"/>
        </w:numPr>
        <w:spacing w:after="0" w:line="240" w:lineRule="auto"/>
        <w:jc w:val="both"/>
        <w:rPr>
          <w:rFonts w:asciiTheme="minorHAnsi" w:hAnsiTheme="minorHAnsi" w:cstheme="minorHAnsi"/>
          <w:b/>
        </w:rPr>
      </w:pPr>
      <w:r w:rsidRPr="005C5A4A">
        <w:rPr>
          <w:rFonts w:asciiTheme="minorHAnsi" w:hAnsiTheme="minorHAnsi" w:cstheme="minorHAnsi"/>
          <w:b/>
        </w:rPr>
        <w:t>A foglalkoztatás meg nem kezdésének bejelentése</w:t>
      </w:r>
    </w:p>
    <w:p w:rsidR="009C1619" w:rsidRDefault="009C1619">
      <w:pPr>
        <w:spacing w:after="0"/>
        <w:ind w:left="851"/>
        <w:jc w:val="both"/>
        <w:rPr>
          <w:rFonts w:asciiTheme="minorHAnsi" w:hAnsiTheme="minorHAnsi" w:cstheme="minorHAnsi"/>
        </w:rPr>
      </w:pPr>
    </w:p>
    <w:p w:rsidR="009C1619" w:rsidRDefault="00172F53">
      <w:pPr>
        <w:spacing w:after="120" w:line="240" w:lineRule="auto"/>
        <w:ind w:left="709"/>
        <w:jc w:val="both"/>
        <w:rPr>
          <w:rFonts w:asciiTheme="minorHAnsi" w:hAnsiTheme="minorHAnsi" w:cstheme="minorHAnsi"/>
        </w:rPr>
      </w:pPr>
      <w:r w:rsidRPr="005C5A4A">
        <w:rPr>
          <w:rFonts w:asciiTheme="minorHAnsi" w:hAnsiTheme="minorHAnsi" w:cstheme="minorHAnsi"/>
        </w:rPr>
        <w:t xml:space="preserve">A </w:t>
      </w:r>
      <w:r w:rsidR="004E1A4C">
        <w:rPr>
          <w:rFonts w:asciiTheme="minorHAnsi" w:hAnsiTheme="minorHAnsi" w:cstheme="minorHAnsi"/>
        </w:rPr>
        <w:t>foglalkoztató</w:t>
      </w:r>
      <w:r w:rsidR="004E1A4C" w:rsidRPr="00172F53">
        <w:rPr>
          <w:rFonts w:asciiTheme="minorHAnsi" w:hAnsiTheme="minorHAnsi" w:cstheme="minorHAnsi"/>
        </w:rPr>
        <w:t xml:space="preserve"> </w:t>
      </w:r>
      <w:r w:rsidRPr="005C5A4A">
        <w:rPr>
          <w:rFonts w:asciiTheme="minorHAnsi" w:hAnsiTheme="minorHAnsi" w:cstheme="minorHAnsi"/>
        </w:rPr>
        <w:t>vagy a fogadó szervezet az alábbi határidők mellett köteles bejelenteni az idegenrendészeti hatóságnak, ha a harmadik országbeli állampolgár az engedélyezett munkáját nem kezdi meg:</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 xml:space="preserve">amennyiben </w:t>
      </w:r>
      <w:r w:rsidRPr="005C5A4A">
        <w:rPr>
          <w:rFonts w:asciiTheme="minorHAnsi" w:hAnsiTheme="minorHAnsi" w:cstheme="minorHAnsi"/>
          <w:b/>
        </w:rPr>
        <w:t xml:space="preserve">a </w:t>
      </w:r>
      <w:r w:rsidR="006734A5" w:rsidRPr="006734A5">
        <w:rPr>
          <w:rFonts w:asciiTheme="minorHAnsi" w:hAnsiTheme="minorHAnsi" w:cstheme="minorHAnsi"/>
          <w:b/>
        </w:rPr>
        <w:t>foglalkoztató</w:t>
      </w:r>
      <w:r w:rsidR="004E1A4C" w:rsidRPr="00172F53">
        <w:rPr>
          <w:rFonts w:asciiTheme="minorHAnsi" w:hAnsiTheme="minorHAnsi" w:cstheme="minorHAnsi"/>
        </w:rPr>
        <w:t xml:space="preserve"> </w:t>
      </w:r>
      <w:r w:rsidRPr="005C5A4A">
        <w:rPr>
          <w:rFonts w:asciiTheme="minorHAnsi" w:hAnsiTheme="minorHAnsi" w:cstheme="minorHAnsi"/>
          <w:b/>
        </w:rPr>
        <w:t>vagy a fogadó szervezet kérelmezte</w:t>
      </w:r>
      <w:r w:rsidRPr="005C5A4A">
        <w:rPr>
          <w:rFonts w:asciiTheme="minorHAnsi" w:hAnsiTheme="minorHAnsi" w:cstheme="minorHAnsi"/>
        </w:rPr>
        <w:t xml:space="preserve"> a munkavégzésre jogosító tartózkodási engedélyt, és a </w:t>
      </w:r>
      <w:r w:rsidR="00BB5F46">
        <w:rPr>
          <w:rFonts w:asciiTheme="minorHAnsi" w:hAnsiTheme="minorHAnsi" w:cstheme="minorHAnsi"/>
        </w:rPr>
        <w:t>foglalkoztató</w:t>
      </w:r>
      <w:r w:rsidR="00BB5F46" w:rsidRPr="005C5A4A">
        <w:rPr>
          <w:rFonts w:asciiTheme="minorHAnsi" w:hAnsiTheme="minorHAnsi" w:cstheme="minorHAnsi"/>
        </w:rPr>
        <w:t xml:space="preserve"> </w:t>
      </w:r>
      <w:r w:rsidRPr="005C5A4A">
        <w:rPr>
          <w:rFonts w:asciiTheme="minorHAnsi" w:hAnsiTheme="minorHAnsi" w:cstheme="minorHAnsi"/>
        </w:rPr>
        <w:t xml:space="preserve">vagy a fogadó szervezet tudomást szerez arról, hogy a harmadik országbeli állampolgár nem kezdi meg a munkavégzést a </w:t>
      </w:r>
      <w:r w:rsidR="00BB5F46">
        <w:rPr>
          <w:rFonts w:asciiTheme="minorHAnsi" w:hAnsiTheme="minorHAnsi" w:cstheme="minorHAnsi"/>
        </w:rPr>
        <w:t>foglalkoztatónál</w:t>
      </w:r>
      <w:r w:rsidR="00BB5F46" w:rsidRPr="005C5A4A">
        <w:rPr>
          <w:rFonts w:asciiTheme="minorHAnsi" w:hAnsiTheme="minorHAnsi" w:cstheme="minorHAnsi"/>
        </w:rPr>
        <w:t xml:space="preserve"> </w:t>
      </w:r>
      <w:r w:rsidRPr="005C5A4A">
        <w:rPr>
          <w:rFonts w:asciiTheme="minorHAnsi" w:hAnsiTheme="minorHAnsi" w:cstheme="minorHAnsi"/>
        </w:rPr>
        <w:t xml:space="preserve">vagy fogadó szervezetnél, </w:t>
      </w:r>
      <w:r w:rsidRPr="005C5A4A">
        <w:rPr>
          <w:rFonts w:asciiTheme="minorHAnsi" w:hAnsiTheme="minorHAnsi" w:cstheme="minorHAnsi"/>
          <w:b/>
        </w:rPr>
        <w:t>haladéktalanul, de legkésőbb az erről való tudomásszerzést követő 5 napon belül</w:t>
      </w:r>
      <w:r w:rsidRPr="005C5A4A">
        <w:rPr>
          <w:rFonts w:asciiTheme="minorHAnsi" w:hAnsiTheme="minorHAnsi" w:cstheme="minorHAnsi"/>
        </w:rPr>
        <w:t>;</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 xml:space="preserve">amennyiben </w:t>
      </w:r>
      <w:r w:rsidRPr="005C5A4A">
        <w:rPr>
          <w:rFonts w:asciiTheme="minorHAnsi" w:hAnsiTheme="minorHAnsi" w:cstheme="minorHAnsi"/>
          <w:b/>
        </w:rPr>
        <w:t xml:space="preserve">nem a </w:t>
      </w:r>
      <w:r w:rsidR="006734A5" w:rsidRPr="006734A5">
        <w:rPr>
          <w:rFonts w:asciiTheme="minorHAnsi" w:hAnsiTheme="minorHAnsi" w:cstheme="minorHAnsi"/>
          <w:b/>
        </w:rPr>
        <w:t>foglalkoztató</w:t>
      </w:r>
      <w:r w:rsidR="004E1A4C" w:rsidRPr="00172F53">
        <w:rPr>
          <w:rFonts w:asciiTheme="minorHAnsi" w:hAnsiTheme="minorHAnsi" w:cstheme="minorHAnsi"/>
        </w:rPr>
        <w:t xml:space="preserve"> </w:t>
      </w:r>
      <w:r w:rsidRPr="005C5A4A">
        <w:rPr>
          <w:rFonts w:asciiTheme="minorHAnsi" w:hAnsiTheme="minorHAnsi" w:cstheme="minorHAnsi"/>
          <w:b/>
        </w:rPr>
        <w:t>vagy a fogadó szervezet kérelmezte</w:t>
      </w:r>
      <w:r w:rsidRPr="005C5A4A">
        <w:rPr>
          <w:rFonts w:asciiTheme="minorHAnsi" w:hAnsiTheme="minorHAnsi" w:cstheme="minorHAnsi"/>
        </w:rPr>
        <w:t xml:space="preserve"> a munkavégzésre jogosító tartózkodási engedélyt, azonban tudomást szerez arról, hogy a harmadik országbeli állampolgár a munkaviszony létesítése céljából kötött előzetes megállapodásban kikötött várható munkakezdési időponthoz képest észszerű időn belül nem kezdi meg a munkáját a </w:t>
      </w:r>
      <w:r w:rsidR="004E1A4C">
        <w:rPr>
          <w:rFonts w:asciiTheme="minorHAnsi" w:hAnsiTheme="minorHAnsi" w:cstheme="minorHAnsi"/>
        </w:rPr>
        <w:t>foglalkoztatónál</w:t>
      </w:r>
      <w:r w:rsidR="004E1A4C" w:rsidRPr="005C5A4A">
        <w:rPr>
          <w:rFonts w:asciiTheme="minorHAnsi" w:hAnsiTheme="minorHAnsi" w:cstheme="minorHAnsi"/>
        </w:rPr>
        <w:t xml:space="preserve"> </w:t>
      </w:r>
      <w:r w:rsidRPr="005C5A4A">
        <w:rPr>
          <w:rFonts w:asciiTheme="minorHAnsi" w:hAnsiTheme="minorHAnsi" w:cstheme="minorHAnsi"/>
        </w:rPr>
        <w:t xml:space="preserve">vagy fogadó szervezetnél, </w:t>
      </w:r>
      <w:r w:rsidRPr="005C5A4A">
        <w:rPr>
          <w:rFonts w:asciiTheme="minorHAnsi" w:hAnsiTheme="minorHAnsi" w:cstheme="minorHAnsi"/>
          <w:b/>
        </w:rPr>
        <w:t>haladéktalanul, de legkésőbb a munkaszerződésben előzetesen meghatározott, tervezett munkakezdési időpontot követő 5 napon belül</w:t>
      </w:r>
      <w:r w:rsidRPr="005C5A4A">
        <w:rPr>
          <w:rFonts w:asciiTheme="minorHAnsi" w:hAnsiTheme="minorHAnsi" w:cstheme="minorHAnsi"/>
        </w:rPr>
        <w:t>.</w:t>
      </w:r>
    </w:p>
    <w:p w:rsidR="009C1619" w:rsidRDefault="009C1619">
      <w:pPr>
        <w:pStyle w:val="Listaszerbekezds"/>
        <w:spacing w:after="0" w:line="240" w:lineRule="auto"/>
        <w:ind w:left="1776"/>
        <w:jc w:val="both"/>
        <w:rPr>
          <w:rFonts w:asciiTheme="minorHAnsi" w:hAnsiTheme="minorHAnsi" w:cstheme="minorHAnsi"/>
        </w:rPr>
      </w:pPr>
    </w:p>
    <w:p w:rsidR="009C1619" w:rsidRDefault="00172F53">
      <w:pPr>
        <w:pStyle w:val="Listaszerbekezds"/>
        <w:numPr>
          <w:ilvl w:val="2"/>
          <w:numId w:val="29"/>
        </w:numPr>
        <w:spacing w:after="0" w:line="240" w:lineRule="auto"/>
        <w:jc w:val="both"/>
        <w:rPr>
          <w:rFonts w:asciiTheme="minorHAnsi" w:hAnsiTheme="minorHAnsi" w:cstheme="minorHAnsi"/>
          <w:b/>
        </w:rPr>
      </w:pPr>
      <w:r w:rsidRPr="005C5A4A">
        <w:rPr>
          <w:rFonts w:asciiTheme="minorHAnsi" w:hAnsiTheme="minorHAnsi" w:cstheme="minorHAnsi"/>
          <w:b/>
        </w:rPr>
        <w:t>A foglalkoztatás megszűnésének bejelentése</w:t>
      </w:r>
    </w:p>
    <w:p w:rsidR="009C1619" w:rsidRDefault="009C1619">
      <w:pPr>
        <w:pStyle w:val="Listaszerbekezds"/>
        <w:spacing w:after="0" w:line="240" w:lineRule="auto"/>
        <w:ind w:left="1440"/>
        <w:jc w:val="both"/>
        <w:rPr>
          <w:rFonts w:asciiTheme="minorHAnsi" w:hAnsiTheme="minorHAnsi" w:cstheme="minorHAnsi"/>
          <w:b/>
        </w:rPr>
      </w:pPr>
    </w:p>
    <w:p w:rsidR="009C1619" w:rsidRDefault="00172F53">
      <w:pPr>
        <w:ind w:left="708"/>
        <w:jc w:val="both"/>
        <w:rPr>
          <w:rFonts w:asciiTheme="minorHAnsi" w:hAnsiTheme="minorHAnsi" w:cstheme="minorHAnsi"/>
        </w:rPr>
      </w:pPr>
      <w:r w:rsidRPr="005C5A4A">
        <w:rPr>
          <w:rFonts w:asciiTheme="minorHAnsi" w:hAnsiTheme="minorHAnsi" w:cstheme="minorHAnsi"/>
        </w:rPr>
        <w:t xml:space="preserve">A </w:t>
      </w:r>
      <w:r w:rsidR="004E1A4C">
        <w:rPr>
          <w:rFonts w:asciiTheme="minorHAnsi" w:hAnsiTheme="minorHAnsi" w:cstheme="minorHAnsi"/>
        </w:rPr>
        <w:t>foglalkoztató</w:t>
      </w:r>
      <w:r w:rsidR="004E1A4C" w:rsidRPr="005C5A4A">
        <w:rPr>
          <w:rFonts w:asciiTheme="minorHAnsi" w:hAnsiTheme="minorHAnsi" w:cstheme="minorHAnsi"/>
        </w:rPr>
        <w:t xml:space="preserve"> </w:t>
      </w:r>
      <w:r w:rsidRPr="005C5A4A">
        <w:rPr>
          <w:rFonts w:asciiTheme="minorHAnsi" w:hAnsiTheme="minorHAnsi" w:cstheme="minorHAnsi"/>
        </w:rPr>
        <w:t xml:space="preserve">vagy a fogadó szervezet </w:t>
      </w:r>
      <w:r w:rsidRPr="005C5A4A">
        <w:rPr>
          <w:rFonts w:asciiTheme="minorHAnsi" w:hAnsiTheme="minorHAnsi" w:cstheme="minorHAnsi"/>
          <w:b/>
        </w:rPr>
        <w:t xml:space="preserve">a bejelentés alapjául szolgáló tény vagy körülmény beálltától számított 5 napon </w:t>
      </w:r>
      <w:r w:rsidRPr="005C5A4A">
        <w:rPr>
          <w:rFonts w:asciiTheme="minorHAnsi" w:hAnsiTheme="minorHAnsi" w:cstheme="minorHAnsi"/>
        </w:rPr>
        <w:t>belül köteles bejelenteni az idegenrendészeti hatóságnak, h</w:t>
      </w:r>
      <w:r w:rsidR="005521FE">
        <w:rPr>
          <w:rFonts w:asciiTheme="minorHAnsi" w:hAnsiTheme="minorHAnsi" w:cstheme="minorHAnsi"/>
        </w:rPr>
        <w:t>a</w:t>
      </w:r>
      <w:r w:rsidRPr="005C5A4A">
        <w:rPr>
          <w:rFonts w:asciiTheme="minorHAnsi" w:hAnsiTheme="minorHAnsi" w:cstheme="minorHAnsi"/>
        </w:rPr>
        <w:t xml:space="preserve"> a munkavégzés a munkavégzésre jogosító tartózkodási engedély érvényességi idején belül megszűnik.</w:t>
      </w:r>
    </w:p>
    <w:p w:rsidR="009C1619" w:rsidRDefault="00172F53">
      <w:pPr>
        <w:spacing w:after="0"/>
        <w:ind w:left="708"/>
        <w:jc w:val="both"/>
        <w:rPr>
          <w:rFonts w:asciiTheme="minorHAnsi" w:hAnsiTheme="minorHAnsi" w:cstheme="minorHAnsi"/>
        </w:rPr>
      </w:pPr>
      <w:r w:rsidRPr="005C5A4A">
        <w:rPr>
          <w:rFonts w:asciiTheme="minorHAnsi" w:hAnsiTheme="minorHAnsi" w:cstheme="minorHAnsi"/>
          <w:b/>
        </w:rPr>
        <w:t>A foglalkoztatás megkezdését, meg nem kezdését, megszűnését</w:t>
      </w:r>
      <w:r w:rsidRPr="005C5A4A">
        <w:rPr>
          <w:rFonts w:asciiTheme="minorHAnsi" w:hAnsiTheme="minorHAnsi" w:cstheme="minorHAnsi"/>
        </w:rPr>
        <w:t xml:space="preserve"> a </w:t>
      </w:r>
      <w:r w:rsidR="004E1A4C">
        <w:rPr>
          <w:rFonts w:asciiTheme="minorHAnsi" w:hAnsiTheme="minorHAnsi" w:cstheme="minorHAnsi"/>
        </w:rPr>
        <w:t>foglalkoztató</w:t>
      </w:r>
      <w:r w:rsidR="004E1A4C" w:rsidRPr="005C5A4A">
        <w:rPr>
          <w:rFonts w:asciiTheme="minorHAnsi" w:hAnsiTheme="minorHAnsi" w:cstheme="minorHAnsi"/>
        </w:rPr>
        <w:t xml:space="preserve"> </w:t>
      </w:r>
      <w:r w:rsidRPr="005C5A4A">
        <w:rPr>
          <w:rFonts w:asciiTheme="minorHAnsi" w:hAnsiTheme="minorHAnsi" w:cstheme="minorHAnsi"/>
        </w:rPr>
        <w:t xml:space="preserve">vagy a fogadó szervezet </w:t>
      </w:r>
      <w:r w:rsidRPr="005C5A4A">
        <w:rPr>
          <w:rFonts w:asciiTheme="minorHAnsi" w:hAnsiTheme="minorHAnsi" w:cstheme="minorHAnsi"/>
          <w:b/>
        </w:rPr>
        <w:t>a következő adatok közlésével</w:t>
      </w:r>
      <w:r w:rsidRPr="005C5A4A">
        <w:rPr>
          <w:rFonts w:asciiTheme="minorHAnsi" w:hAnsiTheme="minorHAnsi" w:cstheme="minorHAnsi"/>
        </w:rPr>
        <w:t xml:space="preserve"> köteles teljesíteni:</w:t>
      </w:r>
    </w:p>
    <w:p w:rsidR="009C1619" w:rsidRDefault="004E1A4C">
      <w:pPr>
        <w:pStyle w:val="Listaszerbekezds"/>
        <w:numPr>
          <w:ilvl w:val="0"/>
          <w:numId w:val="27"/>
        </w:numPr>
        <w:spacing w:after="0" w:line="240" w:lineRule="auto"/>
        <w:jc w:val="both"/>
        <w:rPr>
          <w:rFonts w:asciiTheme="minorHAnsi" w:hAnsiTheme="minorHAnsi" w:cstheme="minorHAnsi"/>
        </w:rPr>
      </w:pPr>
      <w:r>
        <w:rPr>
          <w:rFonts w:asciiTheme="minorHAnsi" w:hAnsiTheme="minorHAnsi" w:cstheme="minorHAnsi"/>
        </w:rPr>
        <w:t>foglalkoztató</w:t>
      </w:r>
      <w:r w:rsidRPr="005C5A4A">
        <w:rPr>
          <w:rFonts w:asciiTheme="minorHAnsi" w:hAnsiTheme="minorHAnsi" w:cstheme="minorHAnsi"/>
        </w:rPr>
        <w:t xml:space="preserve"> </w:t>
      </w:r>
      <w:r w:rsidR="00172F53" w:rsidRPr="005C5A4A">
        <w:rPr>
          <w:rFonts w:asciiTheme="minorHAnsi" w:hAnsiTheme="minorHAnsi" w:cstheme="minorHAnsi"/>
        </w:rPr>
        <w:t>vagy fogadó szervezet adatai (név, cím, székhely, telephely, gazdálkodási forma, cégjegyzékszám),</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harmadik országbeli állampolgár munkavállaló vagy vállalaton belül áthelyezett természetes személyazonosító adatai,</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harmadik országbeli állampolgár munkavállaló vagy vállalaton belül áthelyezett tartózkodásra jogosító engedélyének száma,</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munkakör,</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a tényleges munkavégzés vagy vállalaton belül áthelyezés megkezdésének vagy meg nem kezdésének, vagy a munkavállalási engedély, vagy az összevont engedély érvényességi idején belül történő megszűnésének időpontja.</w:t>
      </w:r>
    </w:p>
    <w:p w:rsidR="009C1619" w:rsidRDefault="009C1619">
      <w:pPr>
        <w:spacing w:after="0"/>
        <w:ind w:left="851"/>
        <w:jc w:val="both"/>
        <w:rPr>
          <w:rFonts w:asciiTheme="minorHAnsi" w:hAnsiTheme="minorHAnsi" w:cstheme="minorHAnsi"/>
        </w:rPr>
      </w:pPr>
    </w:p>
    <w:p w:rsidR="00CE4555" w:rsidRDefault="006734A5">
      <w:pPr>
        <w:spacing w:line="240" w:lineRule="auto"/>
        <w:ind w:left="709"/>
        <w:jc w:val="both"/>
        <w:rPr>
          <w:rFonts w:asciiTheme="minorHAnsi" w:hAnsiTheme="minorHAnsi" w:cstheme="minorHAnsi"/>
          <w:b/>
        </w:rPr>
      </w:pPr>
      <w:r w:rsidRPr="006734A5">
        <w:rPr>
          <w:rFonts w:asciiTheme="minorHAnsi" w:hAnsiTheme="minorHAnsi" w:cstheme="minorHAnsi"/>
          <w:b/>
        </w:rPr>
        <w:t>A foglalkoztató a fenti felsorolt bejelentéseket elektronikus azonosítását követően az Enter Hungary felületen keresztül, elektronikus úton teljesíti.</w:t>
      </w:r>
    </w:p>
    <w:p w:rsidR="00CE4555" w:rsidRDefault="00CE4555">
      <w:pPr>
        <w:spacing w:line="240" w:lineRule="auto"/>
        <w:ind w:left="709"/>
        <w:jc w:val="both"/>
        <w:rPr>
          <w:rFonts w:asciiTheme="minorHAnsi" w:hAnsiTheme="minorHAnsi" w:cstheme="minorHAnsi"/>
          <w:b/>
        </w:rPr>
      </w:pPr>
    </w:p>
    <w:p w:rsidR="00CE4555" w:rsidRDefault="00CE4555">
      <w:pPr>
        <w:spacing w:line="240" w:lineRule="auto"/>
        <w:ind w:left="709"/>
        <w:jc w:val="both"/>
        <w:rPr>
          <w:rFonts w:asciiTheme="minorHAnsi" w:hAnsiTheme="minorHAnsi" w:cstheme="minorHAnsi"/>
          <w:b/>
        </w:rPr>
      </w:pPr>
    </w:p>
    <w:p w:rsidR="009C1619" w:rsidRDefault="00172F53">
      <w:pPr>
        <w:pStyle w:val="Listaszerbekezds"/>
        <w:numPr>
          <w:ilvl w:val="2"/>
          <w:numId w:val="29"/>
        </w:numPr>
        <w:spacing w:after="0" w:line="240" w:lineRule="auto"/>
        <w:jc w:val="both"/>
        <w:rPr>
          <w:rFonts w:asciiTheme="minorHAnsi" w:hAnsiTheme="minorHAnsi" w:cstheme="minorHAnsi"/>
          <w:b/>
        </w:rPr>
      </w:pPr>
      <w:r w:rsidRPr="005C5A4A">
        <w:rPr>
          <w:rFonts w:asciiTheme="minorHAnsi" w:hAnsiTheme="minorHAnsi" w:cstheme="minorHAnsi"/>
          <w:b/>
        </w:rPr>
        <w:lastRenderedPageBreak/>
        <w:t>A foglalkoztatás megkezdésére, meg nem kezdésére, megszűnésére vonatkozó bejelentési kötelezettség elmulasztásának jogkövetkezménye</w:t>
      </w:r>
    </w:p>
    <w:p w:rsidR="009C1619" w:rsidRDefault="009C1619">
      <w:pPr>
        <w:pStyle w:val="Listaszerbekezds"/>
        <w:spacing w:after="0" w:line="240" w:lineRule="auto"/>
        <w:ind w:left="1440"/>
        <w:jc w:val="both"/>
        <w:rPr>
          <w:rFonts w:asciiTheme="minorHAnsi" w:hAnsiTheme="minorHAnsi" w:cstheme="minorHAnsi"/>
          <w:b/>
        </w:rPr>
      </w:pPr>
    </w:p>
    <w:p w:rsidR="009C1619" w:rsidRDefault="00172F53">
      <w:pPr>
        <w:ind w:left="709"/>
        <w:jc w:val="both"/>
        <w:rPr>
          <w:rFonts w:asciiTheme="minorHAnsi" w:eastAsia="Times New Roman" w:hAnsiTheme="minorHAnsi" w:cstheme="minorHAnsi"/>
          <w:szCs w:val="28"/>
        </w:rPr>
      </w:pPr>
      <w:r w:rsidRPr="005C5A4A">
        <w:rPr>
          <w:rFonts w:asciiTheme="minorHAnsi" w:eastAsia="Times New Roman" w:hAnsiTheme="minorHAnsi" w:cstheme="minorHAnsi"/>
          <w:szCs w:val="28"/>
        </w:rPr>
        <w:t>A foglalkoztatás megkezdésére, meg nem kezdésére, megszűnésére vonatkozó</w:t>
      </w:r>
      <w:r w:rsidRPr="005C5A4A">
        <w:rPr>
          <w:rFonts w:asciiTheme="minorHAnsi" w:eastAsia="Times New Roman" w:hAnsiTheme="minorHAnsi" w:cstheme="minorHAnsi"/>
          <w:b/>
          <w:szCs w:val="28"/>
        </w:rPr>
        <w:t xml:space="preserve"> </w:t>
      </w:r>
      <w:r w:rsidRPr="005C5A4A">
        <w:rPr>
          <w:rFonts w:asciiTheme="minorHAnsi" w:eastAsia="Times New Roman" w:hAnsiTheme="minorHAnsi" w:cstheme="minorHAnsi"/>
          <w:szCs w:val="28"/>
        </w:rPr>
        <w:t xml:space="preserve">bejelentési kötelezettséget elmulasztó, valamint a tartózkodási engedéllyel kapcsolatos meggyőződéséi kötelezettségét elmulasztó </w:t>
      </w:r>
      <w:r w:rsidR="004E1A4C">
        <w:rPr>
          <w:rFonts w:asciiTheme="minorHAnsi" w:eastAsia="Times New Roman" w:hAnsiTheme="minorHAnsi" w:cstheme="minorHAnsi"/>
          <w:szCs w:val="28"/>
        </w:rPr>
        <w:t>foglalkoztatót</w:t>
      </w:r>
      <w:r w:rsidR="004E1A4C" w:rsidRPr="005C5A4A">
        <w:rPr>
          <w:rFonts w:asciiTheme="minorHAnsi" w:eastAsia="Times New Roman" w:hAnsiTheme="minorHAnsi" w:cstheme="minorHAnsi"/>
          <w:szCs w:val="28"/>
        </w:rPr>
        <w:t xml:space="preserve"> </w:t>
      </w:r>
      <w:r w:rsidRPr="005C5A4A">
        <w:rPr>
          <w:rFonts w:asciiTheme="minorHAnsi" w:eastAsia="Times New Roman" w:hAnsiTheme="minorHAnsi" w:cstheme="minorHAnsi"/>
          <w:szCs w:val="28"/>
        </w:rPr>
        <w:t xml:space="preserve">vagy fogadó szervezetet az idegenrendészeti hatóság a foglalkoztatott harmadik országbeli állampolgárok számával arányos mértékű </w:t>
      </w:r>
      <w:r w:rsidRPr="005C5A4A">
        <w:rPr>
          <w:rFonts w:asciiTheme="minorHAnsi" w:eastAsia="Times New Roman" w:hAnsiTheme="minorHAnsi" w:cstheme="minorHAnsi"/>
          <w:b/>
          <w:szCs w:val="28"/>
        </w:rPr>
        <w:t>közrendvédelmi bírsággal sújtja, melynek összege</w:t>
      </w:r>
      <w:r w:rsidR="005C5A4A">
        <w:rPr>
          <w:rFonts w:asciiTheme="minorHAnsi" w:eastAsia="Times New Roman" w:hAnsiTheme="minorHAnsi" w:cstheme="minorHAnsi"/>
          <w:b/>
          <w:szCs w:val="28"/>
        </w:rPr>
        <w:t xml:space="preserve"> </w:t>
      </w:r>
      <w:r w:rsidRPr="005C5A4A">
        <w:rPr>
          <w:rFonts w:asciiTheme="minorHAnsi" w:eastAsia="Times New Roman" w:hAnsiTheme="minorHAnsi" w:cstheme="minorHAnsi"/>
          <w:szCs w:val="28"/>
        </w:rPr>
        <w:t>foglalkoztatottanként</w:t>
      </w:r>
      <w:r w:rsidR="005C5A4A" w:rsidRPr="005C5A4A">
        <w:rPr>
          <w:rFonts w:asciiTheme="minorHAnsi" w:eastAsia="Times New Roman" w:hAnsiTheme="minorHAnsi" w:cstheme="minorHAnsi"/>
          <w:szCs w:val="28"/>
        </w:rPr>
        <w:t xml:space="preserve"> </w:t>
      </w:r>
      <w:r w:rsidRPr="005C5A4A">
        <w:rPr>
          <w:rFonts w:asciiTheme="minorHAnsi" w:eastAsia="Times New Roman" w:hAnsiTheme="minorHAnsi" w:cstheme="minorHAnsi"/>
          <w:b/>
          <w:szCs w:val="28"/>
        </w:rPr>
        <w:t>1</w:t>
      </w:r>
      <w:r w:rsidR="005521FE">
        <w:rPr>
          <w:rFonts w:asciiTheme="minorHAnsi" w:eastAsia="Times New Roman" w:hAnsiTheme="minorHAnsi" w:cstheme="minorHAnsi"/>
          <w:b/>
          <w:szCs w:val="28"/>
        </w:rPr>
        <w:t> </w:t>
      </w:r>
      <w:r w:rsidRPr="005C5A4A">
        <w:rPr>
          <w:rFonts w:asciiTheme="minorHAnsi" w:eastAsia="Times New Roman" w:hAnsiTheme="minorHAnsi" w:cstheme="minorHAnsi"/>
          <w:b/>
          <w:szCs w:val="28"/>
        </w:rPr>
        <w:t>000</w:t>
      </w:r>
      <w:r w:rsidR="005521FE">
        <w:rPr>
          <w:rFonts w:asciiTheme="minorHAnsi" w:eastAsia="Times New Roman" w:hAnsiTheme="minorHAnsi" w:cstheme="minorHAnsi"/>
          <w:b/>
          <w:szCs w:val="28"/>
        </w:rPr>
        <w:t> </w:t>
      </w:r>
      <w:r w:rsidRPr="005C5A4A">
        <w:rPr>
          <w:rFonts w:asciiTheme="minorHAnsi" w:eastAsia="Times New Roman" w:hAnsiTheme="minorHAnsi" w:cstheme="minorHAnsi"/>
          <w:b/>
          <w:szCs w:val="28"/>
        </w:rPr>
        <w:t>000 forintig</w:t>
      </w:r>
      <w:r w:rsidR="005C5A4A" w:rsidRPr="005C5A4A">
        <w:rPr>
          <w:rFonts w:asciiTheme="minorHAnsi" w:eastAsia="Times New Roman" w:hAnsiTheme="minorHAnsi" w:cstheme="minorHAnsi"/>
          <w:b/>
          <w:szCs w:val="28"/>
        </w:rPr>
        <w:t xml:space="preserve"> </w:t>
      </w:r>
      <w:r w:rsidRPr="005C5A4A">
        <w:rPr>
          <w:rFonts w:asciiTheme="minorHAnsi" w:eastAsia="Times New Roman" w:hAnsiTheme="minorHAnsi" w:cstheme="minorHAnsi"/>
          <w:szCs w:val="28"/>
        </w:rPr>
        <w:t>terjedhet.</w:t>
      </w:r>
    </w:p>
    <w:p w:rsidR="009C1619" w:rsidRDefault="00172F53">
      <w:pPr>
        <w:ind w:left="709"/>
        <w:jc w:val="both"/>
        <w:rPr>
          <w:rFonts w:asciiTheme="minorHAnsi" w:eastAsia="Times New Roman" w:hAnsiTheme="minorHAnsi" w:cstheme="minorHAnsi"/>
        </w:rPr>
      </w:pPr>
      <w:r w:rsidRPr="005C5A4A">
        <w:rPr>
          <w:rFonts w:asciiTheme="minorHAnsi" w:eastAsia="Times New Roman" w:hAnsiTheme="minorHAnsi" w:cstheme="minorHAnsi"/>
        </w:rPr>
        <w:t xml:space="preserve">A közrendvédelmi bírság megfizetésének kötelezettsége alól a </w:t>
      </w:r>
      <w:r w:rsidR="004E1A4C">
        <w:rPr>
          <w:rFonts w:asciiTheme="minorHAnsi" w:eastAsia="Times New Roman" w:hAnsiTheme="minorHAnsi" w:cstheme="minorHAnsi"/>
        </w:rPr>
        <w:t>foglalkoztató</w:t>
      </w:r>
      <w:r w:rsidR="004E1A4C" w:rsidRPr="005C5A4A">
        <w:rPr>
          <w:rFonts w:asciiTheme="minorHAnsi" w:eastAsia="Times New Roman" w:hAnsiTheme="minorHAnsi" w:cstheme="minorHAnsi"/>
        </w:rPr>
        <w:t xml:space="preserve"> </w:t>
      </w:r>
      <w:r w:rsidRPr="005C5A4A">
        <w:rPr>
          <w:rFonts w:asciiTheme="minorHAnsi" w:eastAsia="Times New Roman" w:hAnsiTheme="minorHAnsi" w:cstheme="minorHAnsi"/>
        </w:rPr>
        <w:t xml:space="preserve">vagy a fogadó szervezet akkor </w:t>
      </w:r>
      <w:r w:rsidRPr="005C5A4A">
        <w:rPr>
          <w:rFonts w:asciiTheme="minorHAnsi" w:eastAsia="Times New Roman" w:hAnsiTheme="minorHAnsi" w:cstheme="minorHAnsi"/>
          <w:b/>
        </w:rPr>
        <w:t>mentesül, ha bizonyítja, hogy a</w:t>
      </w:r>
      <w:r w:rsidRPr="005C5A4A">
        <w:rPr>
          <w:rFonts w:asciiTheme="minorHAnsi" w:eastAsia="Times New Roman" w:hAnsiTheme="minorHAnsi" w:cstheme="minorHAnsi"/>
        </w:rPr>
        <w:t xml:space="preserve"> – fentebb részletezett – </w:t>
      </w:r>
      <w:r w:rsidRPr="005C5A4A">
        <w:rPr>
          <w:rFonts w:asciiTheme="minorHAnsi" w:eastAsia="Times New Roman" w:hAnsiTheme="minorHAnsi" w:cstheme="minorHAnsi"/>
          <w:b/>
        </w:rPr>
        <w:t>ellenőrzési és bejelentési</w:t>
      </w:r>
      <w:r w:rsidRPr="005C5A4A">
        <w:rPr>
          <w:rFonts w:asciiTheme="minorHAnsi" w:eastAsia="Times New Roman" w:hAnsiTheme="minorHAnsi" w:cstheme="minorHAnsi"/>
        </w:rPr>
        <w:t xml:space="preserve"> </w:t>
      </w:r>
      <w:r w:rsidRPr="005C5A4A">
        <w:rPr>
          <w:rFonts w:asciiTheme="minorHAnsi" w:eastAsia="Times New Roman" w:hAnsiTheme="minorHAnsi" w:cstheme="minorHAnsi"/>
          <w:b/>
        </w:rPr>
        <w:t>kötelezettségének eleget tett</w:t>
      </w:r>
      <w:r w:rsidRPr="005C5A4A">
        <w:rPr>
          <w:rFonts w:asciiTheme="minorHAnsi" w:eastAsia="Times New Roman" w:hAnsiTheme="minorHAnsi" w:cstheme="minorHAnsi"/>
        </w:rPr>
        <w:t>.</w:t>
      </w:r>
    </w:p>
    <w:p w:rsidR="009C1619" w:rsidRDefault="00172F53">
      <w:pPr>
        <w:ind w:left="709"/>
        <w:jc w:val="both"/>
        <w:rPr>
          <w:rFonts w:asciiTheme="minorHAnsi" w:eastAsia="Times New Roman" w:hAnsiTheme="minorHAnsi" w:cstheme="minorHAnsi"/>
          <w:b/>
        </w:rPr>
      </w:pPr>
      <w:r w:rsidRPr="005C5A4A">
        <w:rPr>
          <w:rFonts w:asciiTheme="minorHAnsi" w:eastAsia="Times New Roman" w:hAnsiTheme="minorHAnsi" w:cstheme="minorHAnsi"/>
          <w:b/>
        </w:rPr>
        <w:t>Nem mentesül</w:t>
      </w:r>
      <w:r w:rsidRPr="005C5A4A">
        <w:rPr>
          <w:rFonts w:asciiTheme="minorHAnsi" w:eastAsia="Times New Roman" w:hAnsiTheme="minorHAnsi" w:cstheme="minorHAnsi"/>
        </w:rPr>
        <w:t xml:space="preserve"> a </w:t>
      </w:r>
      <w:r w:rsidR="004E1A4C">
        <w:rPr>
          <w:rFonts w:asciiTheme="minorHAnsi" w:eastAsia="Times New Roman" w:hAnsiTheme="minorHAnsi" w:cstheme="minorHAnsi"/>
        </w:rPr>
        <w:t>foglalkoztató</w:t>
      </w:r>
      <w:r w:rsidRPr="005C5A4A">
        <w:rPr>
          <w:rFonts w:asciiTheme="minorHAnsi" w:eastAsia="Times New Roman" w:hAnsiTheme="minorHAnsi" w:cstheme="minorHAnsi"/>
        </w:rPr>
        <w:t xml:space="preserve">, illetve a fogadó szervezet a közrendvédelmi bírság megfizetésének kötelezettsége alól akkor, </w:t>
      </w:r>
      <w:r w:rsidRPr="005C5A4A">
        <w:rPr>
          <w:rFonts w:asciiTheme="minorHAnsi" w:eastAsia="Times New Roman" w:hAnsiTheme="minorHAnsi" w:cstheme="minorHAnsi"/>
          <w:b/>
        </w:rPr>
        <w:t>ha tudott, vagy</w:t>
      </w:r>
      <w:r w:rsidRPr="005C5A4A">
        <w:rPr>
          <w:rFonts w:asciiTheme="minorHAnsi" w:eastAsia="Times New Roman" w:hAnsiTheme="minorHAnsi" w:cstheme="minorHAnsi"/>
        </w:rPr>
        <w:t xml:space="preserve"> </w:t>
      </w:r>
      <w:r w:rsidRPr="005C5A4A">
        <w:rPr>
          <w:rFonts w:asciiTheme="minorHAnsi" w:eastAsia="Times New Roman" w:hAnsiTheme="minorHAnsi" w:cstheme="minorHAnsi"/>
          <w:b/>
        </w:rPr>
        <w:t>kellő gondosság mellett tudhatott volna</w:t>
      </w:r>
      <w:r w:rsidRPr="005C5A4A">
        <w:rPr>
          <w:rFonts w:asciiTheme="minorHAnsi" w:eastAsia="Times New Roman" w:hAnsiTheme="minorHAnsi" w:cstheme="minorHAnsi"/>
        </w:rPr>
        <w:t xml:space="preserve"> arról, hogy az érvényes tartózkodási engedélyként vagy más, tartózkodásra jogosító engedélyként bemutatott </w:t>
      </w:r>
      <w:r w:rsidRPr="005C5A4A">
        <w:rPr>
          <w:rFonts w:asciiTheme="minorHAnsi" w:eastAsia="Times New Roman" w:hAnsiTheme="minorHAnsi" w:cstheme="minorHAnsi"/>
          <w:b/>
        </w:rPr>
        <w:t>okmány hamis volt.</w:t>
      </w:r>
    </w:p>
    <w:p w:rsidR="009C1619" w:rsidRDefault="00172F53">
      <w:pPr>
        <w:ind w:left="709"/>
        <w:jc w:val="both"/>
        <w:rPr>
          <w:rFonts w:asciiTheme="minorHAnsi" w:eastAsia="Times New Roman" w:hAnsiTheme="minorHAnsi" w:cstheme="minorHAnsi"/>
        </w:rPr>
      </w:pPr>
      <w:r w:rsidRPr="005C5A4A">
        <w:rPr>
          <w:rFonts w:asciiTheme="minorHAnsi" w:eastAsia="Times New Roman" w:hAnsiTheme="minorHAnsi" w:cstheme="minorHAnsi"/>
          <w:b/>
        </w:rPr>
        <w:t>A fővállalkozó és valamennyi közbenső alvállalkozó az alvállalkozó</w:t>
      </w:r>
      <w:r w:rsidRPr="005C5A4A">
        <w:rPr>
          <w:rFonts w:asciiTheme="minorHAnsi" w:eastAsia="Times New Roman" w:hAnsiTheme="minorHAnsi" w:cstheme="minorHAnsi"/>
        </w:rPr>
        <w:t xml:space="preserve"> </w:t>
      </w:r>
      <w:r w:rsidR="004E1A4C">
        <w:rPr>
          <w:rFonts w:asciiTheme="minorHAnsi" w:eastAsia="Times New Roman" w:hAnsiTheme="minorHAnsi" w:cstheme="minorHAnsi"/>
        </w:rPr>
        <w:t>foglalkoztatóval</w:t>
      </w:r>
      <w:r w:rsidR="004E1A4C" w:rsidRPr="005C5A4A">
        <w:rPr>
          <w:rFonts w:asciiTheme="minorHAnsi" w:eastAsia="Times New Roman" w:hAnsiTheme="minorHAnsi" w:cstheme="minorHAnsi"/>
        </w:rPr>
        <w:t xml:space="preserve"> </w:t>
      </w:r>
      <w:r w:rsidRPr="005C5A4A">
        <w:rPr>
          <w:rFonts w:asciiTheme="minorHAnsi" w:eastAsia="Times New Roman" w:hAnsiTheme="minorHAnsi" w:cstheme="minorHAnsi"/>
        </w:rPr>
        <w:t xml:space="preserve">vagy a fogadó szervezettel </w:t>
      </w:r>
      <w:r w:rsidRPr="005C5A4A">
        <w:rPr>
          <w:rFonts w:asciiTheme="minorHAnsi" w:eastAsia="Times New Roman" w:hAnsiTheme="minorHAnsi" w:cstheme="minorHAnsi"/>
          <w:b/>
        </w:rPr>
        <w:t>egyetemlegesen felel</w:t>
      </w:r>
      <w:r w:rsidRPr="005C5A4A">
        <w:rPr>
          <w:rFonts w:asciiTheme="minorHAnsi" w:eastAsia="Times New Roman" w:hAnsiTheme="minorHAnsi" w:cstheme="minorHAnsi"/>
        </w:rPr>
        <w:t xml:space="preserve"> a közrendvédelmi bírság megfizetéséért akkor, </w:t>
      </w:r>
      <w:r w:rsidRPr="005C5A4A">
        <w:rPr>
          <w:rFonts w:asciiTheme="minorHAnsi" w:eastAsia="Times New Roman" w:hAnsiTheme="minorHAnsi" w:cstheme="minorHAnsi"/>
          <w:b/>
        </w:rPr>
        <w:t>ha tudott, vagy</w:t>
      </w:r>
      <w:r w:rsidRPr="005C5A4A">
        <w:rPr>
          <w:rFonts w:asciiTheme="minorHAnsi" w:eastAsia="Times New Roman" w:hAnsiTheme="minorHAnsi" w:cstheme="minorHAnsi"/>
        </w:rPr>
        <w:t xml:space="preserve"> </w:t>
      </w:r>
      <w:r w:rsidRPr="005C5A4A">
        <w:rPr>
          <w:rFonts w:asciiTheme="minorHAnsi" w:eastAsia="Times New Roman" w:hAnsiTheme="minorHAnsi" w:cstheme="minorHAnsi"/>
          <w:b/>
        </w:rPr>
        <w:t>kellő gondosság mellett tudhatott volna</w:t>
      </w:r>
      <w:r w:rsidRPr="005C5A4A">
        <w:rPr>
          <w:rFonts w:asciiTheme="minorHAnsi" w:eastAsia="Times New Roman" w:hAnsiTheme="minorHAnsi" w:cstheme="minorHAnsi"/>
        </w:rPr>
        <w:t xml:space="preserve"> arról, hogy </w:t>
      </w:r>
      <w:r w:rsidRPr="005C5A4A">
        <w:rPr>
          <w:rFonts w:asciiTheme="minorHAnsi" w:eastAsia="Times New Roman" w:hAnsiTheme="minorHAnsi" w:cstheme="minorHAnsi"/>
          <w:b/>
        </w:rPr>
        <w:t xml:space="preserve">az alvállalkozó </w:t>
      </w:r>
      <w:r w:rsidR="004E1A4C">
        <w:rPr>
          <w:rFonts w:asciiTheme="minorHAnsi" w:eastAsia="Times New Roman" w:hAnsiTheme="minorHAnsi" w:cstheme="minorHAnsi"/>
          <w:b/>
        </w:rPr>
        <w:t>foglalkoztató</w:t>
      </w:r>
      <w:r w:rsidR="004E1A4C" w:rsidRPr="005C5A4A">
        <w:rPr>
          <w:rFonts w:asciiTheme="minorHAnsi" w:eastAsia="Times New Roman" w:hAnsiTheme="minorHAnsi" w:cstheme="minorHAnsi"/>
          <w:b/>
        </w:rPr>
        <w:t xml:space="preserve"> </w:t>
      </w:r>
      <w:r w:rsidRPr="005C5A4A">
        <w:rPr>
          <w:rFonts w:asciiTheme="minorHAnsi" w:eastAsia="Times New Roman" w:hAnsiTheme="minorHAnsi" w:cstheme="minorHAnsi"/>
          <w:b/>
        </w:rPr>
        <w:t>harmadik országbeli állampolgárt</w:t>
      </w:r>
      <w:r w:rsidRPr="005C5A4A">
        <w:rPr>
          <w:rFonts w:asciiTheme="minorHAnsi" w:eastAsia="Times New Roman" w:hAnsiTheme="minorHAnsi" w:cstheme="minorHAnsi"/>
        </w:rPr>
        <w:t xml:space="preserve"> tartózkodásra jogosító </w:t>
      </w:r>
      <w:r w:rsidRPr="005C5A4A">
        <w:rPr>
          <w:rFonts w:asciiTheme="minorHAnsi" w:eastAsia="Times New Roman" w:hAnsiTheme="minorHAnsi" w:cstheme="minorHAnsi"/>
          <w:b/>
        </w:rPr>
        <w:t>engedély nélkül foglalkoztat</w:t>
      </w:r>
      <w:r w:rsidRPr="005C5A4A">
        <w:rPr>
          <w:rFonts w:asciiTheme="minorHAnsi" w:eastAsia="Times New Roman" w:hAnsiTheme="minorHAnsi" w:cstheme="minorHAnsi"/>
        </w:rPr>
        <w:t>.</w:t>
      </w:r>
    </w:p>
    <w:p w:rsidR="009C1619" w:rsidRDefault="00172F53">
      <w:pPr>
        <w:pStyle w:val="Listaszerbekezds"/>
        <w:numPr>
          <w:ilvl w:val="2"/>
          <w:numId w:val="29"/>
        </w:numPr>
        <w:spacing w:before="360" w:after="0" w:line="240" w:lineRule="auto"/>
        <w:jc w:val="both"/>
        <w:rPr>
          <w:rFonts w:asciiTheme="minorHAnsi" w:hAnsiTheme="minorHAnsi" w:cstheme="minorHAnsi"/>
          <w:b/>
        </w:rPr>
      </w:pPr>
      <w:r w:rsidRPr="005C5A4A">
        <w:rPr>
          <w:rFonts w:asciiTheme="minorHAnsi" w:hAnsiTheme="minorHAnsi" w:cstheme="minorHAnsi"/>
          <w:b/>
        </w:rPr>
        <w:t>A 90 napot meg nem haladó vállalaton belüli áthelyezés bejelentése</w:t>
      </w:r>
    </w:p>
    <w:p w:rsidR="009C1619" w:rsidRDefault="009C1619">
      <w:pPr>
        <w:pStyle w:val="Listaszerbekezds"/>
        <w:spacing w:after="0" w:line="240" w:lineRule="auto"/>
        <w:ind w:left="1440"/>
        <w:jc w:val="both"/>
        <w:rPr>
          <w:rFonts w:asciiTheme="minorHAnsi" w:hAnsiTheme="minorHAnsi" w:cstheme="minorHAnsi"/>
          <w:b/>
        </w:rPr>
      </w:pPr>
    </w:p>
    <w:p w:rsidR="009C1619" w:rsidRDefault="00172F53">
      <w:pPr>
        <w:ind w:left="708"/>
        <w:jc w:val="both"/>
        <w:rPr>
          <w:rFonts w:asciiTheme="minorHAnsi" w:eastAsia="Times New Roman" w:hAnsiTheme="minorHAnsi" w:cstheme="minorHAnsi"/>
        </w:rPr>
      </w:pPr>
      <w:r w:rsidRPr="005C5A4A">
        <w:rPr>
          <w:rFonts w:asciiTheme="minorHAnsi" w:eastAsia="Times New Roman" w:hAnsiTheme="minorHAnsi" w:cstheme="minorHAnsi"/>
        </w:rPr>
        <w:t xml:space="preserve">A fogadó szervezet legkésőbb a munkába állást követő </w:t>
      </w:r>
      <w:r w:rsidRPr="005C5A4A">
        <w:rPr>
          <w:rFonts w:asciiTheme="minorHAnsi" w:eastAsia="Times New Roman" w:hAnsiTheme="minorHAnsi" w:cstheme="minorHAnsi"/>
          <w:b/>
        </w:rPr>
        <w:t>5 napon belül köteles bejelenteni</w:t>
      </w:r>
      <w:r w:rsidRPr="005C5A4A">
        <w:rPr>
          <w:rFonts w:asciiTheme="minorHAnsi" w:eastAsia="Times New Roman" w:hAnsiTheme="minorHAnsi" w:cstheme="minorHAnsi"/>
        </w:rPr>
        <w:t xml:space="preserve">, ha az Európai Unió tagállama által vállalaton belüli áthelyezés céljából kiállított tartózkodási engedéllyel rendelkező harmadik országbeli állampolgár </w:t>
      </w:r>
      <w:r w:rsidRPr="005C5A4A">
        <w:rPr>
          <w:rFonts w:asciiTheme="minorHAnsi" w:eastAsia="Times New Roman" w:hAnsiTheme="minorHAnsi" w:cstheme="minorHAnsi"/>
          <w:b/>
        </w:rPr>
        <w:t>vállalaton belüli áthelyezés céljából, kilencven napot meg nem haladó, tervezett időtartamig Magyarországon a fogadó szervezetnél végez munkát</w:t>
      </w:r>
      <w:r w:rsidRPr="005C5A4A">
        <w:rPr>
          <w:rFonts w:asciiTheme="minorHAnsi" w:eastAsia="Times New Roman" w:hAnsiTheme="minorHAnsi" w:cstheme="minorHAnsi"/>
        </w:rPr>
        <w:t xml:space="preserve">. </w:t>
      </w:r>
    </w:p>
    <w:p w:rsidR="009C1619" w:rsidRDefault="00172F53">
      <w:pPr>
        <w:spacing w:after="0"/>
        <w:ind w:firstLine="709"/>
        <w:jc w:val="both"/>
        <w:rPr>
          <w:rFonts w:asciiTheme="minorHAnsi" w:eastAsia="Times New Roman" w:hAnsiTheme="minorHAnsi" w:cstheme="minorHAnsi"/>
        </w:rPr>
      </w:pPr>
      <w:r w:rsidRPr="005C5A4A">
        <w:rPr>
          <w:rFonts w:asciiTheme="minorHAnsi" w:eastAsia="Times New Roman" w:hAnsiTheme="minorHAnsi" w:cstheme="minorHAnsi"/>
        </w:rPr>
        <w:t xml:space="preserve">A bejelentésnek tartalmaznia kell </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 xml:space="preserve">a harmadik országbeli állampolgár természetes személyazonosító adatait, </w:t>
      </w:r>
    </w:p>
    <w:p w:rsidR="009C1619" w:rsidRDefault="00172F53">
      <w:pPr>
        <w:pStyle w:val="Listaszerbekezds"/>
        <w:numPr>
          <w:ilvl w:val="0"/>
          <w:numId w:val="27"/>
        </w:numPr>
        <w:spacing w:after="0" w:line="240" w:lineRule="auto"/>
        <w:jc w:val="both"/>
        <w:rPr>
          <w:rFonts w:asciiTheme="minorHAnsi" w:hAnsiTheme="minorHAnsi" w:cstheme="minorHAnsi"/>
        </w:rPr>
      </w:pPr>
      <w:r w:rsidRPr="005C5A4A">
        <w:rPr>
          <w:rFonts w:asciiTheme="minorHAnsi" w:hAnsiTheme="minorHAnsi" w:cstheme="minorHAnsi"/>
        </w:rPr>
        <w:t xml:space="preserve">a vállalaton belüli áthelyezés tervezett időtartamát és </w:t>
      </w:r>
    </w:p>
    <w:p w:rsidR="009C1619" w:rsidRDefault="00172F53">
      <w:pPr>
        <w:pStyle w:val="Listaszerbekezds"/>
        <w:numPr>
          <w:ilvl w:val="0"/>
          <w:numId w:val="27"/>
        </w:numPr>
        <w:spacing w:line="240" w:lineRule="auto"/>
        <w:jc w:val="both"/>
        <w:rPr>
          <w:rFonts w:asciiTheme="minorHAnsi" w:hAnsiTheme="minorHAnsi" w:cstheme="minorHAnsi"/>
        </w:rPr>
      </w:pPr>
      <w:r w:rsidRPr="005C5A4A">
        <w:rPr>
          <w:rFonts w:asciiTheme="minorHAnsi" w:hAnsiTheme="minorHAnsi" w:cstheme="minorHAnsi"/>
        </w:rPr>
        <w:t>a fogadó szervezet vállalkozáscsoporthoz tartozását.</w:t>
      </w:r>
    </w:p>
    <w:p w:rsidR="009C1619" w:rsidRDefault="00172F53">
      <w:pPr>
        <w:ind w:left="708"/>
        <w:jc w:val="both"/>
        <w:rPr>
          <w:rFonts w:asciiTheme="minorHAnsi" w:eastAsia="Times New Roman" w:hAnsiTheme="minorHAnsi" w:cstheme="minorHAnsi"/>
        </w:rPr>
      </w:pPr>
      <w:r w:rsidRPr="005C5A4A">
        <w:rPr>
          <w:rFonts w:asciiTheme="minorHAnsi" w:eastAsia="Times New Roman" w:hAnsiTheme="minorHAnsi" w:cstheme="minorHAnsi"/>
        </w:rPr>
        <w:t xml:space="preserve">A </w:t>
      </w:r>
      <w:r w:rsidR="004E1A4C">
        <w:rPr>
          <w:rFonts w:asciiTheme="minorHAnsi" w:eastAsia="Times New Roman" w:hAnsiTheme="minorHAnsi" w:cstheme="minorHAnsi"/>
        </w:rPr>
        <w:t>foglalkoztató</w:t>
      </w:r>
      <w:r w:rsidR="004E1A4C" w:rsidRPr="005C5A4A">
        <w:rPr>
          <w:rFonts w:asciiTheme="minorHAnsi" w:eastAsia="Times New Roman" w:hAnsiTheme="minorHAnsi" w:cstheme="minorHAnsi"/>
        </w:rPr>
        <w:t xml:space="preserve"> </w:t>
      </w:r>
      <w:r w:rsidRPr="005C5A4A">
        <w:rPr>
          <w:rFonts w:asciiTheme="minorHAnsi" w:eastAsia="Times New Roman" w:hAnsiTheme="minorHAnsi" w:cstheme="minorHAnsi"/>
        </w:rPr>
        <w:t xml:space="preserve">a fenti bejelentést elektronikus azonosítását követően az </w:t>
      </w:r>
      <w:r w:rsidRPr="009C1619">
        <w:rPr>
          <w:rFonts w:asciiTheme="minorHAnsi" w:eastAsia="Times New Roman" w:hAnsiTheme="minorHAnsi" w:cstheme="minorHAnsi"/>
          <w:b/>
        </w:rPr>
        <w:t>Enter Hungary felületen</w:t>
      </w:r>
      <w:r w:rsidRPr="005C5A4A">
        <w:rPr>
          <w:rFonts w:asciiTheme="minorHAnsi" w:eastAsia="Times New Roman" w:hAnsiTheme="minorHAnsi" w:cstheme="minorHAnsi"/>
        </w:rPr>
        <w:t xml:space="preserve"> keresztül, elektronikus úton teljesíti.</w:t>
      </w:r>
    </w:p>
    <w:p w:rsidR="009C1619" w:rsidRDefault="00172F53">
      <w:pPr>
        <w:pStyle w:val="Listaszerbekezds"/>
        <w:numPr>
          <w:ilvl w:val="2"/>
          <w:numId w:val="29"/>
        </w:numPr>
        <w:spacing w:before="360" w:after="0" w:line="240" w:lineRule="auto"/>
        <w:jc w:val="both"/>
        <w:rPr>
          <w:rFonts w:asciiTheme="minorHAnsi" w:hAnsiTheme="minorHAnsi" w:cstheme="minorHAnsi"/>
          <w:b/>
        </w:rPr>
      </w:pPr>
      <w:r w:rsidRPr="0010101C">
        <w:rPr>
          <w:rFonts w:asciiTheme="minorHAnsi" w:hAnsiTheme="minorHAnsi" w:cstheme="minorHAnsi"/>
          <w:b/>
        </w:rPr>
        <w:t>Foglalkoztatási feltételekben történő változás bejelentése vendégmunkás-tartózkodási engedély esetén</w:t>
      </w:r>
    </w:p>
    <w:p w:rsidR="009C1619" w:rsidRDefault="009C1619">
      <w:pPr>
        <w:pStyle w:val="Listaszerbekezds"/>
        <w:spacing w:after="0" w:line="240" w:lineRule="auto"/>
        <w:ind w:left="1440"/>
        <w:jc w:val="both"/>
        <w:rPr>
          <w:rFonts w:asciiTheme="minorHAnsi" w:hAnsiTheme="minorHAnsi" w:cstheme="minorHAnsi"/>
          <w:b/>
        </w:rPr>
      </w:pPr>
    </w:p>
    <w:p w:rsidR="009C1619" w:rsidRDefault="00172F53">
      <w:pPr>
        <w:spacing w:after="120"/>
        <w:ind w:left="709"/>
        <w:jc w:val="both"/>
        <w:rPr>
          <w:rFonts w:asciiTheme="minorHAnsi" w:eastAsia="Times New Roman" w:hAnsiTheme="minorHAnsi" w:cstheme="minorHAnsi"/>
        </w:rPr>
      </w:pPr>
      <w:r w:rsidRPr="0010101C">
        <w:rPr>
          <w:rFonts w:asciiTheme="minorHAnsi" w:hAnsiTheme="minorHAnsi" w:cstheme="minorHAnsi"/>
        </w:rPr>
        <w:t>A vendégmunkás-tartózkodási engedéllyel rendelkező külföldit foglalkoztató munkáltató</w:t>
      </w:r>
      <w:r w:rsidRPr="0010101C">
        <w:rPr>
          <w:rFonts w:asciiTheme="minorHAnsi" w:eastAsia="Times New Roman" w:hAnsiTheme="minorHAnsi" w:cstheme="minorHAnsi"/>
        </w:rPr>
        <w:t xml:space="preserve">, ha az általa foglalkoztatott vendégmunkás foglalkoztatási feltételeiben változás áll be, köteles azt a változás bekövetkezésétől számított </w:t>
      </w:r>
      <w:r w:rsidRPr="0010101C">
        <w:rPr>
          <w:rFonts w:asciiTheme="minorHAnsi" w:eastAsia="Times New Roman" w:hAnsiTheme="minorHAnsi" w:cstheme="minorHAnsi"/>
          <w:b/>
        </w:rPr>
        <w:t>5 napon belül</w:t>
      </w:r>
      <w:r w:rsidRPr="0010101C">
        <w:rPr>
          <w:rFonts w:asciiTheme="minorHAnsi" w:eastAsia="Times New Roman" w:hAnsiTheme="minorHAnsi" w:cstheme="minorHAnsi"/>
        </w:rPr>
        <w:t xml:space="preserve"> az </w:t>
      </w:r>
      <w:r w:rsidRPr="0010101C">
        <w:rPr>
          <w:rFonts w:asciiTheme="minorHAnsi" w:eastAsia="Times New Roman" w:hAnsiTheme="minorHAnsi" w:cstheme="minorHAnsi"/>
          <w:b/>
        </w:rPr>
        <w:t>Enter Hungary rendszeren keresztül</w:t>
      </w:r>
      <w:r w:rsidRPr="0010101C">
        <w:rPr>
          <w:rFonts w:asciiTheme="minorHAnsi" w:eastAsia="Times New Roman" w:hAnsiTheme="minorHAnsi" w:cstheme="minorHAnsi"/>
        </w:rPr>
        <w:t>, az alábbi adatok közlésével bejelenteni:</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lastRenderedPageBreak/>
        <w:t>a foglalkoztató adatai (név, cím, székhely, telephely, gazdálkodási forma, cégjegyzékszám),</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 vendégmunkás természetes személyazonosító adatai,</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 vendégmunkás tartózkodásra jogosító engedélyének száma,</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az engedélyezett és a megváltozott foglalkozás megnevezése és FEOR száma,</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az engedélyezett és a megváltozott magyarországi munkavégzési hely címe.</w:t>
      </w:r>
    </w:p>
    <w:p w:rsidR="009C1619" w:rsidRDefault="009C1619">
      <w:pPr>
        <w:pStyle w:val="Listaszerbekezds"/>
        <w:spacing w:after="0" w:line="240" w:lineRule="auto"/>
        <w:ind w:left="1776"/>
        <w:jc w:val="both"/>
        <w:rPr>
          <w:rFonts w:asciiTheme="minorHAnsi" w:hAnsiTheme="minorHAnsi" w:cstheme="minorHAnsi"/>
        </w:rPr>
      </w:pPr>
    </w:p>
    <w:p w:rsidR="009C1619" w:rsidRDefault="00172F53">
      <w:pPr>
        <w:pStyle w:val="NormlWeb"/>
        <w:numPr>
          <w:ilvl w:val="1"/>
          <w:numId w:val="29"/>
        </w:numPr>
        <w:shd w:val="clear" w:color="auto" w:fill="FFFFFF"/>
        <w:spacing w:before="120" w:beforeAutospacing="0" w:after="120" w:afterAutospacing="0" w:line="157" w:lineRule="atLeast"/>
        <w:jc w:val="both"/>
        <w:textAlignment w:val="baseline"/>
        <w:rPr>
          <w:rFonts w:ascii="Calibri" w:hAnsi="Calibri" w:cs="Calibri"/>
          <w:b/>
          <w:bCs/>
          <w:sz w:val="22"/>
          <w:szCs w:val="22"/>
        </w:rPr>
      </w:pPr>
      <w:r w:rsidRPr="0010101C">
        <w:rPr>
          <w:rFonts w:ascii="Calibri" w:hAnsi="Calibri" w:cs="Calibri"/>
          <w:b/>
          <w:bCs/>
          <w:sz w:val="22"/>
          <w:szCs w:val="22"/>
        </w:rPr>
        <w:t>A vendégmunkást foglalkoztató munkáltató speciális kötelezettségei</w:t>
      </w:r>
    </w:p>
    <w:p w:rsidR="009C1619" w:rsidRDefault="00172F53">
      <w:pPr>
        <w:spacing w:after="0"/>
        <w:ind w:left="851"/>
        <w:jc w:val="both"/>
        <w:rPr>
          <w:rFonts w:asciiTheme="minorHAnsi" w:eastAsia="Times New Roman" w:hAnsiTheme="minorHAnsi" w:cstheme="minorHAnsi"/>
        </w:rPr>
      </w:pPr>
      <w:r w:rsidRPr="0010101C">
        <w:rPr>
          <w:rFonts w:asciiTheme="minorHAnsi" w:hAnsiTheme="minorHAnsi" w:cstheme="minorHAnsi"/>
        </w:rPr>
        <w:t xml:space="preserve">A foglalkoztató </w:t>
      </w:r>
      <w:r w:rsidRPr="0010101C">
        <w:rPr>
          <w:rFonts w:asciiTheme="minorHAnsi" w:eastAsia="Times New Roman" w:hAnsiTheme="minorHAnsi" w:cstheme="minorHAnsi"/>
        </w:rPr>
        <w:t xml:space="preserve">köteles gondoskodni arról, hogy </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 xml:space="preserve">a beruházás megvalósítása céljából kiállított munkavállalási célú, </w:t>
      </w:r>
    </w:p>
    <w:p w:rsidR="009C1619" w:rsidRDefault="00534BBC">
      <w:pPr>
        <w:pStyle w:val="Listaszerbekezds"/>
        <w:numPr>
          <w:ilvl w:val="0"/>
          <w:numId w:val="27"/>
        </w:numPr>
        <w:spacing w:after="0" w:line="240" w:lineRule="auto"/>
        <w:jc w:val="both"/>
        <w:rPr>
          <w:rFonts w:asciiTheme="minorHAnsi" w:hAnsiTheme="minorHAnsi" w:cstheme="minorHAnsi"/>
        </w:rPr>
      </w:pPr>
      <w:r>
        <w:rPr>
          <w:rFonts w:asciiTheme="minorHAnsi" w:hAnsiTheme="minorHAnsi" w:cstheme="minorHAnsi"/>
        </w:rPr>
        <w:t xml:space="preserve">a </w:t>
      </w:r>
      <w:r w:rsidR="00172F53" w:rsidRPr="0010101C">
        <w:rPr>
          <w:rFonts w:asciiTheme="minorHAnsi" w:hAnsiTheme="minorHAnsi" w:cstheme="minorHAnsi"/>
        </w:rPr>
        <w:t>foglalkoztatás céljából kiállított, vagy</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 xml:space="preserve">a vendégmunkás-tartózkodási engedéllyel </w:t>
      </w:r>
    </w:p>
    <w:p w:rsidR="009C1619" w:rsidRDefault="00172F53">
      <w:pPr>
        <w:spacing w:after="0" w:line="240" w:lineRule="auto"/>
        <w:ind w:left="1416"/>
        <w:jc w:val="both"/>
        <w:rPr>
          <w:rFonts w:asciiTheme="minorHAnsi" w:hAnsiTheme="minorHAnsi" w:cstheme="minorHAnsi"/>
        </w:rPr>
      </w:pPr>
      <w:r w:rsidRPr="0010101C">
        <w:rPr>
          <w:rFonts w:asciiTheme="minorHAnsi" w:hAnsiTheme="minorHAnsi" w:cstheme="minorHAnsi"/>
        </w:rPr>
        <w:t xml:space="preserve">rendelkező </w:t>
      </w:r>
      <w:r w:rsidRPr="0010101C">
        <w:rPr>
          <w:rFonts w:asciiTheme="minorHAnsi" w:hAnsiTheme="minorHAnsi" w:cstheme="minorHAnsi"/>
          <w:b/>
        </w:rPr>
        <w:t>vendégmunkás</w:t>
      </w:r>
      <w:r w:rsidRPr="0010101C">
        <w:rPr>
          <w:rFonts w:asciiTheme="minorHAnsi" w:hAnsiTheme="minorHAnsi" w:cstheme="minorHAnsi"/>
        </w:rPr>
        <w:t xml:space="preserve"> a munkaviszonya megszűnése vagy megszüntetése esetén </w:t>
      </w:r>
      <w:r w:rsidRPr="0010101C">
        <w:rPr>
          <w:rFonts w:asciiTheme="minorHAnsi" w:hAnsiTheme="minorHAnsi" w:cstheme="minorHAnsi"/>
          <w:b/>
        </w:rPr>
        <w:t>Magyarország területét a munkaviszony megszűnését követő legkésőbb 6. napon elhagyja</w:t>
      </w:r>
      <w:r w:rsidRPr="0010101C">
        <w:rPr>
          <w:rFonts w:asciiTheme="minorHAnsi" w:hAnsiTheme="minorHAnsi" w:cstheme="minorHAnsi"/>
        </w:rPr>
        <w:t>.</w:t>
      </w:r>
    </w:p>
    <w:p w:rsidR="009C1619" w:rsidRDefault="009C1619">
      <w:pPr>
        <w:spacing w:after="0" w:line="240" w:lineRule="auto"/>
        <w:ind w:left="1416"/>
        <w:jc w:val="both"/>
        <w:rPr>
          <w:rFonts w:asciiTheme="minorHAnsi" w:hAnsiTheme="minorHAnsi" w:cstheme="minorHAnsi"/>
        </w:rPr>
      </w:pPr>
    </w:p>
    <w:p w:rsidR="00CE4555" w:rsidRDefault="00172F53">
      <w:pPr>
        <w:spacing w:line="240" w:lineRule="auto"/>
        <w:ind w:left="851"/>
        <w:jc w:val="both"/>
        <w:rPr>
          <w:rFonts w:asciiTheme="minorHAnsi" w:eastAsia="Times New Roman" w:hAnsiTheme="minorHAnsi" w:cstheme="minorHAnsi"/>
        </w:rPr>
      </w:pPr>
      <w:r w:rsidRPr="0010101C">
        <w:rPr>
          <w:rFonts w:asciiTheme="minorHAnsi" w:eastAsia="Times New Roman" w:hAnsiTheme="minorHAnsi" w:cstheme="minorHAnsi"/>
        </w:rPr>
        <w:t xml:space="preserve">Amennyiben a foglalkoztató a fenti kötelezettségének </w:t>
      </w:r>
      <w:r w:rsidRPr="0010101C">
        <w:rPr>
          <w:rFonts w:asciiTheme="minorHAnsi" w:eastAsia="Times New Roman" w:hAnsiTheme="minorHAnsi" w:cstheme="minorHAnsi"/>
          <w:b/>
        </w:rPr>
        <w:t>nem tesz eleget</w:t>
      </w:r>
      <w:r w:rsidRPr="0010101C">
        <w:rPr>
          <w:rFonts w:asciiTheme="minorHAnsi" w:eastAsia="Times New Roman" w:hAnsiTheme="minorHAnsi" w:cstheme="minorHAnsi"/>
        </w:rPr>
        <w:t xml:space="preserve">, az idegenrendészeti hatóság </w:t>
      </w:r>
      <w:r w:rsidRPr="0010101C">
        <w:rPr>
          <w:rFonts w:asciiTheme="minorHAnsi" w:eastAsia="Times New Roman" w:hAnsiTheme="minorHAnsi" w:cstheme="minorHAnsi"/>
          <w:b/>
        </w:rPr>
        <w:t>5</w:t>
      </w:r>
      <w:r w:rsidR="00D4156A">
        <w:rPr>
          <w:rFonts w:asciiTheme="minorHAnsi" w:eastAsia="Times New Roman" w:hAnsiTheme="minorHAnsi" w:cstheme="minorHAnsi"/>
          <w:b/>
        </w:rPr>
        <w:t> </w:t>
      </w:r>
      <w:r w:rsidRPr="0010101C">
        <w:rPr>
          <w:rFonts w:asciiTheme="minorHAnsi" w:eastAsia="Times New Roman" w:hAnsiTheme="minorHAnsi" w:cstheme="minorHAnsi"/>
          <w:b/>
        </w:rPr>
        <w:t>000</w:t>
      </w:r>
      <w:r w:rsidR="00D4156A">
        <w:rPr>
          <w:rFonts w:asciiTheme="minorHAnsi" w:eastAsia="Times New Roman" w:hAnsiTheme="minorHAnsi" w:cstheme="minorHAnsi"/>
          <w:b/>
        </w:rPr>
        <w:t> </w:t>
      </w:r>
      <w:r w:rsidRPr="0010101C">
        <w:rPr>
          <w:rFonts w:asciiTheme="minorHAnsi" w:eastAsia="Times New Roman" w:hAnsiTheme="minorHAnsi" w:cstheme="minorHAnsi"/>
          <w:b/>
        </w:rPr>
        <w:t>000 forint</w:t>
      </w:r>
      <w:r w:rsidRPr="0010101C">
        <w:rPr>
          <w:rFonts w:asciiTheme="minorHAnsi" w:eastAsia="Times New Roman" w:hAnsiTheme="minorHAnsi" w:cstheme="minorHAnsi"/>
        </w:rPr>
        <w:t xml:space="preserve"> </w:t>
      </w:r>
      <w:r w:rsidRPr="0010101C">
        <w:rPr>
          <w:rFonts w:asciiTheme="minorHAnsi" w:eastAsia="Times New Roman" w:hAnsiTheme="minorHAnsi" w:cstheme="minorHAnsi"/>
          <w:b/>
        </w:rPr>
        <w:t>összegű bírsággal sújtja</w:t>
      </w:r>
      <w:r w:rsidRPr="0010101C">
        <w:rPr>
          <w:rFonts w:asciiTheme="minorHAnsi" w:eastAsia="Times New Roman" w:hAnsiTheme="minorHAnsi" w:cstheme="minorHAnsi"/>
        </w:rPr>
        <w:t xml:space="preserve">. </w:t>
      </w:r>
    </w:p>
    <w:p w:rsidR="00CE4555" w:rsidRDefault="00172F53">
      <w:pPr>
        <w:spacing w:line="240" w:lineRule="auto"/>
        <w:ind w:left="851"/>
        <w:jc w:val="both"/>
        <w:rPr>
          <w:rFonts w:asciiTheme="minorHAnsi" w:eastAsia="Times New Roman" w:hAnsiTheme="minorHAnsi" w:cstheme="minorHAnsi"/>
        </w:rPr>
      </w:pPr>
      <w:r w:rsidRPr="0010101C">
        <w:rPr>
          <w:rFonts w:asciiTheme="minorHAnsi" w:eastAsia="Times New Roman" w:hAnsiTheme="minorHAnsi" w:cstheme="minorHAnsi"/>
        </w:rPr>
        <w:t xml:space="preserve">A foglalkoztató </w:t>
      </w:r>
      <w:r w:rsidRPr="0010101C">
        <w:rPr>
          <w:rFonts w:asciiTheme="minorHAnsi" w:eastAsia="Times New Roman" w:hAnsiTheme="minorHAnsi" w:cstheme="minorHAnsi"/>
          <w:b/>
        </w:rPr>
        <w:t>mentesül</w:t>
      </w:r>
      <w:r w:rsidRPr="0010101C">
        <w:rPr>
          <w:rFonts w:asciiTheme="minorHAnsi" w:eastAsia="Times New Roman" w:hAnsiTheme="minorHAnsi" w:cstheme="minorHAnsi"/>
        </w:rPr>
        <w:t xml:space="preserve"> a bírság megfizetése alól, ha bizonyítja, hogy a fenti kötelezettsége teljesítése során </w:t>
      </w:r>
      <w:r w:rsidRPr="0010101C">
        <w:rPr>
          <w:rFonts w:asciiTheme="minorHAnsi" w:eastAsia="Times New Roman" w:hAnsiTheme="minorHAnsi" w:cstheme="minorHAnsi"/>
          <w:b/>
        </w:rPr>
        <w:t>úgy járt el, ahogyan az az adott helyzetben általában elvárható</w:t>
      </w:r>
      <w:r w:rsidRPr="0010101C">
        <w:rPr>
          <w:rFonts w:asciiTheme="minorHAnsi" w:eastAsia="Times New Roman" w:hAnsiTheme="minorHAnsi" w:cstheme="minorHAnsi"/>
        </w:rPr>
        <w:t>.</w:t>
      </w:r>
    </w:p>
    <w:p w:rsidR="00CE4555" w:rsidRDefault="002C6DE2">
      <w:pPr>
        <w:pStyle w:val="Szvegtrzs"/>
        <w:spacing w:after="0" w:line="240" w:lineRule="auto"/>
        <w:ind w:left="851"/>
        <w:jc w:val="both"/>
        <w:rPr>
          <w:rFonts w:asciiTheme="minorHAnsi" w:hAnsiTheme="minorHAnsi" w:cstheme="minorHAnsi"/>
          <w:sz w:val="22"/>
          <w:szCs w:val="22"/>
        </w:rPr>
      </w:pPr>
      <w:r w:rsidRPr="002C6DE2">
        <w:rPr>
          <w:rFonts w:asciiTheme="minorHAnsi" w:hAnsiTheme="minorHAnsi" w:cstheme="minorHAnsi"/>
          <w:sz w:val="22"/>
          <w:szCs w:val="22"/>
        </w:rPr>
        <w:t>A foglalkoztató különösen</w:t>
      </w:r>
      <w:r w:rsidRPr="002C6DE2">
        <w:rPr>
          <w:rFonts w:asciiTheme="minorHAnsi" w:hAnsiTheme="minorHAnsi" w:cstheme="minorHAnsi"/>
          <w:b/>
          <w:sz w:val="22"/>
          <w:szCs w:val="22"/>
        </w:rPr>
        <w:t xml:space="preserve"> akkor felel meg az adott helyzetben általában elvárható magatartás követelményének</w:t>
      </w:r>
      <w:r w:rsidRPr="002C6DE2">
        <w:rPr>
          <w:rFonts w:asciiTheme="minorHAnsi" w:hAnsiTheme="minorHAnsi" w:cstheme="minorHAnsi"/>
          <w:sz w:val="22"/>
          <w:szCs w:val="22"/>
        </w:rPr>
        <w:t>, ha az idegenrendészeti hatóság irányába történő bejelentési kötelezettségének maradéktalanul eleget tesz, továbbá bizonyítani tudja, hogy</w:t>
      </w:r>
    </w:p>
    <w:p w:rsidR="00CE4555" w:rsidRDefault="002C6DE2">
      <w:pPr>
        <w:pStyle w:val="Listaszerbekezds"/>
        <w:numPr>
          <w:ilvl w:val="0"/>
          <w:numId w:val="27"/>
        </w:numPr>
        <w:spacing w:after="0" w:line="240" w:lineRule="auto"/>
        <w:jc w:val="both"/>
        <w:rPr>
          <w:rFonts w:asciiTheme="minorHAnsi" w:hAnsiTheme="minorHAnsi" w:cstheme="minorHAnsi"/>
        </w:rPr>
      </w:pPr>
      <w:r w:rsidRPr="002C6DE2">
        <w:rPr>
          <w:rFonts w:asciiTheme="minorHAnsi" w:hAnsiTheme="minorHAnsi" w:cstheme="minorHAnsi"/>
        </w:rPr>
        <w:t xml:space="preserve">a vendégmunkás részére az általa értett nyelven tájékoztatást adott a munkaviszony megszűnésének idegenrendészeti jellegű jogkövetkezményeiről, valamint az országelhagyásra vonatkozó kötelezettségről és az ahhoz kapcsolódó szankciókról, </w:t>
      </w:r>
    </w:p>
    <w:p w:rsidR="009C1619" w:rsidRDefault="002C6DE2">
      <w:pPr>
        <w:pStyle w:val="Listaszerbekezds"/>
        <w:numPr>
          <w:ilvl w:val="0"/>
          <w:numId w:val="27"/>
        </w:numPr>
        <w:spacing w:after="0" w:line="240" w:lineRule="auto"/>
        <w:jc w:val="both"/>
        <w:rPr>
          <w:rFonts w:asciiTheme="minorHAnsi" w:hAnsiTheme="minorHAnsi" w:cstheme="minorHAnsi"/>
        </w:rPr>
      </w:pPr>
      <w:r w:rsidRPr="002C6DE2">
        <w:rPr>
          <w:rFonts w:asciiTheme="minorHAnsi" w:hAnsiTheme="minorHAnsi" w:cstheme="minorHAnsi"/>
        </w:rPr>
        <w:t>a foglalkoztató a származási országba vagy a távozás célországaként a kérelemben megjelölt nyilatkozatban szereplő országba a vendégmunkás nevére szóló repülőjeggyel rendelkezett, vagy részére a vendégmunkás ilyen repülőjegyet bemutatott</w:t>
      </w:r>
      <w:r w:rsidR="00D4156A">
        <w:rPr>
          <w:rFonts w:asciiTheme="minorHAnsi" w:hAnsiTheme="minorHAnsi" w:cstheme="minorHAnsi"/>
        </w:rPr>
        <w:t>,</w:t>
      </w:r>
      <w:r w:rsidRPr="002C6DE2">
        <w:rPr>
          <w:rFonts w:asciiTheme="minorHAnsi" w:hAnsiTheme="minorHAnsi" w:cstheme="minorHAnsi"/>
        </w:rPr>
        <w:t xml:space="preserve"> és ezt dokumentáltan bizonyítani tudja, és</w:t>
      </w:r>
    </w:p>
    <w:p w:rsidR="009C1619" w:rsidRDefault="002C6DE2">
      <w:pPr>
        <w:pStyle w:val="Listaszerbekezds"/>
        <w:numPr>
          <w:ilvl w:val="0"/>
          <w:numId w:val="27"/>
        </w:numPr>
        <w:spacing w:after="0" w:line="240" w:lineRule="auto"/>
        <w:jc w:val="both"/>
        <w:rPr>
          <w:rFonts w:asciiTheme="minorHAnsi" w:hAnsiTheme="minorHAnsi" w:cstheme="minorHAnsi"/>
        </w:rPr>
      </w:pPr>
      <w:r w:rsidRPr="002C6DE2">
        <w:rPr>
          <w:rFonts w:asciiTheme="minorHAnsi" w:hAnsiTheme="minorHAnsi" w:cstheme="minorHAnsi"/>
        </w:rPr>
        <w:t>a vendégmunkás kiutazására</w:t>
      </w:r>
      <w:r w:rsidR="00521F08">
        <w:rPr>
          <w:rFonts w:asciiTheme="minorHAnsi" w:hAnsiTheme="minorHAnsi" w:cstheme="minorHAnsi"/>
        </w:rPr>
        <w:t xml:space="preserve"> azért nem került sor, mert</w:t>
      </w:r>
      <w:r w:rsidRPr="002C6DE2">
        <w:rPr>
          <w:rFonts w:asciiTheme="minorHAnsi" w:hAnsiTheme="minorHAnsi" w:cstheme="minorHAnsi"/>
        </w:rPr>
        <w:t xml:space="preserve"> </w:t>
      </w:r>
    </w:p>
    <w:p w:rsidR="009C1619" w:rsidRDefault="002C6DE2">
      <w:pPr>
        <w:pStyle w:val="Szvegtrzs"/>
        <w:numPr>
          <w:ilvl w:val="0"/>
          <w:numId w:val="63"/>
        </w:numPr>
        <w:spacing w:after="0" w:line="240" w:lineRule="auto"/>
        <w:jc w:val="both"/>
        <w:rPr>
          <w:rFonts w:asciiTheme="minorHAnsi" w:hAnsiTheme="minorHAnsi" w:cstheme="minorHAnsi"/>
          <w:sz w:val="22"/>
          <w:szCs w:val="22"/>
        </w:rPr>
      </w:pPr>
      <w:r w:rsidRPr="002C6DE2">
        <w:rPr>
          <w:rFonts w:asciiTheme="minorHAnsi" w:hAnsiTheme="minorHAnsi" w:cstheme="minorHAnsi"/>
          <w:sz w:val="22"/>
          <w:szCs w:val="22"/>
        </w:rPr>
        <w:t>a vendégmunkás a kiutazás napja előtt a bejelentett szálláshelyéről ismeretlen helyre távozott, és vele kapcsolatot teremteni nem tudott, vagy</w:t>
      </w:r>
    </w:p>
    <w:p w:rsidR="009C1619" w:rsidRDefault="007910BB">
      <w:pPr>
        <w:pStyle w:val="Szvegtrzs"/>
        <w:numPr>
          <w:ilvl w:val="0"/>
          <w:numId w:val="63"/>
        </w:numPr>
        <w:spacing w:line="240" w:lineRule="auto"/>
        <w:jc w:val="both"/>
        <w:rPr>
          <w:rFonts w:asciiTheme="minorHAnsi" w:hAnsiTheme="minorHAnsi" w:cstheme="minorHAnsi"/>
          <w:b/>
          <w:bCs/>
          <w:sz w:val="22"/>
          <w:szCs w:val="22"/>
        </w:rPr>
      </w:pPr>
      <w:r w:rsidRPr="007910BB">
        <w:rPr>
          <w:rFonts w:asciiTheme="minorHAnsi" w:hAnsiTheme="minorHAnsi" w:cstheme="minorHAnsi"/>
          <w:sz w:val="22"/>
          <w:szCs w:val="22"/>
        </w:rPr>
        <w:t>vendégmunkás más foglalkoztatóval létesített munkaviszonyt, és a foglalkoztató</w:t>
      </w:r>
      <w:r w:rsidR="002C6DE2" w:rsidRPr="00521F08">
        <w:rPr>
          <w:rFonts w:asciiTheme="minorHAnsi" w:hAnsiTheme="minorHAnsi" w:cstheme="minorHAnsi"/>
          <w:iCs/>
          <w:sz w:val="22"/>
          <w:szCs w:val="22"/>
        </w:rPr>
        <w:t>, a foglalkoztató-váltás tényéről megbizonyosodott és azt okirattal bizonyítani tudja.</w:t>
      </w:r>
    </w:p>
    <w:p w:rsidR="00CE4555" w:rsidRDefault="00172F53">
      <w:pPr>
        <w:spacing w:after="120" w:line="240" w:lineRule="auto"/>
        <w:ind w:left="851"/>
        <w:jc w:val="both"/>
        <w:rPr>
          <w:rFonts w:asciiTheme="minorHAnsi" w:eastAsia="Times New Roman" w:hAnsiTheme="minorHAnsi" w:cstheme="minorHAnsi"/>
        </w:rPr>
      </w:pPr>
      <w:r w:rsidRPr="0010101C">
        <w:rPr>
          <w:rFonts w:asciiTheme="minorHAnsi" w:eastAsia="Times New Roman" w:hAnsiTheme="minorHAnsi" w:cstheme="minorHAnsi"/>
        </w:rPr>
        <w:t xml:space="preserve">Az idegenrendészeti hatóság és az általános rendőrségi feladatok ellátására létrehozott </w:t>
      </w:r>
      <w:r w:rsidRPr="0010101C">
        <w:rPr>
          <w:rFonts w:asciiTheme="minorHAnsi" w:eastAsia="Times New Roman" w:hAnsiTheme="minorHAnsi" w:cstheme="minorHAnsi"/>
          <w:b/>
        </w:rPr>
        <w:t>szerv által előlegezett kiutasítási, kiutaztatási, valamint az idegenrendészeti őrizetben tartással keletkezett költséget köteles a foglalkoztató megtéríteni</w:t>
      </w:r>
      <w:r w:rsidRPr="0010101C">
        <w:rPr>
          <w:rFonts w:asciiTheme="minorHAnsi" w:eastAsia="Times New Roman" w:hAnsiTheme="minorHAnsi" w:cstheme="minorHAnsi"/>
        </w:rPr>
        <w:t>, ha</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 kiutasított vendégmunkás nem rendelkezik a költségek fedezetével és</w:t>
      </w:r>
    </w:p>
    <w:p w:rsidR="009C1619" w:rsidRDefault="00172F53">
      <w:pPr>
        <w:pStyle w:val="Listaszerbekezds"/>
        <w:numPr>
          <w:ilvl w:val="0"/>
          <w:numId w:val="27"/>
        </w:numPr>
        <w:spacing w:after="0" w:line="240" w:lineRule="auto"/>
        <w:jc w:val="both"/>
        <w:rPr>
          <w:rFonts w:asciiTheme="minorHAnsi" w:hAnsiTheme="minorHAnsi" w:cstheme="minorHAnsi"/>
        </w:rPr>
      </w:pPr>
      <w:r w:rsidRPr="0010101C">
        <w:rPr>
          <w:rFonts w:asciiTheme="minorHAnsi" w:hAnsiTheme="minorHAnsi" w:cstheme="minorHAnsi"/>
        </w:rPr>
        <w:t>a kiutasítást azért rendelték el, mert a vendégmunkás</w:t>
      </w:r>
    </w:p>
    <w:p w:rsidR="009C1619" w:rsidRDefault="00172F53">
      <w:pPr>
        <w:pStyle w:val="Listaszerbekezds"/>
        <w:numPr>
          <w:ilvl w:val="0"/>
          <w:numId w:val="47"/>
        </w:numPr>
        <w:spacing w:after="0" w:line="240" w:lineRule="auto"/>
        <w:ind w:left="1843" w:firstLine="0"/>
        <w:jc w:val="both"/>
        <w:rPr>
          <w:rFonts w:asciiTheme="minorHAnsi" w:hAnsiTheme="minorHAnsi" w:cstheme="minorHAnsi"/>
        </w:rPr>
      </w:pPr>
      <w:r w:rsidRPr="0010101C">
        <w:rPr>
          <w:rFonts w:asciiTheme="minorHAnsi" w:hAnsiTheme="minorHAnsi" w:cstheme="minorHAnsi"/>
        </w:rPr>
        <w:t>a tartózkodási feltételeket nem teljesíti,</w:t>
      </w:r>
    </w:p>
    <w:p w:rsidR="009C1619" w:rsidRDefault="00172F53">
      <w:pPr>
        <w:pStyle w:val="Listaszerbekezds"/>
        <w:numPr>
          <w:ilvl w:val="0"/>
          <w:numId w:val="47"/>
        </w:numPr>
        <w:spacing w:after="0" w:line="240" w:lineRule="auto"/>
        <w:ind w:left="1843" w:firstLine="0"/>
        <w:jc w:val="both"/>
        <w:rPr>
          <w:rFonts w:asciiTheme="minorHAnsi" w:hAnsiTheme="minorHAnsi" w:cstheme="minorHAnsi"/>
        </w:rPr>
      </w:pPr>
      <w:r w:rsidRPr="0010101C">
        <w:rPr>
          <w:rFonts w:asciiTheme="minorHAnsi" w:hAnsiTheme="minorHAnsi" w:cstheme="minorHAnsi"/>
        </w:rPr>
        <w:t>engedély nélkül végzett munkát, vagy</w:t>
      </w:r>
    </w:p>
    <w:p w:rsidR="009C1619" w:rsidRDefault="00172F53">
      <w:pPr>
        <w:pStyle w:val="Listaszerbekezds"/>
        <w:numPr>
          <w:ilvl w:val="0"/>
          <w:numId w:val="47"/>
        </w:numPr>
        <w:spacing w:after="0" w:line="240" w:lineRule="auto"/>
        <w:ind w:left="1843" w:firstLine="0"/>
        <w:jc w:val="both"/>
        <w:rPr>
          <w:rFonts w:asciiTheme="minorHAnsi" w:hAnsiTheme="minorHAnsi" w:cstheme="minorHAnsi"/>
        </w:rPr>
      </w:pPr>
      <w:r w:rsidRPr="0010101C">
        <w:rPr>
          <w:rFonts w:asciiTheme="minorHAnsi" w:hAnsiTheme="minorHAnsi" w:cstheme="minorHAnsi"/>
        </w:rPr>
        <w:t>beutazása és tartózkodása a közegészséget sérti vagy veszélyezteti.</w:t>
      </w:r>
    </w:p>
    <w:p w:rsidR="009C1619" w:rsidRDefault="009C1619">
      <w:pPr>
        <w:spacing w:after="0"/>
        <w:ind w:left="851"/>
        <w:jc w:val="both"/>
        <w:rPr>
          <w:rFonts w:asciiTheme="minorHAnsi" w:eastAsia="Times New Roman" w:hAnsiTheme="minorHAnsi" w:cstheme="minorHAnsi"/>
        </w:rPr>
      </w:pPr>
    </w:p>
    <w:p w:rsidR="00CE4555" w:rsidRDefault="00172F53">
      <w:pPr>
        <w:spacing w:line="240" w:lineRule="auto"/>
        <w:ind w:left="851"/>
        <w:jc w:val="both"/>
        <w:rPr>
          <w:rFonts w:asciiTheme="minorHAnsi" w:eastAsia="Times New Roman" w:hAnsiTheme="minorHAnsi" w:cstheme="minorHAnsi"/>
          <w:b/>
        </w:rPr>
      </w:pPr>
      <w:r w:rsidRPr="0010101C">
        <w:rPr>
          <w:rFonts w:asciiTheme="minorHAnsi" w:eastAsia="Times New Roman" w:hAnsiTheme="minorHAnsi" w:cstheme="minorHAnsi"/>
        </w:rPr>
        <w:lastRenderedPageBreak/>
        <w:t xml:space="preserve">Ha a </w:t>
      </w:r>
      <w:r w:rsidR="004E1A4C">
        <w:rPr>
          <w:rFonts w:asciiTheme="minorHAnsi" w:eastAsia="Times New Roman" w:hAnsiTheme="minorHAnsi" w:cstheme="minorHAnsi"/>
        </w:rPr>
        <w:t>foglalkoztató</w:t>
      </w:r>
      <w:r w:rsidR="004E1A4C" w:rsidRPr="0010101C">
        <w:rPr>
          <w:rFonts w:asciiTheme="minorHAnsi" w:eastAsia="Times New Roman" w:hAnsiTheme="minorHAnsi" w:cstheme="minorHAnsi"/>
        </w:rPr>
        <w:t xml:space="preserve"> </w:t>
      </w:r>
      <w:r w:rsidRPr="0010101C">
        <w:rPr>
          <w:rFonts w:asciiTheme="minorHAnsi" w:eastAsia="Times New Roman" w:hAnsiTheme="minorHAnsi" w:cstheme="minorHAnsi"/>
        </w:rPr>
        <w:t xml:space="preserve">vagy a fogadó szervezet a vendégmunkás munkaviszonya megszűnése vagy megszüntetése esetén </w:t>
      </w:r>
      <w:r w:rsidRPr="0010101C">
        <w:rPr>
          <w:rFonts w:asciiTheme="minorHAnsi" w:eastAsia="Times New Roman" w:hAnsiTheme="minorHAnsi" w:cstheme="minorHAnsi"/>
          <w:b/>
        </w:rPr>
        <w:t>a vendégmunkás ország-elhagyási kötelezettségével kapcsolatos</w:t>
      </w:r>
      <w:r w:rsidRPr="0010101C">
        <w:rPr>
          <w:rFonts w:asciiTheme="minorHAnsi" w:eastAsia="Times New Roman" w:hAnsiTheme="minorHAnsi" w:cstheme="minorHAnsi"/>
        </w:rPr>
        <w:t xml:space="preserve">, illetve a vendégmunkás </w:t>
      </w:r>
      <w:r w:rsidRPr="0010101C">
        <w:rPr>
          <w:rFonts w:asciiTheme="minorHAnsi" w:hAnsiTheme="minorHAnsi" w:cstheme="minorHAnsi"/>
          <w:b/>
        </w:rPr>
        <w:t xml:space="preserve">foglalkoztatása meg nem kezdésére, foglalkoztatása megszűnésére vonatkozó bejelentési kötelezettségének </w:t>
      </w:r>
      <w:r w:rsidRPr="0010101C">
        <w:rPr>
          <w:rFonts w:asciiTheme="minorHAnsi" w:eastAsia="Times New Roman" w:hAnsiTheme="minorHAnsi" w:cstheme="minorHAnsi"/>
        </w:rPr>
        <w:t xml:space="preserve">az egy naptári éven belül általa Magyarországra hozott vendégmunkások </w:t>
      </w:r>
      <w:r w:rsidRPr="0010101C">
        <w:rPr>
          <w:rFonts w:asciiTheme="minorHAnsi" w:eastAsia="Times New Roman" w:hAnsiTheme="minorHAnsi" w:cstheme="minorHAnsi"/>
          <w:b/>
        </w:rPr>
        <w:t>létszámának 30%-a esetében nem tesz eleget</w:t>
      </w:r>
      <w:r w:rsidRPr="0010101C">
        <w:rPr>
          <w:rFonts w:asciiTheme="minorHAnsi" w:eastAsia="Times New Roman" w:hAnsiTheme="minorHAnsi" w:cstheme="minorHAnsi"/>
        </w:rPr>
        <w:t xml:space="preserve">, a </w:t>
      </w:r>
      <w:r w:rsidR="004E1A4C">
        <w:rPr>
          <w:rFonts w:asciiTheme="minorHAnsi" w:eastAsia="Times New Roman" w:hAnsiTheme="minorHAnsi" w:cstheme="minorHAnsi"/>
        </w:rPr>
        <w:t>foglalkoztató</w:t>
      </w:r>
      <w:r w:rsidR="004E1A4C" w:rsidRPr="0010101C">
        <w:rPr>
          <w:rFonts w:asciiTheme="minorHAnsi" w:eastAsia="Times New Roman" w:hAnsiTheme="minorHAnsi" w:cstheme="minorHAnsi"/>
        </w:rPr>
        <w:t xml:space="preserve"> </w:t>
      </w:r>
      <w:r w:rsidRPr="0010101C">
        <w:rPr>
          <w:rFonts w:asciiTheme="minorHAnsi" w:eastAsia="Times New Roman" w:hAnsiTheme="minorHAnsi" w:cstheme="minorHAnsi"/>
        </w:rPr>
        <w:t xml:space="preserve">vagy a fogadó szervezet a bírság kiszabásának időpontjától számított </w:t>
      </w:r>
      <w:r w:rsidRPr="0010101C">
        <w:rPr>
          <w:rFonts w:asciiTheme="minorHAnsi" w:eastAsia="Times New Roman" w:hAnsiTheme="minorHAnsi" w:cstheme="minorHAnsi"/>
          <w:b/>
        </w:rPr>
        <w:t>2 évig</w:t>
      </w:r>
      <w:r w:rsidRPr="0010101C">
        <w:rPr>
          <w:rFonts w:asciiTheme="minorHAnsi" w:eastAsia="Times New Roman" w:hAnsiTheme="minorHAnsi" w:cstheme="minorHAnsi"/>
        </w:rPr>
        <w:t xml:space="preserve"> a meglévő vendégmunkás állományán túl </w:t>
      </w:r>
      <w:r w:rsidRPr="0010101C">
        <w:rPr>
          <w:rFonts w:asciiTheme="minorHAnsi" w:eastAsia="Times New Roman" w:hAnsiTheme="minorHAnsi" w:cstheme="minorHAnsi"/>
          <w:b/>
        </w:rPr>
        <w:t>további vendégmunkást nem alkalmazhat.</w:t>
      </w:r>
    </w:p>
    <w:p w:rsidR="009C1619" w:rsidRPr="00BA4C79" w:rsidRDefault="006734A5">
      <w:pPr>
        <w:pStyle w:val="Cmsor1"/>
        <w:numPr>
          <w:ilvl w:val="0"/>
          <w:numId w:val="61"/>
        </w:numPr>
        <w:spacing w:after="240"/>
        <w:ind w:left="714" w:hanging="357"/>
        <w:jc w:val="both"/>
        <w:rPr>
          <w:rStyle w:val="Kiemels2"/>
          <w:color w:val="auto"/>
        </w:rPr>
      </w:pPr>
      <w:bookmarkStart w:id="13" w:name="_Toc160014143"/>
      <w:bookmarkStart w:id="14" w:name="_Toc160014144"/>
      <w:bookmarkStart w:id="15" w:name="_Toc160014145"/>
      <w:bookmarkStart w:id="16" w:name="_Toc160014146"/>
      <w:bookmarkStart w:id="17" w:name="_Toc160014147"/>
      <w:bookmarkStart w:id="18" w:name="_Toc160014148"/>
      <w:bookmarkStart w:id="19" w:name="_Toc160014149"/>
      <w:bookmarkStart w:id="20" w:name="_Toc160014150"/>
      <w:bookmarkStart w:id="21" w:name="_Toc160014151"/>
      <w:bookmarkStart w:id="22" w:name="_Toc160014152"/>
      <w:bookmarkStart w:id="23" w:name="_Toc160014153"/>
      <w:bookmarkStart w:id="24" w:name="_Toc160014154"/>
      <w:bookmarkStart w:id="25" w:name="_Toc160014155"/>
      <w:bookmarkStart w:id="26" w:name="_Toc160014156"/>
      <w:bookmarkStart w:id="27" w:name="_Toc160014157"/>
      <w:bookmarkStart w:id="28" w:name="_Toc160014158"/>
      <w:bookmarkStart w:id="29" w:name="_Toc160014159"/>
      <w:bookmarkStart w:id="30" w:name="_Toc160014160"/>
      <w:bookmarkStart w:id="31" w:name="_Toc160014161"/>
      <w:bookmarkStart w:id="32" w:name="_Toc160014162"/>
      <w:bookmarkStart w:id="33" w:name="_Toc160014163"/>
      <w:bookmarkStart w:id="34" w:name="_Toc160014164"/>
      <w:bookmarkStart w:id="35" w:name="_Toc160014165"/>
      <w:bookmarkStart w:id="36" w:name="_Toc160014166"/>
      <w:bookmarkStart w:id="37" w:name="_Toc160014167"/>
      <w:bookmarkStart w:id="38" w:name="_Toc160014168"/>
      <w:bookmarkStart w:id="39" w:name="_Toc160014169"/>
      <w:bookmarkStart w:id="40" w:name="_Toc160014170"/>
      <w:bookmarkStart w:id="41" w:name="_Toc160014171"/>
      <w:bookmarkStart w:id="42" w:name="_Toc160014172"/>
      <w:bookmarkStart w:id="43" w:name="_Toc160014173"/>
      <w:bookmarkStart w:id="44" w:name="_Toc160014174"/>
      <w:bookmarkStart w:id="45" w:name="_Toc160014175"/>
      <w:bookmarkStart w:id="46" w:name="_Toc160014176"/>
      <w:bookmarkStart w:id="47" w:name="_Toc160014177"/>
      <w:bookmarkStart w:id="48" w:name="_Toc160014178"/>
      <w:bookmarkStart w:id="49" w:name="_Toc160014179"/>
      <w:bookmarkStart w:id="50" w:name="_Toc160014180"/>
      <w:bookmarkStart w:id="51" w:name="_Toc160014181"/>
      <w:bookmarkStart w:id="52" w:name="_Toc160014182"/>
      <w:bookmarkStart w:id="53" w:name="_Toc160014183"/>
      <w:bookmarkStart w:id="54" w:name="_Toc160014184"/>
      <w:bookmarkStart w:id="55" w:name="_Toc160014185"/>
      <w:bookmarkStart w:id="56" w:name="_Toc160014186"/>
      <w:bookmarkStart w:id="57" w:name="_Toc160014187"/>
      <w:bookmarkStart w:id="58" w:name="_Toc160014188"/>
      <w:bookmarkStart w:id="59" w:name="_Toc160014189"/>
      <w:bookmarkStart w:id="60" w:name="_Toc160014190"/>
      <w:bookmarkStart w:id="61" w:name="_Toc160014191"/>
      <w:bookmarkStart w:id="62" w:name="_Toc16002011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BA4C79">
        <w:rPr>
          <w:rStyle w:val="Kiemels2"/>
          <w:color w:val="auto"/>
        </w:rPr>
        <w:t>Az új idegenrendészeti jogszabály, a harmadik országbeli állampolgárok beutazására és tartózkodására vonatkozó általános szabályokról szóló 2023. évi XC. törvény hatályba lépésével kapcsolatos átmeneti szabályok</w:t>
      </w:r>
      <w:bookmarkEnd w:id="62"/>
    </w:p>
    <w:p w:rsidR="009C1619" w:rsidRDefault="006734A5" w:rsidP="00BA4C79">
      <w:pPr>
        <w:pStyle w:val="NormlWeb"/>
        <w:numPr>
          <w:ilvl w:val="1"/>
          <w:numId w:val="56"/>
        </w:numPr>
        <w:shd w:val="clear" w:color="auto" w:fill="FFFFFF"/>
        <w:spacing w:before="240" w:beforeAutospacing="0" w:after="120" w:afterAutospacing="0" w:line="157" w:lineRule="atLeast"/>
        <w:ind w:left="1060" w:hanging="357"/>
        <w:contextualSpacing/>
        <w:jc w:val="both"/>
        <w:textAlignment w:val="baseline"/>
        <w:rPr>
          <w:rFonts w:asciiTheme="minorHAnsi" w:hAnsiTheme="minorHAnsi" w:cstheme="minorHAnsi"/>
          <w:b/>
          <w:sz w:val="22"/>
          <w:szCs w:val="22"/>
        </w:rPr>
      </w:pPr>
      <w:r w:rsidRPr="006734A5">
        <w:rPr>
          <w:rFonts w:asciiTheme="minorHAnsi" w:hAnsiTheme="minorHAnsi" w:cstheme="minorHAnsi"/>
          <w:b/>
          <w:sz w:val="22"/>
          <w:szCs w:val="22"/>
        </w:rPr>
        <w:t>A tartózkodásra jogosító okmányok érvényessége</w:t>
      </w:r>
    </w:p>
    <w:p w:rsidR="00CE4555" w:rsidRDefault="006734A5">
      <w:pPr>
        <w:pStyle w:val="Listaszerbekezds"/>
        <w:spacing w:after="120" w:line="240" w:lineRule="auto"/>
        <w:ind w:left="993"/>
        <w:jc w:val="both"/>
        <w:rPr>
          <w:rFonts w:asciiTheme="minorHAnsi" w:hAnsiTheme="minorHAnsi" w:cstheme="minorHAnsi"/>
        </w:rPr>
      </w:pPr>
      <w:r w:rsidRPr="006734A5">
        <w:rPr>
          <w:rFonts w:asciiTheme="minorHAnsi" w:hAnsiTheme="minorHAnsi" w:cstheme="minorHAnsi"/>
        </w:rPr>
        <w:t xml:space="preserve">A </w:t>
      </w:r>
      <w:r w:rsidRPr="006734A5">
        <w:rPr>
          <w:rFonts w:asciiTheme="minorHAnsi" w:hAnsiTheme="minorHAnsi" w:cstheme="minorHAnsi"/>
          <w:b/>
        </w:rPr>
        <w:t>2024. január 1. napja előtt kiadott</w:t>
      </w:r>
      <w:r w:rsidRPr="006734A5">
        <w:rPr>
          <w:rFonts w:asciiTheme="minorHAnsi" w:hAnsiTheme="minorHAnsi" w:cstheme="minorHAnsi"/>
        </w:rPr>
        <w:t xml:space="preserve"> vízum, tartózkodási engedély, ideiglenes tartózkodásra jogosító igazolás, bevándorlási engedély, illetve letelepedési engedély, ideiglenes, nemzeti és EK letelepedési engedély és az úti okmány </w:t>
      </w:r>
      <w:r w:rsidRPr="006734A5">
        <w:rPr>
          <w:rFonts w:asciiTheme="minorHAnsi" w:hAnsiTheme="minorHAnsi" w:cstheme="minorHAnsi"/>
          <w:b/>
        </w:rPr>
        <w:t>az érvényességi idején belül az abban foglaltak szerinti tartózkodásra jogosít</w:t>
      </w:r>
      <w:r w:rsidRPr="006734A5">
        <w:rPr>
          <w:rFonts w:asciiTheme="minorHAnsi" w:hAnsiTheme="minorHAnsi" w:cstheme="minorHAnsi"/>
        </w:rPr>
        <w:t>.</w:t>
      </w:r>
    </w:p>
    <w:p w:rsidR="00CE4555" w:rsidRDefault="00534BBC">
      <w:pPr>
        <w:pStyle w:val="Listaszerbekezds"/>
        <w:spacing w:after="120" w:line="240" w:lineRule="auto"/>
        <w:ind w:left="993"/>
        <w:contextualSpacing/>
        <w:jc w:val="both"/>
        <w:rPr>
          <w:rFonts w:asciiTheme="minorHAnsi" w:hAnsiTheme="minorHAnsi" w:cstheme="minorHAnsi"/>
        </w:rPr>
      </w:pPr>
      <w:r>
        <w:rPr>
          <w:rFonts w:asciiTheme="minorHAnsi" w:hAnsiTheme="minorHAnsi" w:cstheme="minorHAnsi"/>
        </w:rPr>
        <w:t>A</w:t>
      </w:r>
      <w:r w:rsidR="006734A5" w:rsidRPr="006734A5">
        <w:rPr>
          <w:rFonts w:asciiTheme="minorHAnsi" w:hAnsiTheme="minorHAnsi" w:cstheme="minorHAnsi"/>
        </w:rPr>
        <w:t xml:space="preserve"> </w:t>
      </w:r>
      <w:r w:rsidR="006734A5" w:rsidRPr="006734A5">
        <w:rPr>
          <w:rFonts w:asciiTheme="minorHAnsi" w:hAnsiTheme="minorHAnsi" w:cstheme="minorHAnsi"/>
          <w:b/>
        </w:rPr>
        <w:t>2024. január</w:t>
      </w:r>
      <w:r>
        <w:rPr>
          <w:rFonts w:asciiTheme="minorHAnsi" w:hAnsiTheme="minorHAnsi" w:cstheme="minorHAnsi"/>
          <w:b/>
        </w:rPr>
        <w:t xml:space="preserve"> 1. és 2024. február 29. közötti érvényességi idővel kiállított</w:t>
      </w:r>
      <w:r w:rsidR="006734A5" w:rsidRPr="006734A5">
        <w:rPr>
          <w:rFonts w:asciiTheme="minorHAnsi" w:hAnsiTheme="minorHAnsi" w:cstheme="minorHAnsi"/>
        </w:rPr>
        <w:t xml:space="preserve"> tartózkodási vagy letelepedési engedély érvényessége </w:t>
      </w:r>
      <w:r w:rsidR="006734A5" w:rsidRPr="006734A5">
        <w:rPr>
          <w:rFonts w:asciiTheme="minorHAnsi" w:hAnsiTheme="minorHAnsi" w:cstheme="minorHAnsi"/>
          <w:b/>
        </w:rPr>
        <w:t>2024. április 30-ig</w:t>
      </w:r>
      <w:r w:rsidR="006734A5" w:rsidRPr="006734A5">
        <w:rPr>
          <w:rFonts w:asciiTheme="minorHAnsi" w:hAnsiTheme="minorHAnsi" w:cstheme="minorHAnsi"/>
        </w:rPr>
        <w:t xml:space="preserve"> meghosszabbodik, tehát úgy kell tekinteni, mintha eredetileg is 2024. április 30-i érvényességi idővel lett volna kiállítva. </w:t>
      </w:r>
    </w:p>
    <w:p w:rsidR="009C1619" w:rsidRDefault="009C1619">
      <w:pPr>
        <w:pStyle w:val="NormlWeb"/>
        <w:shd w:val="clear" w:color="auto" w:fill="FFFFFF"/>
        <w:spacing w:before="0" w:beforeAutospacing="0" w:after="0" w:afterAutospacing="0" w:line="157" w:lineRule="atLeast"/>
        <w:ind w:left="1065"/>
        <w:jc w:val="both"/>
        <w:textAlignment w:val="baseline"/>
        <w:rPr>
          <w:rFonts w:asciiTheme="minorHAnsi" w:hAnsiTheme="minorHAnsi" w:cstheme="minorHAnsi"/>
          <w:b/>
          <w:sz w:val="22"/>
          <w:szCs w:val="22"/>
        </w:rPr>
      </w:pPr>
    </w:p>
    <w:p w:rsidR="00534BBC" w:rsidRPr="005953FD" w:rsidRDefault="006734A5" w:rsidP="00534BBC">
      <w:pPr>
        <w:pStyle w:val="NormlWeb"/>
        <w:numPr>
          <w:ilvl w:val="1"/>
          <w:numId w:val="56"/>
        </w:numPr>
        <w:shd w:val="clear" w:color="auto" w:fill="FFFFFF"/>
        <w:spacing w:before="0" w:beforeAutospacing="0" w:after="0" w:afterAutospacing="0" w:line="157" w:lineRule="atLeast"/>
        <w:jc w:val="both"/>
        <w:textAlignment w:val="baseline"/>
        <w:rPr>
          <w:rFonts w:asciiTheme="minorHAnsi" w:hAnsiTheme="minorHAnsi" w:cstheme="minorHAnsi"/>
          <w:b/>
          <w:sz w:val="22"/>
          <w:szCs w:val="22"/>
        </w:rPr>
      </w:pPr>
      <w:r w:rsidRPr="006734A5">
        <w:rPr>
          <w:rFonts w:asciiTheme="minorHAnsi" w:hAnsiTheme="minorHAnsi" w:cstheme="minorHAnsi"/>
          <w:b/>
          <w:sz w:val="22"/>
          <w:szCs w:val="22"/>
        </w:rPr>
        <w:t>A 2024. január 1-jén érvényes engedéllyel rendelkezők Btátv. szerinti első kérelmének benyújtása</w:t>
      </w:r>
      <w:r w:rsidR="00534BBC" w:rsidRPr="005953FD">
        <w:rPr>
          <w:rFonts w:asciiTheme="minorHAnsi" w:hAnsiTheme="minorHAnsi" w:cstheme="minorHAnsi"/>
          <w:sz w:val="22"/>
          <w:szCs w:val="22"/>
        </w:rPr>
        <w:t xml:space="preserve"> </w:t>
      </w:r>
    </w:p>
    <w:p w:rsidR="009C1619" w:rsidRDefault="009C1619">
      <w:pPr>
        <w:pStyle w:val="NormlWeb"/>
        <w:shd w:val="clear" w:color="auto" w:fill="FFFFFF"/>
        <w:spacing w:before="0" w:beforeAutospacing="0" w:after="0" w:afterAutospacing="0" w:line="157" w:lineRule="atLeast"/>
        <w:ind w:left="1065"/>
        <w:jc w:val="both"/>
        <w:textAlignment w:val="baseline"/>
        <w:rPr>
          <w:rFonts w:asciiTheme="minorHAnsi" w:hAnsiTheme="minorHAnsi" w:cstheme="minorHAnsi"/>
          <w:b/>
          <w:sz w:val="22"/>
          <w:szCs w:val="22"/>
        </w:rPr>
      </w:pPr>
    </w:p>
    <w:p w:rsidR="009C1619" w:rsidRDefault="0009325F">
      <w:pPr>
        <w:pStyle w:val="NormlWeb"/>
        <w:shd w:val="clear" w:color="auto" w:fill="FFFFFF"/>
        <w:spacing w:before="0" w:beforeAutospacing="0" w:after="0" w:afterAutospacing="0" w:line="157" w:lineRule="atLeast"/>
        <w:ind w:left="1065"/>
        <w:jc w:val="both"/>
        <w:textAlignment w:val="baseline"/>
        <w:rPr>
          <w:rFonts w:asciiTheme="minorHAnsi" w:hAnsiTheme="minorHAnsi" w:cstheme="minorHAnsi"/>
          <w:b/>
          <w:sz w:val="22"/>
          <w:szCs w:val="22"/>
        </w:rPr>
      </w:pPr>
      <w:r w:rsidRPr="00F47293">
        <w:rPr>
          <w:rFonts w:asciiTheme="minorHAnsi" w:hAnsiTheme="minorHAnsi" w:cstheme="minorHAnsi"/>
          <w:sz w:val="22"/>
          <w:szCs w:val="22"/>
        </w:rPr>
        <w:t xml:space="preserve">Azon harmadik országbeli állampolgár, aki </w:t>
      </w:r>
      <w:r w:rsidR="004A3239" w:rsidRPr="004A3239">
        <w:rPr>
          <w:rFonts w:asciiTheme="minorHAnsi" w:hAnsiTheme="minorHAnsi" w:cstheme="minorHAnsi"/>
          <w:b/>
          <w:sz w:val="22"/>
          <w:szCs w:val="22"/>
        </w:rPr>
        <w:t>2024. január 1-jén Magyarországon érvényes tartózkodási engedéllyel rendelkez</w:t>
      </w:r>
      <w:r w:rsidR="001C275B">
        <w:rPr>
          <w:rFonts w:asciiTheme="minorHAnsi" w:hAnsiTheme="minorHAnsi" w:cstheme="minorHAnsi"/>
          <w:b/>
          <w:sz w:val="22"/>
          <w:szCs w:val="22"/>
        </w:rPr>
        <w:t xml:space="preserve">ett, </w:t>
      </w:r>
      <w:r w:rsidR="001C275B" w:rsidRPr="001C275B">
        <w:rPr>
          <w:rFonts w:asciiTheme="minorHAnsi" w:hAnsiTheme="minorHAnsi" w:cstheme="minorHAnsi"/>
          <w:sz w:val="22"/>
          <w:szCs w:val="22"/>
        </w:rPr>
        <w:t xml:space="preserve">az új idegenrendészeti jogszabály, a </w:t>
      </w:r>
      <w:r w:rsidR="001C275B" w:rsidRPr="00A037DC">
        <w:rPr>
          <w:rFonts w:asciiTheme="minorHAnsi" w:hAnsiTheme="minorHAnsi" w:cstheme="minorHAnsi"/>
          <w:b/>
          <w:sz w:val="22"/>
          <w:szCs w:val="22"/>
        </w:rPr>
        <w:t>Btátv. szerinti jogcímek valamelyikén kérelmezheti</w:t>
      </w:r>
      <w:r w:rsidR="001C275B" w:rsidRPr="001C275B">
        <w:rPr>
          <w:rFonts w:asciiTheme="minorHAnsi" w:hAnsiTheme="minorHAnsi" w:cstheme="minorHAnsi"/>
          <w:sz w:val="22"/>
          <w:szCs w:val="22"/>
        </w:rPr>
        <w:t xml:space="preserve"> a tartózkodási engedélye kiadását. A kérelem benyújtásakor a tartózkodási engedély </w:t>
      </w:r>
      <w:r w:rsidR="001C275B" w:rsidRPr="00A037DC">
        <w:rPr>
          <w:rFonts w:asciiTheme="minorHAnsi" w:hAnsiTheme="minorHAnsi" w:cstheme="minorHAnsi"/>
          <w:b/>
          <w:sz w:val="22"/>
          <w:szCs w:val="22"/>
        </w:rPr>
        <w:t>kiadására</w:t>
      </w:r>
      <w:r w:rsidR="001C275B" w:rsidRPr="001C275B">
        <w:rPr>
          <w:rFonts w:asciiTheme="minorHAnsi" w:hAnsiTheme="minorHAnsi" w:cstheme="minorHAnsi"/>
          <w:sz w:val="22"/>
          <w:szCs w:val="22"/>
        </w:rPr>
        <w:t xml:space="preserve"> vonatkozó </w:t>
      </w:r>
      <w:r w:rsidR="001C275B" w:rsidRPr="00A037DC">
        <w:rPr>
          <w:rFonts w:asciiTheme="minorHAnsi" w:hAnsiTheme="minorHAnsi" w:cstheme="minorHAnsi"/>
          <w:b/>
          <w:sz w:val="22"/>
          <w:szCs w:val="22"/>
        </w:rPr>
        <w:t xml:space="preserve">eljárási </w:t>
      </w:r>
      <w:r w:rsidR="001C275B" w:rsidRPr="00BA4C79">
        <w:rPr>
          <w:rFonts w:asciiTheme="minorHAnsi" w:hAnsiTheme="minorHAnsi" w:cstheme="minorHAnsi"/>
          <w:b/>
          <w:sz w:val="22"/>
          <w:szCs w:val="22"/>
          <w:u w:val="single"/>
        </w:rPr>
        <w:t>díjat</w:t>
      </w:r>
      <w:r w:rsidR="001C275B" w:rsidRPr="00A037DC">
        <w:rPr>
          <w:rFonts w:asciiTheme="minorHAnsi" w:hAnsiTheme="minorHAnsi" w:cstheme="minorHAnsi"/>
          <w:b/>
          <w:sz w:val="22"/>
          <w:szCs w:val="22"/>
        </w:rPr>
        <w:t xml:space="preserve"> kell leróni.</w:t>
      </w:r>
    </w:p>
    <w:p w:rsidR="00A037DC" w:rsidRDefault="00A037DC" w:rsidP="00534BBC">
      <w:pPr>
        <w:pStyle w:val="NormlWeb"/>
        <w:shd w:val="clear" w:color="auto" w:fill="FFFFFF"/>
        <w:spacing w:before="0" w:beforeAutospacing="0" w:after="0" w:afterAutospacing="0" w:line="157" w:lineRule="atLeast"/>
        <w:ind w:left="720"/>
        <w:jc w:val="both"/>
        <w:textAlignment w:val="baseline"/>
        <w:rPr>
          <w:rFonts w:asciiTheme="minorHAnsi" w:hAnsiTheme="minorHAnsi" w:cstheme="minorHAnsi"/>
          <w:sz w:val="22"/>
          <w:szCs w:val="22"/>
        </w:rPr>
      </w:pPr>
    </w:p>
    <w:p w:rsidR="00CE4555" w:rsidRDefault="00A037DC">
      <w:pPr>
        <w:pStyle w:val="Listaszerbekezds"/>
        <w:spacing w:line="240" w:lineRule="auto"/>
        <w:ind w:left="1066"/>
        <w:jc w:val="both"/>
        <w:rPr>
          <w:rFonts w:asciiTheme="minorHAnsi" w:hAnsiTheme="minorHAnsi" w:cstheme="minorHAnsi"/>
        </w:rPr>
      </w:pPr>
      <w:r w:rsidRPr="00A037DC">
        <w:rPr>
          <w:rFonts w:asciiTheme="minorHAnsi" w:hAnsiTheme="minorHAnsi" w:cstheme="minorHAnsi"/>
        </w:rPr>
        <w:t xml:space="preserve">A kérelmet </w:t>
      </w:r>
      <w:r w:rsidRPr="00A037DC">
        <w:rPr>
          <w:rFonts w:asciiTheme="minorHAnsi" w:hAnsiTheme="minorHAnsi" w:cstheme="minorHAnsi"/>
          <w:b/>
        </w:rPr>
        <w:t xml:space="preserve">legkorábban a tartózkodási engedély lejárta előtt 45 nappal </w:t>
      </w:r>
      <w:r w:rsidR="00534BBC">
        <w:rPr>
          <w:rFonts w:asciiTheme="minorHAnsi" w:hAnsiTheme="minorHAnsi" w:cstheme="minorHAnsi"/>
          <w:b/>
        </w:rPr>
        <w:t>lehet be</w:t>
      </w:r>
      <w:r w:rsidRPr="00A037DC">
        <w:rPr>
          <w:rFonts w:asciiTheme="minorHAnsi" w:hAnsiTheme="minorHAnsi" w:cstheme="minorHAnsi"/>
          <w:b/>
        </w:rPr>
        <w:t>nyújt</w:t>
      </w:r>
      <w:r w:rsidR="00534BBC">
        <w:rPr>
          <w:rFonts w:asciiTheme="minorHAnsi" w:hAnsiTheme="minorHAnsi" w:cstheme="minorHAnsi"/>
          <w:b/>
        </w:rPr>
        <w:t>ani</w:t>
      </w:r>
      <w:r w:rsidRPr="00A037DC">
        <w:rPr>
          <w:rFonts w:asciiTheme="minorHAnsi" w:hAnsiTheme="minorHAnsi" w:cstheme="minorHAnsi"/>
        </w:rPr>
        <w:t>. Ez alól kivétel, ha a foglalkozási feltételek megváltozása miatt szükséges új tartózkodási engedély iránti kérelmet benyújtani.</w:t>
      </w:r>
    </w:p>
    <w:p w:rsidR="00CE4555" w:rsidRDefault="00534BBC">
      <w:pPr>
        <w:pStyle w:val="Listaszerbekezds"/>
        <w:spacing w:line="240" w:lineRule="auto"/>
        <w:ind w:left="1066"/>
        <w:jc w:val="both"/>
        <w:rPr>
          <w:rFonts w:asciiTheme="minorHAnsi" w:hAnsiTheme="minorHAnsi" w:cstheme="minorHAnsi"/>
        </w:rPr>
      </w:pPr>
      <w:r>
        <w:rPr>
          <w:rFonts w:asciiTheme="minorHAnsi" w:hAnsiTheme="minorHAnsi" w:cstheme="minorHAnsi"/>
        </w:rPr>
        <w:t>A</w:t>
      </w:r>
      <w:r w:rsidR="00A037DC" w:rsidRPr="00A037DC">
        <w:rPr>
          <w:rFonts w:asciiTheme="minorHAnsi" w:hAnsiTheme="minorHAnsi" w:cstheme="minorHAnsi"/>
        </w:rPr>
        <w:t xml:space="preserve"> tartózkodási engedély iránti kérelem </w:t>
      </w:r>
      <w:r w:rsidR="00A037DC" w:rsidRPr="00A037DC">
        <w:rPr>
          <w:rFonts w:asciiTheme="minorHAnsi" w:hAnsiTheme="minorHAnsi" w:cstheme="minorHAnsi"/>
          <w:b/>
        </w:rPr>
        <w:t>késedelmes benyújtása okán igazolási kérelmet</w:t>
      </w:r>
      <w:r w:rsidR="00A037DC" w:rsidRPr="00A037DC">
        <w:rPr>
          <w:rFonts w:asciiTheme="minorHAnsi" w:hAnsiTheme="minorHAnsi" w:cstheme="minorHAnsi"/>
        </w:rPr>
        <w:t xml:space="preserve"> a tartózkodási engedély érvényességi idején túl </w:t>
      </w:r>
      <w:r w:rsidR="00A037DC" w:rsidRPr="00A037DC">
        <w:rPr>
          <w:rFonts w:asciiTheme="minorHAnsi" w:hAnsiTheme="minorHAnsi" w:cstheme="minorHAnsi"/>
          <w:b/>
        </w:rPr>
        <w:t>előterjeszteni nem lehet</w:t>
      </w:r>
      <w:r w:rsidR="00A037DC" w:rsidRPr="00A037DC">
        <w:rPr>
          <w:rFonts w:asciiTheme="minorHAnsi" w:hAnsiTheme="minorHAnsi" w:cstheme="minorHAnsi"/>
        </w:rPr>
        <w:t>.</w:t>
      </w:r>
    </w:p>
    <w:p w:rsidR="00CE4555" w:rsidRDefault="00A037DC">
      <w:pPr>
        <w:pStyle w:val="Listaszerbekezds"/>
        <w:spacing w:line="240" w:lineRule="auto"/>
        <w:ind w:left="1066"/>
        <w:jc w:val="both"/>
        <w:rPr>
          <w:rFonts w:asciiTheme="minorHAnsi" w:hAnsiTheme="minorHAnsi" w:cstheme="minorHAnsi"/>
        </w:rPr>
      </w:pPr>
      <w:r w:rsidRPr="00A037DC">
        <w:rPr>
          <w:rFonts w:asciiTheme="minorHAnsi" w:hAnsiTheme="minorHAnsi" w:cstheme="minorHAnsi"/>
        </w:rPr>
        <w:t>A Btátv</w:t>
      </w:r>
      <w:r w:rsidR="00D4156A">
        <w:rPr>
          <w:rFonts w:asciiTheme="minorHAnsi" w:hAnsiTheme="minorHAnsi" w:cstheme="minorHAnsi"/>
        </w:rPr>
        <w:t>.</w:t>
      </w:r>
      <w:r w:rsidRPr="00A037DC">
        <w:rPr>
          <w:rFonts w:asciiTheme="minorHAnsi" w:hAnsiTheme="minorHAnsi" w:cstheme="minorHAnsi"/>
        </w:rPr>
        <w:t xml:space="preserve">-ben meghatározott tartózkodási engedély </w:t>
      </w:r>
      <w:r w:rsidRPr="00A037DC">
        <w:rPr>
          <w:rFonts w:asciiTheme="minorHAnsi" w:hAnsiTheme="minorHAnsi" w:cstheme="minorHAnsi"/>
          <w:b/>
        </w:rPr>
        <w:t>okmány érvényességi id</w:t>
      </w:r>
      <w:r w:rsidR="00D4156A">
        <w:rPr>
          <w:rFonts w:asciiTheme="minorHAnsi" w:hAnsiTheme="minorHAnsi" w:cstheme="minorHAnsi"/>
          <w:b/>
        </w:rPr>
        <w:t>ejé</w:t>
      </w:r>
      <w:r w:rsidRPr="00A037DC">
        <w:rPr>
          <w:rFonts w:asciiTheme="minorHAnsi" w:hAnsiTheme="minorHAnsi" w:cstheme="minorHAnsi"/>
          <w:b/>
        </w:rPr>
        <w:t>t úgy kell tekinteni, mintha az a Btátv. alapján 2024. január 1-jét követően benyújtott tartózkodási engedély kérelemmel kezdődne</w:t>
      </w:r>
      <w:r w:rsidRPr="00A037DC">
        <w:rPr>
          <w:rFonts w:asciiTheme="minorHAnsi" w:hAnsiTheme="minorHAnsi" w:cstheme="minorHAnsi"/>
        </w:rPr>
        <w:t>. Ez azt jelenti, hogy a Btátv</w:t>
      </w:r>
      <w:r w:rsidR="00D4156A">
        <w:rPr>
          <w:rFonts w:asciiTheme="minorHAnsi" w:hAnsiTheme="minorHAnsi" w:cstheme="minorHAnsi"/>
        </w:rPr>
        <w:t>.</w:t>
      </w:r>
      <w:r w:rsidRPr="00A037DC">
        <w:rPr>
          <w:rFonts w:asciiTheme="minorHAnsi" w:hAnsiTheme="minorHAnsi" w:cstheme="minorHAnsi"/>
        </w:rPr>
        <w:t>-ben az adott tartózkodási cél esetén meghatározott maximális tartózkodási időbe nem fog beleszámítani az eddigi tartózkodási id</w:t>
      </w:r>
      <w:r w:rsidR="00534BBC">
        <w:rPr>
          <w:rFonts w:asciiTheme="minorHAnsi" w:hAnsiTheme="minorHAnsi" w:cstheme="minorHAnsi"/>
        </w:rPr>
        <w:t>ő</w:t>
      </w:r>
      <w:r w:rsidRPr="00A037DC">
        <w:rPr>
          <w:rFonts w:asciiTheme="minorHAnsi" w:hAnsiTheme="minorHAnsi" w:cstheme="minorHAnsi"/>
        </w:rPr>
        <w:t xml:space="preserve">. </w:t>
      </w:r>
    </w:p>
    <w:p w:rsidR="00CE4555" w:rsidRDefault="00A037DC">
      <w:pPr>
        <w:pStyle w:val="Listaszerbekezds"/>
        <w:spacing w:after="120" w:line="240" w:lineRule="auto"/>
        <w:ind w:left="1066"/>
        <w:jc w:val="both"/>
        <w:rPr>
          <w:rFonts w:asciiTheme="minorHAnsi" w:hAnsiTheme="minorHAnsi" w:cstheme="minorHAnsi"/>
          <w:b/>
        </w:rPr>
      </w:pPr>
      <w:r w:rsidRPr="00A037DC">
        <w:rPr>
          <w:rFonts w:asciiTheme="minorHAnsi" w:hAnsiTheme="minorHAnsi" w:cstheme="minorHAnsi"/>
          <w:b/>
        </w:rPr>
        <w:t>A fenti érvényességi idő számítása alól kivételt képeznek az alábbi tartózkodási engedélyek:</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szezonális munkavállalás célú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vállalaton belüli áthelyezés célú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Fehér Kártya,</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lastRenderedPageBreak/>
        <w:t>a gyakornoki tevékenység folytatása célú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az álláskeresési vagy vállalkozásindítási célú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az ideiglenes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az önkéntes tevékenység folytatása célú tartózkodási engedély,</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a mobilitási igazolás,</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 xml:space="preserve">mobilitási tartózkodási engedély. </w:t>
      </w:r>
    </w:p>
    <w:p w:rsidR="009C1619" w:rsidRDefault="009C1619">
      <w:pPr>
        <w:pStyle w:val="Listaszerbekezds"/>
        <w:spacing w:after="0" w:line="240" w:lineRule="auto"/>
        <w:ind w:left="1776"/>
        <w:jc w:val="both"/>
        <w:rPr>
          <w:rFonts w:asciiTheme="minorHAnsi" w:hAnsiTheme="minorHAnsi" w:cstheme="minorHAnsi"/>
        </w:rPr>
      </w:pPr>
    </w:p>
    <w:p w:rsidR="00CE4555" w:rsidRDefault="00A037DC">
      <w:pPr>
        <w:spacing w:line="240" w:lineRule="auto"/>
        <w:ind w:left="992"/>
        <w:jc w:val="both"/>
        <w:rPr>
          <w:rFonts w:asciiTheme="minorHAnsi" w:hAnsiTheme="minorHAnsi" w:cstheme="minorHAnsi"/>
        </w:rPr>
      </w:pPr>
      <w:r w:rsidRPr="00A037DC">
        <w:rPr>
          <w:rFonts w:asciiTheme="minorHAnsi" w:hAnsiTheme="minorHAnsi" w:cstheme="minorHAnsi"/>
        </w:rPr>
        <w:t xml:space="preserve">Ha </w:t>
      </w:r>
      <w:r>
        <w:rPr>
          <w:rFonts w:asciiTheme="minorHAnsi" w:hAnsiTheme="minorHAnsi" w:cstheme="minorHAnsi"/>
        </w:rPr>
        <w:t xml:space="preserve">a harmadik országbeli állampolgár </w:t>
      </w:r>
      <w:r w:rsidRPr="00A037DC">
        <w:rPr>
          <w:rFonts w:asciiTheme="minorHAnsi" w:hAnsiTheme="minorHAnsi" w:cstheme="minorHAnsi"/>
        </w:rPr>
        <w:t xml:space="preserve">a felsorolt tartózkodási engedélyek valamelyikével rendelkezik, </w:t>
      </w:r>
      <w:r w:rsidRPr="00A037DC">
        <w:rPr>
          <w:rFonts w:asciiTheme="minorHAnsi" w:hAnsiTheme="minorHAnsi" w:cstheme="minorHAnsi"/>
          <w:b/>
        </w:rPr>
        <w:t>a hatóság</w:t>
      </w:r>
      <w:r w:rsidRPr="00A037DC">
        <w:rPr>
          <w:rFonts w:asciiTheme="minorHAnsi" w:hAnsiTheme="minorHAnsi" w:cstheme="minorHAnsi"/>
        </w:rPr>
        <w:t xml:space="preserve"> </w:t>
      </w:r>
      <w:r w:rsidRPr="00A037DC">
        <w:rPr>
          <w:rFonts w:asciiTheme="minorHAnsi" w:hAnsiTheme="minorHAnsi" w:cstheme="minorHAnsi"/>
          <w:b/>
        </w:rPr>
        <w:t>figyelembe ve</w:t>
      </w:r>
      <w:r w:rsidR="00D4156A">
        <w:rPr>
          <w:rFonts w:asciiTheme="minorHAnsi" w:hAnsiTheme="minorHAnsi" w:cstheme="minorHAnsi"/>
          <w:b/>
        </w:rPr>
        <w:t>sz</w:t>
      </w:r>
      <w:r w:rsidRPr="00A037DC">
        <w:rPr>
          <w:rFonts w:asciiTheme="minorHAnsi" w:hAnsiTheme="minorHAnsi" w:cstheme="minorHAnsi"/>
          <w:b/>
        </w:rPr>
        <w:t>i a korábbi engedélye(i) által eddig biztosított tartózkodási időt is</w:t>
      </w:r>
      <w:r w:rsidRPr="00A037DC">
        <w:rPr>
          <w:rFonts w:asciiTheme="minorHAnsi" w:hAnsiTheme="minorHAnsi" w:cstheme="minorHAnsi"/>
        </w:rPr>
        <w:t>. A kérel</w:t>
      </w:r>
      <w:r>
        <w:rPr>
          <w:rFonts w:asciiTheme="minorHAnsi" w:hAnsiTheme="minorHAnsi" w:cstheme="minorHAnsi"/>
        </w:rPr>
        <w:t>e</w:t>
      </w:r>
      <w:r w:rsidRPr="00A037DC">
        <w:rPr>
          <w:rFonts w:asciiTheme="minorHAnsi" w:hAnsiTheme="minorHAnsi" w:cstheme="minorHAnsi"/>
        </w:rPr>
        <w:t xml:space="preserve">m ezért </w:t>
      </w:r>
      <w:r w:rsidRPr="00A037DC">
        <w:rPr>
          <w:rFonts w:asciiTheme="minorHAnsi" w:hAnsiTheme="minorHAnsi" w:cstheme="minorHAnsi"/>
          <w:b/>
        </w:rPr>
        <w:t>csak akkor engedélyezhető, ha</w:t>
      </w:r>
      <w:r w:rsidRPr="00A037DC">
        <w:rPr>
          <w:rFonts w:asciiTheme="minorHAnsi" w:hAnsiTheme="minorHAnsi" w:cstheme="minorHAnsi"/>
        </w:rPr>
        <w:t xml:space="preserve"> a Btátv. által kiadandó tartózkodásra jogosító </w:t>
      </w:r>
      <w:r w:rsidRPr="00A037DC">
        <w:rPr>
          <w:rFonts w:asciiTheme="minorHAnsi" w:hAnsiTheme="minorHAnsi" w:cstheme="minorHAnsi"/>
          <w:b/>
        </w:rPr>
        <w:t>okmány érvényességi idejét nem haladja meg</w:t>
      </w:r>
      <w:r w:rsidRPr="00A037DC">
        <w:rPr>
          <w:rFonts w:asciiTheme="minorHAnsi" w:hAnsiTheme="minorHAnsi" w:cstheme="minorHAnsi"/>
        </w:rPr>
        <w:t xml:space="preserve"> </w:t>
      </w:r>
      <w:r w:rsidRPr="00A037DC">
        <w:rPr>
          <w:rFonts w:asciiTheme="minorHAnsi" w:hAnsiTheme="minorHAnsi" w:cstheme="minorHAnsi"/>
          <w:b/>
        </w:rPr>
        <w:t>a</w:t>
      </w:r>
      <w:r>
        <w:rPr>
          <w:rFonts w:asciiTheme="minorHAnsi" w:hAnsiTheme="minorHAnsi" w:cstheme="minorHAnsi"/>
          <w:b/>
        </w:rPr>
        <w:t xml:space="preserve"> kérelmező</w:t>
      </w:r>
      <w:r w:rsidRPr="00A037DC">
        <w:rPr>
          <w:rFonts w:asciiTheme="minorHAnsi" w:hAnsiTheme="minorHAnsi" w:cstheme="minorHAnsi"/>
          <w:b/>
        </w:rPr>
        <w:t xml:space="preserve"> magyarországi tartózkodásának összidőtartama,</w:t>
      </w:r>
      <w:r w:rsidRPr="00A037DC">
        <w:rPr>
          <w:rFonts w:asciiTheme="minorHAnsi" w:hAnsiTheme="minorHAnsi" w:cstheme="minorHAnsi"/>
        </w:rPr>
        <w:t xml:space="preserve"> a korábbi tartózkodásra jogosító engedélyeire figyelemmel.</w:t>
      </w:r>
    </w:p>
    <w:p w:rsidR="009C1619" w:rsidRDefault="00A037DC">
      <w:pPr>
        <w:pStyle w:val="Listaszerbekezds"/>
        <w:spacing w:before="100" w:beforeAutospacing="1" w:after="100" w:afterAutospacing="1" w:line="240" w:lineRule="auto"/>
        <w:ind w:left="993"/>
        <w:jc w:val="both"/>
        <w:rPr>
          <w:rFonts w:asciiTheme="minorHAnsi" w:eastAsia="Times New Roman" w:hAnsiTheme="minorHAnsi" w:cstheme="minorHAnsi"/>
          <w:lang w:eastAsia="hu-HU"/>
        </w:rPr>
      </w:pPr>
      <w:r w:rsidRPr="00A037DC">
        <w:rPr>
          <w:rFonts w:asciiTheme="minorHAnsi" w:hAnsiTheme="minorHAnsi" w:cstheme="minorHAnsi"/>
        </w:rPr>
        <w:t>A</w:t>
      </w:r>
      <w:r w:rsidR="002156BB" w:rsidRPr="00A037DC">
        <w:rPr>
          <w:rFonts w:asciiTheme="minorHAnsi" w:eastAsia="Times New Roman" w:hAnsiTheme="minorHAnsi" w:cstheme="minorHAnsi"/>
          <w:lang w:eastAsia="hu-HU"/>
        </w:rPr>
        <w:t xml:space="preserve"> 2024. március 1. és 2024. április 1. között lejáró tartózkodási engedély</w:t>
      </w:r>
      <w:r w:rsidR="00521F08" w:rsidRPr="00A037DC">
        <w:rPr>
          <w:rFonts w:asciiTheme="minorHAnsi" w:eastAsia="Times New Roman" w:hAnsiTheme="minorHAnsi" w:cstheme="minorHAnsi"/>
          <w:lang w:eastAsia="hu-HU"/>
        </w:rPr>
        <w:t xml:space="preserve"> kiadása</w:t>
      </w:r>
      <w:r w:rsidR="002156BB" w:rsidRPr="00A037DC">
        <w:rPr>
          <w:rFonts w:asciiTheme="minorHAnsi" w:eastAsia="Times New Roman" w:hAnsiTheme="minorHAnsi" w:cstheme="minorHAnsi"/>
          <w:lang w:eastAsia="hu-HU"/>
        </w:rPr>
        <w:t xml:space="preserve"> iránti</w:t>
      </w:r>
      <w:r w:rsidR="002156BB" w:rsidRPr="002156BB">
        <w:rPr>
          <w:rFonts w:asciiTheme="minorHAnsi" w:eastAsia="Times New Roman" w:hAnsiTheme="minorHAnsi" w:cstheme="minorHAnsi"/>
          <w:lang w:eastAsia="hu-HU"/>
        </w:rPr>
        <w:t xml:space="preserve"> kérelmet legkésőbb a tartózkodási engedély érvényességi idejének utolsó napján kell </w:t>
      </w:r>
      <w:r w:rsidR="002156BB" w:rsidRPr="00B778E2">
        <w:rPr>
          <w:rFonts w:asciiTheme="minorHAnsi" w:eastAsia="Times New Roman" w:hAnsiTheme="minorHAnsi" w:cstheme="minorHAnsi"/>
          <w:lang w:eastAsia="hu-HU"/>
        </w:rPr>
        <w:t>benyújtani.</w:t>
      </w:r>
    </w:p>
    <w:p w:rsidR="009C1619" w:rsidRDefault="006734A5">
      <w:pPr>
        <w:pStyle w:val="Listaszerbekezds"/>
        <w:spacing w:before="100" w:beforeAutospacing="1" w:after="100" w:afterAutospacing="1" w:line="240" w:lineRule="auto"/>
        <w:ind w:left="993"/>
        <w:jc w:val="both"/>
        <w:rPr>
          <w:rFonts w:asciiTheme="minorHAnsi" w:eastAsia="Times New Roman" w:hAnsiTheme="minorHAnsi" w:cstheme="minorHAnsi"/>
          <w:lang w:eastAsia="hu-HU"/>
        </w:rPr>
      </w:pPr>
      <w:r w:rsidRPr="006734A5">
        <w:rPr>
          <w:rFonts w:asciiTheme="minorHAnsi" w:hAnsiTheme="minorHAnsi" w:cstheme="minorHAnsi"/>
        </w:rPr>
        <w:t xml:space="preserve">A kérelem benyújtása előtt meg kell győződni arról, hogy az a </w:t>
      </w:r>
      <w:r w:rsidRPr="006734A5">
        <w:rPr>
          <w:rFonts w:asciiTheme="minorHAnsi" w:hAnsiTheme="minorHAnsi" w:cstheme="minorHAnsi"/>
          <w:b/>
        </w:rPr>
        <w:t>tevékenység</w:t>
      </w:r>
      <w:r w:rsidRPr="006734A5">
        <w:rPr>
          <w:rFonts w:asciiTheme="minorHAnsi" w:hAnsiTheme="minorHAnsi" w:cstheme="minorHAnsi"/>
        </w:rPr>
        <w:t xml:space="preserve">, amely miatt a harmadik országbeli állampolgár Magyarországon tartózkodik, </w:t>
      </w:r>
      <w:r w:rsidRPr="006734A5">
        <w:rPr>
          <w:rFonts w:asciiTheme="minorHAnsi" w:hAnsiTheme="minorHAnsi" w:cstheme="minorHAnsi"/>
          <w:b/>
        </w:rPr>
        <w:t>megfelel-e a Btátv. által szabályozott valamelyik tartózkodási célnak</w:t>
      </w:r>
      <w:r w:rsidRPr="006734A5">
        <w:rPr>
          <w:rFonts w:asciiTheme="minorHAnsi" w:hAnsiTheme="minorHAnsi" w:cstheme="minorHAnsi"/>
        </w:rPr>
        <w:t xml:space="preserve">, és az annak megfelelő kérelmet kell benyújtani. </w:t>
      </w:r>
    </w:p>
    <w:p w:rsidR="009C1619" w:rsidRDefault="00A037DC">
      <w:pPr>
        <w:pStyle w:val="NormlWeb"/>
        <w:shd w:val="clear" w:color="auto" w:fill="FFFFFF"/>
        <w:spacing w:before="0" w:beforeAutospacing="0" w:after="0" w:afterAutospacing="0" w:line="157" w:lineRule="atLeast"/>
        <w:ind w:left="1065"/>
        <w:jc w:val="both"/>
        <w:textAlignment w:val="baseline"/>
        <w:rPr>
          <w:rFonts w:asciiTheme="minorHAnsi" w:hAnsiTheme="minorHAnsi" w:cstheme="minorHAnsi"/>
          <w:sz w:val="22"/>
          <w:szCs w:val="22"/>
        </w:rPr>
      </w:pPr>
      <w:r w:rsidRPr="00A037DC">
        <w:rPr>
          <w:rFonts w:asciiTheme="minorHAnsi" w:hAnsiTheme="minorHAnsi" w:cstheme="minorHAnsi"/>
          <w:sz w:val="22"/>
          <w:szCs w:val="22"/>
        </w:rPr>
        <w:t xml:space="preserve">Ha </w:t>
      </w:r>
      <w:r>
        <w:rPr>
          <w:rFonts w:asciiTheme="minorHAnsi" w:hAnsiTheme="minorHAnsi" w:cstheme="minorHAnsi"/>
          <w:sz w:val="22"/>
          <w:szCs w:val="22"/>
        </w:rPr>
        <w:t>a harmadik országbeli állampolgár</w:t>
      </w:r>
      <w:r w:rsidRPr="00A037DC">
        <w:rPr>
          <w:rFonts w:asciiTheme="minorHAnsi" w:hAnsiTheme="minorHAnsi" w:cstheme="minorHAnsi"/>
          <w:sz w:val="22"/>
          <w:szCs w:val="22"/>
        </w:rPr>
        <w:t xml:space="preserve"> </w:t>
      </w:r>
      <w:r w:rsidRPr="00A037DC">
        <w:rPr>
          <w:rFonts w:asciiTheme="minorHAnsi" w:hAnsiTheme="minorHAnsi" w:cstheme="minorHAnsi"/>
          <w:b/>
          <w:sz w:val="22"/>
          <w:szCs w:val="22"/>
        </w:rPr>
        <w:t>munkavállalás</w:t>
      </w:r>
      <w:r w:rsidRPr="00A037DC">
        <w:rPr>
          <w:rFonts w:asciiTheme="minorHAnsi" w:hAnsiTheme="minorHAnsi" w:cstheme="minorHAnsi"/>
          <w:sz w:val="22"/>
          <w:szCs w:val="22"/>
        </w:rPr>
        <w:t xml:space="preserve"> </w:t>
      </w:r>
      <w:r w:rsidRPr="00A037DC">
        <w:rPr>
          <w:rFonts w:asciiTheme="minorHAnsi" w:hAnsiTheme="minorHAnsi" w:cstheme="minorHAnsi"/>
          <w:b/>
          <w:sz w:val="22"/>
          <w:szCs w:val="22"/>
        </w:rPr>
        <w:t>célú</w:t>
      </w:r>
      <w:r w:rsidRPr="00A037DC">
        <w:rPr>
          <w:rFonts w:asciiTheme="minorHAnsi" w:hAnsiTheme="minorHAnsi" w:cstheme="minorHAnsi"/>
          <w:sz w:val="22"/>
          <w:szCs w:val="22"/>
        </w:rPr>
        <w:t xml:space="preserve"> tartózkodási engedéllyel rendelkezik, a Btátv. szerinti </w:t>
      </w:r>
      <w:r w:rsidRPr="00A037DC">
        <w:rPr>
          <w:rFonts w:asciiTheme="minorHAnsi" w:hAnsiTheme="minorHAnsi" w:cstheme="minorHAnsi"/>
          <w:b/>
          <w:sz w:val="22"/>
          <w:szCs w:val="22"/>
        </w:rPr>
        <w:t>munkavégzésre jogosító alábbi jogcímeken</w:t>
      </w:r>
      <w:r w:rsidRPr="00A037DC">
        <w:rPr>
          <w:rFonts w:asciiTheme="minorHAnsi" w:hAnsiTheme="minorHAnsi" w:cstheme="minorHAnsi"/>
          <w:sz w:val="22"/>
          <w:szCs w:val="22"/>
        </w:rPr>
        <w:t xml:space="preserve"> kérhet</w:t>
      </w:r>
      <w:r>
        <w:rPr>
          <w:rFonts w:asciiTheme="minorHAnsi" w:hAnsiTheme="minorHAnsi" w:cstheme="minorHAnsi"/>
          <w:sz w:val="22"/>
          <w:szCs w:val="22"/>
        </w:rPr>
        <w:t>ő</w:t>
      </w:r>
      <w:r w:rsidRPr="00A037DC">
        <w:rPr>
          <w:rFonts w:asciiTheme="minorHAnsi" w:hAnsiTheme="minorHAnsi" w:cstheme="minorHAnsi"/>
          <w:sz w:val="22"/>
          <w:szCs w:val="22"/>
        </w:rPr>
        <w:t xml:space="preserve"> a tartózkodási engedély kiadás</w:t>
      </w:r>
      <w:r>
        <w:rPr>
          <w:rFonts w:asciiTheme="minorHAnsi" w:hAnsiTheme="minorHAnsi" w:cstheme="minorHAnsi"/>
          <w:sz w:val="22"/>
          <w:szCs w:val="22"/>
        </w:rPr>
        <w:t>a</w:t>
      </w:r>
      <w:r w:rsidRPr="00A037DC">
        <w:rPr>
          <w:rFonts w:asciiTheme="minorHAnsi" w:hAnsiTheme="minorHAnsi" w:cstheme="minorHAnsi"/>
          <w:sz w:val="22"/>
          <w:szCs w:val="22"/>
        </w:rPr>
        <w:t>:</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foglalkoztatási célú tartózkodási engedély</w:t>
      </w:r>
      <w:r w:rsidR="00D4156A">
        <w:rPr>
          <w:rFonts w:asciiTheme="minorHAnsi" w:hAnsiTheme="minorHAnsi" w:cstheme="minorHAnsi"/>
        </w:rPr>
        <w:t>,</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vendégmunkás-tartózkodási engedély</w:t>
      </w:r>
      <w:r w:rsidR="00D4156A">
        <w:rPr>
          <w:rFonts w:asciiTheme="minorHAnsi" w:hAnsiTheme="minorHAnsi" w:cstheme="minorHAnsi"/>
        </w:rPr>
        <w:t>,</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Magyar Kártya</w:t>
      </w:r>
      <w:r w:rsidR="00D4156A">
        <w:rPr>
          <w:rFonts w:asciiTheme="minorHAnsi" w:hAnsiTheme="minorHAnsi" w:cstheme="minorHAnsi"/>
        </w:rPr>
        <w:t>,</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EU Kék Kártya</w:t>
      </w:r>
      <w:r w:rsidR="00D4156A">
        <w:rPr>
          <w:rFonts w:asciiTheme="minorHAnsi" w:hAnsiTheme="minorHAnsi" w:cstheme="minorHAnsi"/>
        </w:rPr>
        <w:t>,</w:t>
      </w:r>
    </w:p>
    <w:p w:rsidR="009C1619" w:rsidRDefault="00A037DC">
      <w:pPr>
        <w:pStyle w:val="Listaszerbekezds"/>
        <w:numPr>
          <w:ilvl w:val="0"/>
          <w:numId w:val="27"/>
        </w:numPr>
        <w:spacing w:after="0" w:line="240" w:lineRule="auto"/>
        <w:jc w:val="both"/>
        <w:rPr>
          <w:rFonts w:asciiTheme="minorHAnsi" w:hAnsiTheme="minorHAnsi" w:cstheme="minorHAnsi"/>
        </w:rPr>
      </w:pPr>
      <w:r w:rsidRPr="00A037DC">
        <w:rPr>
          <w:rFonts w:asciiTheme="minorHAnsi" w:hAnsiTheme="minorHAnsi" w:cstheme="minorHAnsi"/>
        </w:rPr>
        <w:t>Nemzeti Kártya</w:t>
      </w:r>
      <w:r w:rsidR="00D4156A">
        <w:rPr>
          <w:rFonts w:asciiTheme="minorHAnsi" w:hAnsiTheme="minorHAnsi" w:cstheme="minorHAnsi"/>
        </w:rPr>
        <w:t>.</w:t>
      </w:r>
    </w:p>
    <w:p w:rsidR="009C1619" w:rsidRDefault="009C1619">
      <w:pPr>
        <w:pStyle w:val="Listaszerbekezds"/>
        <w:spacing w:after="0" w:line="240" w:lineRule="auto"/>
        <w:ind w:left="1776"/>
        <w:jc w:val="both"/>
        <w:rPr>
          <w:rFonts w:asciiTheme="minorHAnsi" w:hAnsiTheme="minorHAnsi" w:cstheme="minorHAnsi"/>
        </w:rPr>
      </w:pPr>
    </w:p>
    <w:p w:rsidR="00CE4555" w:rsidRDefault="002420CF">
      <w:pPr>
        <w:pStyle w:val="Listaszerbekezds"/>
        <w:spacing w:line="240" w:lineRule="auto"/>
        <w:ind w:left="992"/>
        <w:jc w:val="both"/>
        <w:rPr>
          <w:rFonts w:asciiTheme="minorHAnsi" w:hAnsiTheme="minorHAnsi" w:cstheme="minorHAnsi"/>
        </w:rPr>
      </w:pPr>
      <w:r>
        <w:rPr>
          <w:rFonts w:asciiTheme="minorHAnsi" w:hAnsiTheme="minorHAnsi" w:cstheme="minorHAnsi"/>
        </w:rPr>
        <w:t>A fent felsoroltak</w:t>
      </w:r>
      <w:r w:rsidR="00A037DC" w:rsidRPr="00A037DC">
        <w:rPr>
          <w:rFonts w:asciiTheme="minorHAnsi" w:hAnsiTheme="minorHAnsi" w:cstheme="minorHAnsi"/>
        </w:rPr>
        <w:t xml:space="preserve"> közül azt kell </w:t>
      </w:r>
      <w:r>
        <w:rPr>
          <w:rFonts w:asciiTheme="minorHAnsi" w:hAnsiTheme="minorHAnsi" w:cstheme="minorHAnsi"/>
        </w:rPr>
        <w:t>kérelmezni</w:t>
      </w:r>
      <w:r w:rsidR="00A037DC" w:rsidRPr="00A037DC">
        <w:rPr>
          <w:rFonts w:asciiTheme="minorHAnsi" w:hAnsiTheme="minorHAnsi" w:cstheme="minorHAnsi"/>
        </w:rPr>
        <w:t>, amelyik típusú en</w:t>
      </w:r>
      <w:r w:rsidR="00A037DC">
        <w:rPr>
          <w:rFonts w:asciiTheme="minorHAnsi" w:hAnsiTheme="minorHAnsi" w:cstheme="minorHAnsi"/>
        </w:rPr>
        <w:t xml:space="preserve">gedélyre vonatkozó feltételek </w:t>
      </w:r>
      <w:r w:rsidR="00A037DC" w:rsidRPr="00A037DC">
        <w:rPr>
          <w:rFonts w:asciiTheme="minorHAnsi" w:hAnsiTheme="minorHAnsi" w:cstheme="minorHAnsi"/>
          <w:b/>
        </w:rPr>
        <w:t>a harmadik országbeli állampolgár foglalkoztatása</w:t>
      </w:r>
      <w:r w:rsidR="00A037DC" w:rsidRPr="00A037DC">
        <w:rPr>
          <w:rFonts w:asciiTheme="minorHAnsi" w:hAnsiTheme="minorHAnsi" w:cstheme="minorHAnsi"/>
        </w:rPr>
        <w:t xml:space="preserve">, illetve </w:t>
      </w:r>
      <w:r w:rsidR="00A037DC" w:rsidRPr="00A037DC">
        <w:rPr>
          <w:rFonts w:asciiTheme="minorHAnsi" w:hAnsiTheme="minorHAnsi" w:cstheme="minorHAnsi"/>
          <w:b/>
        </w:rPr>
        <w:t>állampolgársága alapján</w:t>
      </w:r>
      <w:r w:rsidR="00A037DC" w:rsidRPr="00A037DC">
        <w:rPr>
          <w:rFonts w:asciiTheme="minorHAnsi" w:hAnsiTheme="minorHAnsi" w:cstheme="minorHAnsi"/>
        </w:rPr>
        <w:t xml:space="preserve"> </w:t>
      </w:r>
      <w:r w:rsidR="00A037DC" w:rsidRPr="00B778E2">
        <w:rPr>
          <w:rFonts w:asciiTheme="minorHAnsi" w:hAnsiTheme="minorHAnsi" w:cstheme="minorHAnsi"/>
        </w:rPr>
        <w:t xml:space="preserve">fennállnak. </w:t>
      </w:r>
    </w:p>
    <w:p w:rsidR="009C1619" w:rsidRDefault="00B778E2">
      <w:pPr>
        <w:pStyle w:val="Listaszerbekezds"/>
        <w:spacing w:after="0" w:line="240" w:lineRule="auto"/>
        <w:ind w:left="993"/>
        <w:jc w:val="both"/>
        <w:rPr>
          <w:rFonts w:asciiTheme="minorHAnsi" w:eastAsiaTheme="minorHAnsi" w:hAnsiTheme="minorHAnsi" w:cstheme="minorHAnsi"/>
        </w:rPr>
      </w:pPr>
      <w:r>
        <w:rPr>
          <w:rFonts w:asciiTheme="minorHAnsi" w:eastAsiaTheme="minorHAnsi" w:hAnsiTheme="minorHAnsi" w:cstheme="minorHAnsi"/>
          <w:b/>
        </w:rPr>
        <w:t>A</w:t>
      </w:r>
      <w:r w:rsidR="006734A5" w:rsidRPr="006734A5">
        <w:rPr>
          <w:rFonts w:asciiTheme="minorHAnsi" w:hAnsiTheme="minorHAnsi" w:cstheme="minorHAnsi"/>
          <w:b/>
        </w:rPr>
        <w:t xml:space="preserve"> 2024. január 1-jén érvényes</w:t>
      </w:r>
      <w:r w:rsidR="006734A5" w:rsidRPr="006734A5">
        <w:rPr>
          <w:rFonts w:asciiTheme="minorHAnsi" w:eastAsiaTheme="minorHAnsi" w:hAnsiTheme="minorHAnsi" w:cstheme="minorHAnsi"/>
          <w:b/>
        </w:rPr>
        <w:t xml:space="preserve"> családi együttélés biztosítása célú tartózkodási engedéllyel rendelkez</w:t>
      </w:r>
      <w:r>
        <w:rPr>
          <w:rFonts w:asciiTheme="minorHAnsi" w:eastAsiaTheme="minorHAnsi" w:hAnsiTheme="minorHAnsi" w:cstheme="minorHAnsi"/>
          <w:b/>
        </w:rPr>
        <w:t>ő személyt</w:t>
      </w:r>
      <w:r w:rsidR="006734A5" w:rsidRPr="006734A5">
        <w:rPr>
          <w:rFonts w:asciiTheme="minorHAnsi" w:eastAsiaTheme="minorHAnsi" w:hAnsiTheme="minorHAnsi" w:cstheme="minorHAnsi"/>
        </w:rPr>
        <w:t xml:space="preserve"> a Btátv. szerinti családi együttélés biztosítása célú tartózkodásra vonatkozó jogok illetik meg és kötelezettségek terhelik. </w:t>
      </w:r>
    </w:p>
    <w:p w:rsidR="00CE4555" w:rsidRDefault="006734A5">
      <w:pPr>
        <w:spacing w:line="240" w:lineRule="auto"/>
        <w:ind w:left="993"/>
        <w:jc w:val="both"/>
        <w:rPr>
          <w:rFonts w:asciiTheme="minorHAnsi" w:hAnsiTheme="minorHAnsi" w:cstheme="minorHAnsi"/>
        </w:rPr>
      </w:pPr>
      <w:r w:rsidRPr="006734A5">
        <w:rPr>
          <w:rFonts w:asciiTheme="minorHAnsi" w:hAnsiTheme="minorHAnsi" w:cstheme="minorHAnsi"/>
        </w:rPr>
        <w:t xml:space="preserve">A családi együttélés biztosítása célú tartózkodási engedély </w:t>
      </w:r>
      <w:r w:rsidRPr="006734A5">
        <w:rPr>
          <w:rFonts w:asciiTheme="minorHAnsi" w:hAnsiTheme="minorHAnsi" w:cstheme="minorHAnsi"/>
          <w:b/>
        </w:rPr>
        <w:t>abban az esetben is meghosszabbítható</w:t>
      </w:r>
      <w:r w:rsidRPr="006734A5">
        <w:rPr>
          <w:rFonts w:asciiTheme="minorHAnsi" w:hAnsiTheme="minorHAnsi" w:cstheme="minorHAnsi"/>
        </w:rPr>
        <w:t xml:space="preserve">, ha a Btátv. szerint az </w:t>
      </w:r>
      <w:r w:rsidR="00B778E2">
        <w:rPr>
          <w:rFonts w:asciiTheme="minorHAnsi" w:hAnsiTheme="minorHAnsi" w:cstheme="minorHAnsi"/>
        </w:rPr>
        <w:t xml:space="preserve">a </w:t>
      </w:r>
      <w:r w:rsidRPr="006734A5">
        <w:rPr>
          <w:rFonts w:asciiTheme="minorHAnsi" w:hAnsiTheme="minorHAnsi" w:cstheme="minorHAnsi"/>
        </w:rPr>
        <w:t>családtag</w:t>
      </w:r>
      <w:r w:rsidR="00B778E2">
        <w:rPr>
          <w:rFonts w:asciiTheme="minorHAnsi" w:hAnsiTheme="minorHAnsi" w:cstheme="minorHAnsi"/>
        </w:rPr>
        <w:t>,</w:t>
      </w:r>
      <w:r w:rsidRPr="006734A5">
        <w:rPr>
          <w:rFonts w:asciiTheme="minorHAnsi" w:hAnsiTheme="minorHAnsi" w:cstheme="minorHAnsi"/>
        </w:rPr>
        <w:t xml:space="preserve"> akivel Magyarországon továbbra is együtt szeretne tartózkodni</w:t>
      </w:r>
      <w:r w:rsidR="00D4156A">
        <w:rPr>
          <w:rFonts w:asciiTheme="minorHAnsi" w:hAnsiTheme="minorHAnsi" w:cstheme="minorHAnsi"/>
        </w:rPr>
        <w:t>,</w:t>
      </w:r>
      <w:r w:rsidRPr="006734A5">
        <w:rPr>
          <w:rFonts w:asciiTheme="minorHAnsi" w:hAnsiTheme="minorHAnsi" w:cstheme="minorHAnsi"/>
        </w:rPr>
        <w:t xml:space="preserve"> olyan célból rendelkezik tartózkodási engedéllyel, amelyre hivatkozással a Btátv. szerint nincs lehetőség családi együttélés célú tartózkodási engedély kérelmezésére. Ez esetben </w:t>
      </w:r>
      <w:r w:rsidRPr="006734A5">
        <w:rPr>
          <w:rFonts w:asciiTheme="minorHAnsi" w:hAnsiTheme="minorHAnsi" w:cstheme="minorHAnsi"/>
          <w:b/>
        </w:rPr>
        <w:t>tartózkodási engedély meghosszabbítása</w:t>
      </w:r>
      <w:r w:rsidRPr="006734A5">
        <w:rPr>
          <w:rFonts w:asciiTheme="minorHAnsi" w:hAnsiTheme="minorHAnsi" w:cstheme="minorHAnsi"/>
        </w:rPr>
        <w:t xml:space="preserve"> iránti kérelmet kell benyújtani, és a hosszabbításra irányadó </w:t>
      </w:r>
      <w:r w:rsidRPr="00BA4C79">
        <w:rPr>
          <w:rFonts w:asciiTheme="minorHAnsi" w:hAnsiTheme="minorHAnsi" w:cstheme="minorHAnsi"/>
          <w:b/>
        </w:rPr>
        <w:t xml:space="preserve">eljárási </w:t>
      </w:r>
      <w:r w:rsidRPr="009C1619">
        <w:rPr>
          <w:rFonts w:asciiTheme="minorHAnsi" w:hAnsiTheme="minorHAnsi" w:cstheme="minorHAnsi"/>
          <w:b/>
          <w:u w:val="single"/>
        </w:rPr>
        <w:t>díjat</w:t>
      </w:r>
      <w:bookmarkStart w:id="63" w:name="_GoBack"/>
      <w:bookmarkEnd w:id="63"/>
      <w:r w:rsidRPr="006734A5">
        <w:rPr>
          <w:rFonts w:asciiTheme="minorHAnsi" w:hAnsiTheme="minorHAnsi" w:cstheme="minorHAnsi"/>
        </w:rPr>
        <w:t xml:space="preserve"> kell leróni. </w:t>
      </w:r>
    </w:p>
    <w:p w:rsidR="00CE4555" w:rsidRDefault="006734A5">
      <w:pPr>
        <w:spacing w:line="240" w:lineRule="auto"/>
        <w:ind w:left="992"/>
        <w:jc w:val="both"/>
        <w:rPr>
          <w:rFonts w:asciiTheme="minorHAnsi" w:hAnsiTheme="minorHAnsi" w:cstheme="minorHAnsi"/>
        </w:rPr>
      </w:pPr>
      <w:r w:rsidRPr="006734A5">
        <w:rPr>
          <w:rFonts w:asciiTheme="minorHAnsi" w:hAnsiTheme="minorHAnsi" w:cstheme="minorHAnsi"/>
        </w:rPr>
        <w:t xml:space="preserve">Ebben az esetben </w:t>
      </w:r>
      <w:r w:rsidR="00B778E2">
        <w:rPr>
          <w:rFonts w:asciiTheme="minorHAnsi" w:hAnsiTheme="minorHAnsi" w:cstheme="minorHAnsi"/>
        </w:rPr>
        <w:t>a kérelmezőnek</w:t>
      </w:r>
      <w:r w:rsidRPr="006734A5">
        <w:rPr>
          <w:rFonts w:asciiTheme="minorHAnsi" w:hAnsiTheme="minorHAnsi" w:cstheme="minorHAnsi"/>
          <w:b/>
        </w:rPr>
        <w:t xml:space="preserve"> nyilatkoznia kell arról </w:t>
      </w:r>
      <w:r w:rsidRPr="006734A5">
        <w:rPr>
          <w:rFonts w:asciiTheme="minorHAnsi" w:hAnsiTheme="minorHAnsi" w:cstheme="minorHAnsi"/>
        </w:rPr>
        <w:t>– kiskorú esetén a törvényes képviselője útján</w:t>
      </w:r>
      <w:r w:rsidRPr="006734A5">
        <w:rPr>
          <w:rFonts w:asciiTheme="minorHAnsi" w:hAnsiTheme="minorHAnsi" w:cstheme="minorHAnsi"/>
          <w:b/>
        </w:rPr>
        <w:t xml:space="preserve"> </w:t>
      </w:r>
      <w:r w:rsidRPr="00BA4C79">
        <w:rPr>
          <w:rFonts w:asciiTheme="minorHAnsi" w:hAnsiTheme="minorHAnsi" w:cstheme="minorHAnsi"/>
        </w:rPr>
        <w:t>–,</w:t>
      </w:r>
      <w:r w:rsidRPr="006734A5">
        <w:rPr>
          <w:rFonts w:asciiTheme="minorHAnsi" w:hAnsiTheme="minorHAnsi" w:cstheme="minorHAnsi"/>
        </w:rPr>
        <w:t xml:space="preserve"> hogy amennyiben a</w:t>
      </w:r>
      <w:r w:rsidR="00B778E2">
        <w:rPr>
          <w:rFonts w:asciiTheme="minorHAnsi" w:hAnsiTheme="minorHAnsi" w:cstheme="minorHAnsi"/>
        </w:rPr>
        <w:t xml:space="preserve">nnak a </w:t>
      </w:r>
      <w:r w:rsidRPr="006734A5">
        <w:rPr>
          <w:rFonts w:asciiTheme="minorHAnsi" w:hAnsiTheme="minorHAnsi" w:cstheme="minorHAnsi"/>
        </w:rPr>
        <w:t>családtag</w:t>
      </w:r>
      <w:r w:rsidR="00B778E2">
        <w:rPr>
          <w:rFonts w:asciiTheme="minorHAnsi" w:hAnsiTheme="minorHAnsi" w:cstheme="minorHAnsi"/>
        </w:rPr>
        <w:t xml:space="preserve">nak a tartózkodási engedélye, akihez csatlakozik, </w:t>
      </w:r>
      <w:r w:rsidRPr="006734A5">
        <w:rPr>
          <w:rFonts w:asciiTheme="minorHAnsi" w:hAnsiTheme="minorHAnsi" w:cstheme="minorHAnsi"/>
        </w:rPr>
        <w:t xml:space="preserve">érvénytelenné válik, akkor </w:t>
      </w:r>
      <w:r w:rsidRPr="006734A5">
        <w:rPr>
          <w:rFonts w:asciiTheme="minorHAnsi" w:hAnsiTheme="minorHAnsi" w:cstheme="minorHAnsi"/>
          <w:b/>
        </w:rPr>
        <w:t>az érvénytelenné válást követő 8 napon belül</w:t>
      </w:r>
      <w:r w:rsidRPr="006734A5">
        <w:rPr>
          <w:rFonts w:asciiTheme="minorHAnsi" w:hAnsiTheme="minorHAnsi" w:cstheme="minorHAnsi"/>
        </w:rPr>
        <w:t xml:space="preserve"> az Európai Unió tagállamainak és más schengeni államok területéről </w:t>
      </w:r>
      <w:r w:rsidRPr="006734A5">
        <w:rPr>
          <w:rFonts w:asciiTheme="minorHAnsi" w:hAnsiTheme="minorHAnsi" w:cstheme="minorHAnsi"/>
          <w:b/>
        </w:rPr>
        <w:t>önkéntesen távozik.</w:t>
      </w:r>
    </w:p>
    <w:p w:rsidR="00CE4555" w:rsidRDefault="006734A5">
      <w:pPr>
        <w:pStyle w:val="NormlWeb"/>
        <w:shd w:val="clear" w:color="auto" w:fill="FFFFFF"/>
        <w:spacing w:before="0" w:beforeAutospacing="0" w:after="0" w:afterAutospacing="0"/>
        <w:ind w:left="992"/>
        <w:jc w:val="both"/>
        <w:textAlignment w:val="baseline"/>
        <w:rPr>
          <w:rFonts w:asciiTheme="minorHAnsi" w:hAnsiTheme="minorHAnsi" w:cstheme="minorHAnsi"/>
          <w:sz w:val="22"/>
          <w:szCs w:val="22"/>
        </w:rPr>
      </w:pPr>
      <w:r w:rsidRPr="006734A5">
        <w:rPr>
          <w:rFonts w:asciiTheme="minorHAnsi" w:hAnsiTheme="minorHAnsi" w:cstheme="minorHAnsi"/>
          <w:b/>
          <w:sz w:val="22"/>
          <w:szCs w:val="22"/>
        </w:rPr>
        <w:lastRenderedPageBreak/>
        <w:t xml:space="preserve">Ha </w:t>
      </w:r>
      <w:r w:rsidR="00B778E2">
        <w:rPr>
          <w:rFonts w:asciiTheme="minorHAnsi" w:hAnsiTheme="minorHAnsi" w:cstheme="minorHAnsi"/>
          <w:b/>
          <w:sz w:val="22"/>
          <w:szCs w:val="22"/>
        </w:rPr>
        <w:t xml:space="preserve">valaki </w:t>
      </w:r>
      <w:r w:rsidRPr="006734A5">
        <w:rPr>
          <w:rFonts w:asciiTheme="minorHAnsi" w:hAnsiTheme="minorHAnsi" w:cstheme="minorHAnsi"/>
          <w:b/>
          <w:sz w:val="22"/>
          <w:szCs w:val="22"/>
        </w:rPr>
        <w:t>2024. január 1-jét követően szeretne családi együttélés biztosítása céljából csatlakozni olyan családtagjához</w:t>
      </w:r>
      <w:r w:rsidRPr="006734A5">
        <w:rPr>
          <w:rFonts w:asciiTheme="minorHAnsi" w:hAnsiTheme="minorHAnsi" w:cstheme="minorHAnsi"/>
          <w:sz w:val="22"/>
          <w:szCs w:val="22"/>
        </w:rPr>
        <w:t xml:space="preserve">, aki az előző idegenrendészeti jogszabály, a harmadik országbeli állampolgárok beutazásáról és tartózkodásáról szóló 2007. évi II. törvény (a továbbiakban: </w:t>
      </w:r>
      <w:hyperlink w:history="1">
        <w:r w:rsidRPr="006734A5">
          <w:rPr>
            <w:rFonts w:asciiTheme="minorHAnsi" w:hAnsiTheme="minorHAnsi" w:cstheme="minorHAnsi"/>
            <w:sz w:val="22"/>
            <w:szCs w:val="22"/>
          </w:rPr>
          <w:t>Harmtv.</w:t>
        </w:r>
      </w:hyperlink>
      <w:r w:rsidRPr="006734A5">
        <w:rPr>
          <w:rFonts w:asciiTheme="minorHAnsi" w:hAnsiTheme="minorHAnsi" w:cstheme="minorHAnsi"/>
          <w:sz w:val="22"/>
          <w:szCs w:val="22"/>
        </w:rPr>
        <w:t xml:space="preserve">) szerint kiadott tartózkodási engedéllyel rendelkezik, akkor a családi együttélés biztosítása céljából </w:t>
      </w:r>
      <w:r w:rsidRPr="006734A5">
        <w:rPr>
          <w:rFonts w:asciiTheme="minorHAnsi" w:hAnsiTheme="minorHAnsi" w:cstheme="minorHAnsi"/>
          <w:b/>
          <w:sz w:val="22"/>
          <w:szCs w:val="22"/>
        </w:rPr>
        <w:t xml:space="preserve">a tartózkodási engedélyt 2024. január 1. után is a </w:t>
      </w:r>
      <w:hyperlink w:history="1">
        <w:r w:rsidRPr="006734A5">
          <w:rPr>
            <w:rFonts w:asciiTheme="minorHAnsi" w:hAnsiTheme="minorHAnsi" w:cstheme="minorHAnsi"/>
            <w:b/>
            <w:sz w:val="22"/>
            <w:szCs w:val="22"/>
          </w:rPr>
          <w:t>Harmtv.</w:t>
        </w:r>
      </w:hyperlink>
      <w:r w:rsidRPr="006734A5">
        <w:rPr>
          <w:rFonts w:asciiTheme="minorHAnsi" w:hAnsiTheme="minorHAnsi" w:cstheme="minorHAnsi"/>
          <w:b/>
          <w:sz w:val="22"/>
          <w:szCs w:val="22"/>
        </w:rPr>
        <w:t xml:space="preserve"> szerint kell kiadni</w:t>
      </w:r>
      <w:r w:rsidRPr="006734A5">
        <w:rPr>
          <w:rFonts w:asciiTheme="minorHAnsi" w:hAnsiTheme="minorHAnsi" w:cstheme="minorHAnsi"/>
          <w:sz w:val="22"/>
          <w:szCs w:val="22"/>
        </w:rPr>
        <w:t xml:space="preserve">, és arra a </w:t>
      </w:r>
      <w:hyperlink w:history="1">
        <w:r w:rsidRPr="006734A5">
          <w:rPr>
            <w:rFonts w:asciiTheme="minorHAnsi" w:hAnsiTheme="minorHAnsi" w:cstheme="minorHAnsi"/>
            <w:sz w:val="22"/>
            <w:szCs w:val="22"/>
          </w:rPr>
          <w:t>Harmtv.</w:t>
        </w:r>
      </w:hyperlink>
      <w:r w:rsidRPr="006734A5">
        <w:rPr>
          <w:rFonts w:asciiTheme="minorHAnsi" w:hAnsiTheme="minorHAnsi" w:cstheme="minorHAnsi"/>
          <w:sz w:val="22"/>
          <w:szCs w:val="22"/>
        </w:rPr>
        <w:t xml:space="preserve"> szabályait kell alkalmazni.</w:t>
      </w:r>
    </w:p>
    <w:p w:rsidR="00CE4555" w:rsidRDefault="00CE4555">
      <w:pPr>
        <w:pStyle w:val="NormlWeb"/>
        <w:shd w:val="clear" w:color="auto" w:fill="FFFFFF"/>
        <w:spacing w:before="0" w:beforeAutospacing="0" w:after="0" w:afterAutospacing="0"/>
        <w:ind w:left="992"/>
        <w:jc w:val="both"/>
        <w:textAlignment w:val="baseline"/>
        <w:rPr>
          <w:rFonts w:asciiTheme="minorHAnsi" w:hAnsiTheme="minorHAnsi" w:cstheme="minorHAnsi"/>
          <w:sz w:val="22"/>
          <w:szCs w:val="22"/>
        </w:rPr>
      </w:pPr>
    </w:p>
    <w:p w:rsidR="00CE4555" w:rsidRDefault="006734A5">
      <w:pPr>
        <w:pStyle w:val="Listaszerbekezds"/>
        <w:numPr>
          <w:ilvl w:val="1"/>
          <w:numId w:val="56"/>
        </w:numPr>
        <w:spacing w:line="240" w:lineRule="auto"/>
        <w:jc w:val="both"/>
        <w:rPr>
          <w:rFonts w:asciiTheme="minorHAnsi" w:eastAsia="Times New Roman" w:hAnsiTheme="minorHAnsi" w:cstheme="minorHAnsi"/>
        </w:rPr>
      </w:pPr>
      <w:r w:rsidRPr="006734A5">
        <w:rPr>
          <w:rFonts w:asciiTheme="minorHAnsi" w:eastAsia="Times New Roman" w:hAnsiTheme="minorHAnsi" w:cstheme="minorHAnsi"/>
          <w:b/>
        </w:rPr>
        <w:t xml:space="preserve">A </w:t>
      </w:r>
      <w:r w:rsidRPr="006734A5">
        <w:rPr>
          <w:rFonts w:asciiTheme="minorHAnsi" w:hAnsiTheme="minorHAnsi" w:cstheme="minorHAnsi"/>
          <w:b/>
        </w:rPr>
        <w:t xml:space="preserve">2024. január 1. előtt </w:t>
      </w:r>
      <w:r w:rsidRPr="006734A5">
        <w:rPr>
          <w:rFonts w:asciiTheme="minorHAnsi" w:eastAsia="Times New Roman" w:hAnsiTheme="minorHAnsi" w:cstheme="minorHAnsi"/>
          <w:b/>
        </w:rPr>
        <w:t>benyújtott</w:t>
      </w:r>
      <w:r w:rsidRPr="006734A5">
        <w:rPr>
          <w:rFonts w:asciiTheme="minorHAnsi" w:eastAsia="Times New Roman" w:hAnsiTheme="minorHAnsi" w:cstheme="minorHAnsi"/>
        </w:rPr>
        <w:t xml:space="preserve">, véglegesen el nem bírált </w:t>
      </w:r>
      <w:r w:rsidRPr="006734A5">
        <w:rPr>
          <w:rFonts w:asciiTheme="minorHAnsi" w:eastAsia="Times New Roman" w:hAnsiTheme="minorHAnsi" w:cstheme="minorHAnsi"/>
          <w:b/>
        </w:rPr>
        <w:t>vízum és tartózkodási engedély iránti kérelemmel</w:t>
      </w:r>
      <w:r w:rsidRPr="006734A5">
        <w:rPr>
          <w:rFonts w:asciiTheme="minorHAnsi" w:eastAsia="Times New Roman" w:hAnsiTheme="minorHAnsi" w:cstheme="minorHAnsi"/>
        </w:rPr>
        <w:t xml:space="preserve"> </w:t>
      </w:r>
      <w:r w:rsidRPr="006734A5">
        <w:rPr>
          <w:rFonts w:asciiTheme="minorHAnsi" w:eastAsia="Times New Roman" w:hAnsiTheme="minorHAnsi" w:cstheme="minorHAnsi"/>
          <w:b/>
        </w:rPr>
        <w:t>kapcsolatos eljárásban</w:t>
      </w:r>
      <w:r w:rsidRPr="006734A5">
        <w:rPr>
          <w:rFonts w:asciiTheme="minorHAnsi" w:eastAsia="Times New Roman" w:hAnsiTheme="minorHAnsi" w:cstheme="minorHAnsi"/>
        </w:rPr>
        <w:t xml:space="preserve"> a </w:t>
      </w:r>
      <w:r w:rsidRPr="006734A5">
        <w:rPr>
          <w:rFonts w:asciiTheme="minorHAnsi" w:eastAsia="Times New Roman" w:hAnsiTheme="minorHAnsi" w:cstheme="minorHAnsi"/>
          <w:b/>
        </w:rPr>
        <w:t>Harmtv.</w:t>
      </w:r>
      <w:r w:rsidRPr="006734A5">
        <w:rPr>
          <w:rFonts w:asciiTheme="minorHAnsi" w:eastAsia="Times New Roman" w:hAnsiTheme="minorHAnsi" w:cstheme="minorHAnsi"/>
        </w:rPr>
        <w:t xml:space="preserve">, a </w:t>
      </w:r>
      <w:r w:rsidRPr="006734A5">
        <w:rPr>
          <w:rFonts w:asciiTheme="minorHAnsi" w:eastAsia="Times New Roman" w:hAnsiTheme="minorHAnsi" w:cstheme="minorHAnsi"/>
          <w:b/>
        </w:rPr>
        <w:t>megismételt eljárásban</w:t>
      </w:r>
      <w:r w:rsidRPr="006734A5">
        <w:rPr>
          <w:rFonts w:asciiTheme="minorHAnsi" w:eastAsia="Times New Roman" w:hAnsiTheme="minorHAnsi" w:cstheme="minorHAnsi"/>
        </w:rPr>
        <w:t xml:space="preserve"> pedig az új idegenrendészeti törvény, a </w:t>
      </w:r>
      <w:r w:rsidRPr="006734A5">
        <w:rPr>
          <w:rFonts w:asciiTheme="minorHAnsi" w:eastAsia="Times New Roman" w:hAnsiTheme="minorHAnsi" w:cstheme="minorHAnsi"/>
          <w:b/>
        </w:rPr>
        <w:t>Btátv.</w:t>
      </w:r>
      <w:r w:rsidRPr="006734A5">
        <w:rPr>
          <w:rFonts w:asciiTheme="minorHAnsi" w:eastAsia="Times New Roman" w:hAnsiTheme="minorHAnsi" w:cstheme="minorHAnsi"/>
        </w:rPr>
        <w:t xml:space="preserve"> rendelkezéseit kell alkalmazni. </w:t>
      </w:r>
    </w:p>
    <w:p w:rsidR="009C1619" w:rsidRDefault="009C1619">
      <w:pPr>
        <w:pStyle w:val="NormlWeb"/>
        <w:shd w:val="clear" w:color="auto" w:fill="FFFFFF"/>
        <w:spacing w:before="0" w:beforeAutospacing="0" w:after="0" w:afterAutospacing="0" w:line="276" w:lineRule="auto"/>
        <w:ind w:left="992"/>
        <w:jc w:val="both"/>
        <w:textAlignment w:val="baseline"/>
        <w:rPr>
          <w:rFonts w:asciiTheme="minorHAnsi" w:hAnsiTheme="minorHAnsi" w:cstheme="minorHAnsi"/>
          <w:b/>
          <w:bCs/>
          <w:sz w:val="22"/>
          <w:szCs w:val="22"/>
        </w:rPr>
      </w:pPr>
    </w:p>
    <w:sectPr w:rsidR="009C1619" w:rsidSect="00F92CA5">
      <w:footerReference w:type="default" r:id="rId10"/>
      <w:pgSz w:w="11906" w:h="16838"/>
      <w:pgMar w:top="1417" w:right="1417" w:bottom="1560" w:left="1417"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C44" w:rsidRDefault="00520C44" w:rsidP="00157722">
      <w:pPr>
        <w:spacing w:after="0" w:line="240" w:lineRule="auto"/>
      </w:pPr>
      <w:r>
        <w:separator/>
      </w:r>
    </w:p>
  </w:endnote>
  <w:endnote w:type="continuationSeparator" w:id="0">
    <w:p w:rsidR="00520C44" w:rsidRDefault="00520C44" w:rsidP="0015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7D" w:rsidRDefault="0080476F" w:rsidP="0036428F">
    <w:pPr>
      <w:pStyle w:val="llb"/>
      <w:spacing w:after="120"/>
      <w:jc w:val="center"/>
      <w:rPr>
        <w:noProof/>
      </w:rPr>
    </w:pPr>
    <w:r>
      <w:fldChar w:fldCharType="begin"/>
    </w:r>
    <w:r w:rsidR="007C337D">
      <w:instrText xml:space="preserve"> PAGE   \* MERGEFORMAT </w:instrText>
    </w:r>
    <w:r>
      <w:fldChar w:fldCharType="separate"/>
    </w:r>
    <w:r w:rsidR="00815100">
      <w:rPr>
        <w:noProof/>
      </w:rPr>
      <w:t>24</w:t>
    </w:r>
    <w:r>
      <w:rPr>
        <w:noProof/>
      </w:rPr>
      <w:fldChar w:fldCharType="end"/>
    </w:r>
  </w:p>
  <w:p w:rsidR="007C337D" w:rsidRDefault="007C337D">
    <w:pPr>
      <w:pStyle w:val="llb"/>
    </w:pPr>
    <w:r>
      <w:rPr>
        <w:noProof/>
        <w:lang w:eastAsia="hu-HU"/>
      </w:rPr>
      <w:drawing>
        <wp:inline distT="0" distB="0" distL="0" distR="0">
          <wp:extent cx="5669280" cy="158750"/>
          <wp:effectExtent l="19050" t="0" r="7620" b="0"/>
          <wp:docPr id="3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srcRect/>
                  <a:stretch>
                    <a:fillRect/>
                  </a:stretch>
                </pic:blipFill>
                <pic:spPr bwMode="auto">
                  <a:xfrm>
                    <a:off x="0" y="0"/>
                    <a:ext cx="5669280" cy="158750"/>
                  </a:xfrm>
                  <a:prstGeom prst="rect">
                    <a:avLst/>
                  </a:prstGeom>
                  <a:noFill/>
                  <a:ln w="9525">
                    <a:noFill/>
                    <a:miter lim="800000"/>
                    <a:headEnd/>
                    <a:tailEnd/>
                  </a:ln>
                </pic:spPr>
              </pic:pic>
            </a:graphicData>
          </a:graphic>
        </wp:inline>
      </w:drawing>
    </w:r>
  </w:p>
  <w:p w:rsidR="007C337D" w:rsidRDefault="007C337D">
    <w:pPr>
      <w:pStyle w:val="llb"/>
    </w:pPr>
    <w:r>
      <w:rPr>
        <w:noProof/>
        <w:lang w:eastAsia="hu-HU"/>
      </w:rPr>
      <w:drawing>
        <wp:inline distT="0" distB="0" distL="0" distR="0">
          <wp:extent cx="5669280" cy="191135"/>
          <wp:effectExtent l="19050" t="0" r="7620" b="0"/>
          <wp:docPr id="3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srcRect/>
                  <a:stretch>
                    <a:fillRect/>
                  </a:stretch>
                </pic:blipFill>
                <pic:spPr bwMode="auto">
                  <a:xfrm>
                    <a:off x="0" y="0"/>
                    <a:ext cx="5669280" cy="191135"/>
                  </a:xfrm>
                  <a:prstGeom prst="rect">
                    <a:avLst/>
                  </a:prstGeom>
                  <a:noFill/>
                  <a:ln w="9525">
                    <a:noFill/>
                    <a:miter lim="800000"/>
                    <a:headEnd/>
                    <a:tailEnd/>
                  </a:ln>
                </pic:spPr>
              </pic:pic>
            </a:graphicData>
          </a:graphic>
        </wp:inline>
      </w:drawing>
    </w:r>
  </w:p>
  <w:p w:rsidR="007C337D" w:rsidRDefault="007C337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C44" w:rsidRDefault="00520C44" w:rsidP="00157722">
      <w:pPr>
        <w:spacing w:after="0" w:line="240" w:lineRule="auto"/>
      </w:pPr>
      <w:r>
        <w:separator/>
      </w:r>
    </w:p>
  </w:footnote>
  <w:footnote w:type="continuationSeparator" w:id="0">
    <w:p w:rsidR="00520C44" w:rsidRDefault="00520C44" w:rsidP="0015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BB6"/>
    <w:multiLevelType w:val="multilevel"/>
    <w:tmpl w:val="05167458"/>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 w15:restartNumberingAfterBreak="0">
    <w:nsid w:val="05A24A61"/>
    <w:multiLevelType w:val="multilevel"/>
    <w:tmpl w:val="AF3AD588"/>
    <w:lvl w:ilvl="0">
      <w:start w:val="6"/>
      <w:numFmt w:val="decimal"/>
      <w:lvlText w:val="%1"/>
      <w:lvlJc w:val="left"/>
      <w:pPr>
        <w:ind w:left="360" w:hanging="360"/>
      </w:pPr>
      <w:rPr>
        <w:rFonts w:ascii="Calibri" w:hAnsi="Calibri" w:cs="Calibri" w:hint="default"/>
        <w:b/>
        <w:sz w:val="22"/>
      </w:rPr>
    </w:lvl>
    <w:lvl w:ilvl="1">
      <w:start w:val="1"/>
      <w:numFmt w:val="decimal"/>
      <w:lvlText w:val="%1.%2"/>
      <w:lvlJc w:val="left"/>
      <w:pPr>
        <w:ind w:left="720" w:hanging="360"/>
      </w:pPr>
      <w:rPr>
        <w:rFonts w:ascii="Calibri" w:hAnsi="Calibri" w:cs="Calibri" w:hint="default"/>
        <w:b w:val="0"/>
        <w:sz w:val="22"/>
      </w:rPr>
    </w:lvl>
    <w:lvl w:ilvl="2">
      <w:start w:val="1"/>
      <w:numFmt w:val="decimal"/>
      <w:lvlText w:val="%1.%2.%3"/>
      <w:lvlJc w:val="left"/>
      <w:pPr>
        <w:ind w:left="1440" w:hanging="720"/>
      </w:pPr>
      <w:rPr>
        <w:rFonts w:ascii="Calibri" w:hAnsi="Calibri" w:cs="Calibri" w:hint="default"/>
        <w:b/>
        <w:sz w:val="22"/>
      </w:rPr>
    </w:lvl>
    <w:lvl w:ilvl="3">
      <w:start w:val="1"/>
      <w:numFmt w:val="decimal"/>
      <w:lvlText w:val="%1.%2.%3.%4"/>
      <w:lvlJc w:val="left"/>
      <w:pPr>
        <w:ind w:left="1800" w:hanging="720"/>
      </w:pPr>
      <w:rPr>
        <w:rFonts w:ascii="Calibri" w:hAnsi="Calibri" w:cs="Calibri" w:hint="default"/>
        <w:b/>
        <w:sz w:val="22"/>
      </w:rPr>
    </w:lvl>
    <w:lvl w:ilvl="4">
      <w:start w:val="1"/>
      <w:numFmt w:val="decimal"/>
      <w:lvlText w:val="%1.%2.%3.%4.%5"/>
      <w:lvlJc w:val="left"/>
      <w:pPr>
        <w:ind w:left="2160" w:hanging="720"/>
      </w:pPr>
      <w:rPr>
        <w:rFonts w:ascii="Calibri" w:hAnsi="Calibri" w:cs="Calibri" w:hint="default"/>
        <w:b/>
        <w:sz w:val="22"/>
      </w:rPr>
    </w:lvl>
    <w:lvl w:ilvl="5">
      <w:start w:val="1"/>
      <w:numFmt w:val="decimal"/>
      <w:lvlText w:val="%1.%2.%3.%4.%5.%6"/>
      <w:lvlJc w:val="left"/>
      <w:pPr>
        <w:ind w:left="2880" w:hanging="1080"/>
      </w:pPr>
      <w:rPr>
        <w:rFonts w:ascii="Calibri" w:hAnsi="Calibri" w:cs="Calibri" w:hint="default"/>
        <w:b/>
        <w:sz w:val="22"/>
      </w:rPr>
    </w:lvl>
    <w:lvl w:ilvl="6">
      <w:start w:val="1"/>
      <w:numFmt w:val="decimal"/>
      <w:lvlText w:val="%1.%2.%3.%4.%5.%6.%7"/>
      <w:lvlJc w:val="left"/>
      <w:pPr>
        <w:ind w:left="3240" w:hanging="1080"/>
      </w:pPr>
      <w:rPr>
        <w:rFonts w:ascii="Calibri" w:hAnsi="Calibri" w:cs="Calibri" w:hint="default"/>
        <w:b/>
        <w:sz w:val="22"/>
      </w:rPr>
    </w:lvl>
    <w:lvl w:ilvl="7">
      <w:start w:val="1"/>
      <w:numFmt w:val="decimal"/>
      <w:lvlText w:val="%1.%2.%3.%4.%5.%6.%7.%8"/>
      <w:lvlJc w:val="left"/>
      <w:pPr>
        <w:ind w:left="3960" w:hanging="1440"/>
      </w:pPr>
      <w:rPr>
        <w:rFonts w:ascii="Calibri" w:hAnsi="Calibri" w:cs="Calibri" w:hint="default"/>
        <w:b/>
        <w:sz w:val="22"/>
      </w:rPr>
    </w:lvl>
    <w:lvl w:ilvl="8">
      <w:start w:val="1"/>
      <w:numFmt w:val="decimal"/>
      <w:lvlText w:val="%1.%2.%3.%4.%5.%6.%7.%8.%9"/>
      <w:lvlJc w:val="left"/>
      <w:pPr>
        <w:ind w:left="4320" w:hanging="1440"/>
      </w:pPr>
      <w:rPr>
        <w:rFonts w:ascii="Calibri" w:hAnsi="Calibri" w:cs="Calibri" w:hint="default"/>
        <w:b/>
        <w:sz w:val="22"/>
      </w:rPr>
    </w:lvl>
  </w:abstractNum>
  <w:abstractNum w:abstractNumId="2" w15:restartNumberingAfterBreak="0">
    <w:nsid w:val="07CB1D46"/>
    <w:multiLevelType w:val="hybridMultilevel"/>
    <w:tmpl w:val="E3FE25BC"/>
    <w:lvl w:ilvl="0" w:tplc="040E0001">
      <w:start w:val="1"/>
      <w:numFmt w:val="bullet"/>
      <w:lvlText w:val=""/>
      <w:lvlJc w:val="left"/>
      <w:pPr>
        <w:ind w:left="1776" w:hanging="360"/>
      </w:pPr>
      <w:rPr>
        <w:rFonts w:ascii="Symbol" w:hAnsi="Symbol" w:hint="default"/>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 w15:restartNumberingAfterBreak="0">
    <w:nsid w:val="08AF3FBC"/>
    <w:multiLevelType w:val="hybridMultilevel"/>
    <w:tmpl w:val="AC329052"/>
    <w:lvl w:ilvl="0" w:tplc="040E000B">
      <w:start w:val="1"/>
      <w:numFmt w:val="bullet"/>
      <w:lvlText w:val=""/>
      <w:lvlJc w:val="left"/>
      <w:pPr>
        <w:ind w:left="1146" w:hanging="360"/>
      </w:pPr>
      <w:rPr>
        <w:rFonts w:ascii="Wingdings" w:hAnsi="Wingdings" w:hint="default"/>
      </w:rPr>
    </w:lvl>
    <w:lvl w:ilvl="1" w:tplc="040E0003">
      <w:start w:val="1"/>
      <w:numFmt w:val="bullet"/>
      <w:lvlText w:val="o"/>
      <w:lvlJc w:val="left"/>
      <w:pPr>
        <w:ind w:left="1866" w:hanging="360"/>
      </w:pPr>
      <w:rPr>
        <w:rFonts w:ascii="Courier New" w:hAnsi="Courier New" w:hint="default"/>
      </w:rPr>
    </w:lvl>
    <w:lvl w:ilvl="2" w:tplc="040E0005">
      <w:start w:val="1"/>
      <w:numFmt w:val="bullet"/>
      <w:lvlText w:val=""/>
      <w:lvlJc w:val="left"/>
      <w:pPr>
        <w:ind w:left="2586" w:hanging="360"/>
      </w:pPr>
      <w:rPr>
        <w:rFonts w:ascii="Wingdings" w:hAnsi="Wingdings" w:hint="default"/>
      </w:rPr>
    </w:lvl>
    <w:lvl w:ilvl="3" w:tplc="040E0001">
      <w:start w:val="1"/>
      <w:numFmt w:val="bullet"/>
      <w:lvlText w:val=""/>
      <w:lvlJc w:val="left"/>
      <w:pPr>
        <w:ind w:left="3306" w:hanging="360"/>
      </w:pPr>
      <w:rPr>
        <w:rFonts w:ascii="Symbol" w:hAnsi="Symbol" w:hint="default"/>
      </w:rPr>
    </w:lvl>
    <w:lvl w:ilvl="4" w:tplc="040E0003">
      <w:start w:val="1"/>
      <w:numFmt w:val="bullet"/>
      <w:lvlText w:val="o"/>
      <w:lvlJc w:val="left"/>
      <w:pPr>
        <w:ind w:left="4026" w:hanging="360"/>
      </w:pPr>
      <w:rPr>
        <w:rFonts w:ascii="Courier New" w:hAnsi="Courier New" w:hint="default"/>
      </w:rPr>
    </w:lvl>
    <w:lvl w:ilvl="5" w:tplc="040E0005">
      <w:start w:val="1"/>
      <w:numFmt w:val="bullet"/>
      <w:lvlText w:val=""/>
      <w:lvlJc w:val="left"/>
      <w:pPr>
        <w:ind w:left="4746" w:hanging="360"/>
      </w:pPr>
      <w:rPr>
        <w:rFonts w:ascii="Wingdings" w:hAnsi="Wingdings" w:hint="default"/>
      </w:rPr>
    </w:lvl>
    <w:lvl w:ilvl="6" w:tplc="040E0001">
      <w:start w:val="1"/>
      <w:numFmt w:val="bullet"/>
      <w:lvlText w:val=""/>
      <w:lvlJc w:val="left"/>
      <w:pPr>
        <w:ind w:left="5466" w:hanging="360"/>
      </w:pPr>
      <w:rPr>
        <w:rFonts w:ascii="Symbol" w:hAnsi="Symbol" w:hint="default"/>
      </w:rPr>
    </w:lvl>
    <w:lvl w:ilvl="7" w:tplc="040E0003">
      <w:start w:val="1"/>
      <w:numFmt w:val="bullet"/>
      <w:lvlText w:val="o"/>
      <w:lvlJc w:val="left"/>
      <w:pPr>
        <w:ind w:left="6186" w:hanging="360"/>
      </w:pPr>
      <w:rPr>
        <w:rFonts w:ascii="Courier New" w:hAnsi="Courier New" w:hint="default"/>
      </w:rPr>
    </w:lvl>
    <w:lvl w:ilvl="8" w:tplc="040E0005">
      <w:start w:val="1"/>
      <w:numFmt w:val="bullet"/>
      <w:lvlText w:val=""/>
      <w:lvlJc w:val="left"/>
      <w:pPr>
        <w:ind w:left="6906" w:hanging="360"/>
      </w:pPr>
      <w:rPr>
        <w:rFonts w:ascii="Wingdings" w:hAnsi="Wingdings" w:hint="default"/>
      </w:rPr>
    </w:lvl>
  </w:abstractNum>
  <w:abstractNum w:abstractNumId="4" w15:restartNumberingAfterBreak="0">
    <w:nsid w:val="0A1864BC"/>
    <w:multiLevelType w:val="hybridMultilevel"/>
    <w:tmpl w:val="9D66DF90"/>
    <w:lvl w:ilvl="0" w:tplc="EE2A5512">
      <w:start w:val="1"/>
      <w:numFmt w:val="bullet"/>
      <w:lvlText w:val="-"/>
      <w:lvlJc w:val="left"/>
      <w:pPr>
        <w:ind w:left="3192" w:hanging="360"/>
      </w:pPr>
      <w:rPr>
        <w:rFonts w:ascii="Times New Roman" w:eastAsiaTheme="minorHAnsi" w:hAnsi="Times New Roman" w:cs="Times New Roman" w:hint="default"/>
        <w:b/>
        <w:bCs/>
      </w:rPr>
    </w:lvl>
    <w:lvl w:ilvl="1" w:tplc="040E0001">
      <w:start w:val="1"/>
      <w:numFmt w:val="bullet"/>
      <w:lvlText w:val=""/>
      <w:lvlJc w:val="left"/>
      <w:pPr>
        <w:ind w:left="3912" w:hanging="360"/>
      </w:pPr>
      <w:rPr>
        <w:rFonts w:ascii="Symbol" w:hAnsi="Symbol" w:hint="default"/>
      </w:rPr>
    </w:lvl>
    <w:lvl w:ilvl="2" w:tplc="040E000B">
      <w:start w:val="1"/>
      <w:numFmt w:val="bullet"/>
      <w:lvlText w:val=""/>
      <w:lvlJc w:val="left"/>
      <w:pPr>
        <w:ind w:left="4779" w:hanging="180"/>
      </w:pPr>
      <w:rPr>
        <w:rFonts w:ascii="Wingdings" w:hAnsi="Wingdings" w:hint="default"/>
      </w:rPr>
    </w:lvl>
    <w:lvl w:ilvl="3" w:tplc="040E000B">
      <w:start w:val="1"/>
      <w:numFmt w:val="bullet"/>
      <w:lvlText w:val=""/>
      <w:lvlJc w:val="left"/>
      <w:pPr>
        <w:ind w:left="5352" w:hanging="360"/>
      </w:pPr>
      <w:rPr>
        <w:rFonts w:ascii="Wingdings" w:hAnsi="Wingdings" w:hint="default"/>
      </w:rPr>
    </w:lvl>
    <w:lvl w:ilvl="4" w:tplc="040E0019">
      <w:start w:val="1"/>
      <w:numFmt w:val="lowerLetter"/>
      <w:lvlText w:val="%5."/>
      <w:lvlJc w:val="left"/>
      <w:pPr>
        <w:ind w:left="6072" w:hanging="360"/>
      </w:pPr>
      <w:rPr>
        <w:rFonts w:cs="Times New Roman"/>
      </w:rPr>
    </w:lvl>
    <w:lvl w:ilvl="5" w:tplc="040E001B">
      <w:start w:val="1"/>
      <w:numFmt w:val="lowerRoman"/>
      <w:lvlText w:val="%6."/>
      <w:lvlJc w:val="right"/>
      <w:pPr>
        <w:ind w:left="6792" w:hanging="180"/>
      </w:pPr>
      <w:rPr>
        <w:rFonts w:cs="Times New Roman"/>
      </w:rPr>
    </w:lvl>
    <w:lvl w:ilvl="6" w:tplc="040E000F">
      <w:start w:val="1"/>
      <w:numFmt w:val="decimal"/>
      <w:lvlText w:val="%7."/>
      <w:lvlJc w:val="left"/>
      <w:pPr>
        <w:ind w:left="7512" w:hanging="360"/>
      </w:pPr>
      <w:rPr>
        <w:rFonts w:cs="Times New Roman"/>
      </w:rPr>
    </w:lvl>
    <w:lvl w:ilvl="7" w:tplc="040E0019">
      <w:start w:val="1"/>
      <w:numFmt w:val="lowerLetter"/>
      <w:lvlText w:val="%8."/>
      <w:lvlJc w:val="left"/>
      <w:pPr>
        <w:ind w:left="8232" w:hanging="360"/>
      </w:pPr>
      <w:rPr>
        <w:rFonts w:cs="Times New Roman"/>
      </w:rPr>
    </w:lvl>
    <w:lvl w:ilvl="8" w:tplc="040E001B">
      <w:start w:val="1"/>
      <w:numFmt w:val="lowerRoman"/>
      <w:lvlText w:val="%9."/>
      <w:lvlJc w:val="right"/>
      <w:pPr>
        <w:ind w:left="8952" w:hanging="180"/>
      </w:pPr>
      <w:rPr>
        <w:rFonts w:cs="Times New Roman"/>
      </w:rPr>
    </w:lvl>
  </w:abstractNum>
  <w:abstractNum w:abstractNumId="5" w15:restartNumberingAfterBreak="0">
    <w:nsid w:val="0A56388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53A3"/>
    <w:multiLevelType w:val="hybridMultilevel"/>
    <w:tmpl w:val="D9FE8C00"/>
    <w:lvl w:ilvl="0" w:tplc="37F63182">
      <w:start w:val="1"/>
      <w:numFmt w:val="bullet"/>
      <w:lvlText w:val="-"/>
      <w:lvlJc w:val="left"/>
      <w:pPr>
        <w:ind w:left="2980" w:hanging="360"/>
      </w:pPr>
      <w:rPr>
        <w:rFonts w:ascii="Courier New" w:hAnsi="Courier New" w:hint="default"/>
      </w:rPr>
    </w:lvl>
    <w:lvl w:ilvl="1" w:tplc="040E0003" w:tentative="1">
      <w:start w:val="1"/>
      <w:numFmt w:val="bullet"/>
      <w:lvlText w:val="o"/>
      <w:lvlJc w:val="left"/>
      <w:pPr>
        <w:ind w:left="3700" w:hanging="360"/>
      </w:pPr>
      <w:rPr>
        <w:rFonts w:ascii="Courier New" w:hAnsi="Courier New" w:cs="Courier New" w:hint="default"/>
      </w:rPr>
    </w:lvl>
    <w:lvl w:ilvl="2" w:tplc="040E0005" w:tentative="1">
      <w:start w:val="1"/>
      <w:numFmt w:val="bullet"/>
      <w:lvlText w:val=""/>
      <w:lvlJc w:val="left"/>
      <w:pPr>
        <w:ind w:left="4420" w:hanging="360"/>
      </w:pPr>
      <w:rPr>
        <w:rFonts w:ascii="Wingdings" w:hAnsi="Wingdings" w:hint="default"/>
      </w:rPr>
    </w:lvl>
    <w:lvl w:ilvl="3" w:tplc="040E0001" w:tentative="1">
      <w:start w:val="1"/>
      <w:numFmt w:val="bullet"/>
      <w:lvlText w:val=""/>
      <w:lvlJc w:val="left"/>
      <w:pPr>
        <w:ind w:left="5140" w:hanging="360"/>
      </w:pPr>
      <w:rPr>
        <w:rFonts w:ascii="Symbol" w:hAnsi="Symbol" w:hint="default"/>
      </w:rPr>
    </w:lvl>
    <w:lvl w:ilvl="4" w:tplc="040E0003" w:tentative="1">
      <w:start w:val="1"/>
      <w:numFmt w:val="bullet"/>
      <w:lvlText w:val="o"/>
      <w:lvlJc w:val="left"/>
      <w:pPr>
        <w:ind w:left="5860" w:hanging="360"/>
      </w:pPr>
      <w:rPr>
        <w:rFonts w:ascii="Courier New" w:hAnsi="Courier New" w:cs="Courier New" w:hint="default"/>
      </w:rPr>
    </w:lvl>
    <w:lvl w:ilvl="5" w:tplc="040E0005" w:tentative="1">
      <w:start w:val="1"/>
      <w:numFmt w:val="bullet"/>
      <w:lvlText w:val=""/>
      <w:lvlJc w:val="left"/>
      <w:pPr>
        <w:ind w:left="6580" w:hanging="360"/>
      </w:pPr>
      <w:rPr>
        <w:rFonts w:ascii="Wingdings" w:hAnsi="Wingdings" w:hint="default"/>
      </w:rPr>
    </w:lvl>
    <w:lvl w:ilvl="6" w:tplc="040E0001" w:tentative="1">
      <w:start w:val="1"/>
      <w:numFmt w:val="bullet"/>
      <w:lvlText w:val=""/>
      <w:lvlJc w:val="left"/>
      <w:pPr>
        <w:ind w:left="7300" w:hanging="360"/>
      </w:pPr>
      <w:rPr>
        <w:rFonts w:ascii="Symbol" w:hAnsi="Symbol" w:hint="default"/>
      </w:rPr>
    </w:lvl>
    <w:lvl w:ilvl="7" w:tplc="040E0003" w:tentative="1">
      <w:start w:val="1"/>
      <w:numFmt w:val="bullet"/>
      <w:lvlText w:val="o"/>
      <w:lvlJc w:val="left"/>
      <w:pPr>
        <w:ind w:left="8020" w:hanging="360"/>
      </w:pPr>
      <w:rPr>
        <w:rFonts w:ascii="Courier New" w:hAnsi="Courier New" w:cs="Courier New" w:hint="default"/>
      </w:rPr>
    </w:lvl>
    <w:lvl w:ilvl="8" w:tplc="040E0005" w:tentative="1">
      <w:start w:val="1"/>
      <w:numFmt w:val="bullet"/>
      <w:lvlText w:val=""/>
      <w:lvlJc w:val="left"/>
      <w:pPr>
        <w:ind w:left="8740" w:hanging="360"/>
      </w:pPr>
      <w:rPr>
        <w:rFonts w:ascii="Wingdings" w:hAnsi="Wingdings" w:hint="default"/>
      </w:rPr>
    </w:lvl>
  </w:abstractNum>
  <w:abstractNum w:abstractNumId="7" w15:restartNumberingAfterBreak="0">
    <w:nsid w:val="0BD92C0F"/>
    <w:multiLevelType w:val="multilevel"/>
    <w:tmpl w:val="8D6CEDF4"/>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C2D4888"/>
    <w:multiLevelType w:val="hybridMultilevel"/>
    <w:tmpl w:val="79CC1A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A42D6C"/>
    <w:multiLevelType w:val="hybridMultilevel"/>
    <w:tmpl w:val="42D2DD52"/>
    <w:lvl w:ilvl="0" w:tplc="040E000B">
      <w:start w:val="1"/>
      <w:numFmt w:val="bullet"/>
      <w:lvlText w:val=""/>
      <w:lvlJc w:val="left"/>
      <w:pPr>
        <w:ind w:left="2629" w:hanging="360"/>
      </w:pPr>
      <w:rPr>
        <w:rFonts w:ascii="Wingdings" w:hAnsi="Wingdings" w:hint="default"/>
      </w:rPr>
    </w:lvl>
    <w:lvl w:ilvl="1" w:tplc="040E0003">
      <w:start w:val="1"/>
      <w:numFmt w:val="bullet"/>
      <w:lvlText w:val="o"/>
      <w:lvlJc w:val="left"/>
      <w:pPr>
        <w:ind w:left="3349" w:hanging="360"/>
      </w:pPr>
      <w:rPr>
        <w:rFonts w:ascii="Courier New" w:hAnsi="Courier New" w:hint="default"/>
      </w:rPr>
    </w:lvl>
    <w:lvl w:ilvl="2" w:tplc="040E0005">
      <w:start w:val="1"/>
      <w:numFmt w:val="bullet"/>
      <w:lvlText w:val=""/>
      <w:lvlJc w:val="left"/>
      <w:pPr>
        <w:ind w:left="4069" w:hanging="360"/>
      </w:pPr>
      <w:rPr>
        <w:rFonts w:ascii="Wingdings" w:hAnsi="Wingdings" w:hint="default"/>
      </w:rPr>
    </w:lvl>
    <w:lvl w:ilvl="3" w:tplc="040E0001">
      <w:start w:val="1"/>
      <w:numFmt w:val="bullet"/>
      <w:lvlText w:val=""/>
      <w:lvlJc w:val="left"/>
      <w:pPr>
        <w:ind w:left="4789" w:hanging="360"/>
      </w:pPr>
      <w:rPr>
        <w:rFonts w:ascii="Symbol" w:hAnsi="Symbol" w:hint="default"/>
      </w:rPr>
    </w:lvl>
    <w:lvl w:ilvl="4" w:tplc="040E0003">
      <w:start w:val="1"/>
      <w:numFmt w:val="bullet"/>
      <w:lvlText w:val="o"/>
      <w:lvlJc w:val="left"/>
      <w:pPr>
        <w:ind w:left="5509" w:hanging="360"/>
      </w:pPr>
      <w:rPr>
        <w:rFonts w:ascii="Courier New" w:hAnsi="Courier New" w:hint="default"/>
      </w:rPr>
    </w:lvl>
    <w:lvl w:ilvl="5" w:tplc="040E0005">
      <w:start w:val="1"/>
      <w:numFmt w:val="bullet"/>
      <w:lvlText w:val=""/>
      <w:lvlJc w:val="left"/>
      <w:pPr>
        <w:ind w:left="6229" w:hanging="360"/>
      </w:pPr>
      <w:rPr>
        <w:rFonts w:ascii="Wingdings" w:hAnsi="Wingdings" w:hint="default"/>
      </w:rPr>
    </w:lvl>
    <w:lvl w:ilvl="6" w:tplc="040E0001">
      <w:start w:val="1"/>
      <w:numFmt w:val="bullet"/>
      <w:lvlText w:val=""/>
      <w:lvlJc w:val="left"/>
      <w:pPr>
        <w:ind w:left="6949" w:hanging="360"/>
      </w:pPr>
      <w:rPr>
        <w:rFonts w:ascii="Symbol" w:hAnsi="Symbol" w:hint="default"/>
      </w:rPr>
    </w:lvl>
    <w:lvl w:ilvl="7" w:tplc="040E0003">
      <w:start w:val="1"/>
      <w:numFmt w:val="bullet"/>
      <w:lvlText w:val="o"/>
      <w:lvlJc w:val="left"/>
      <w:pPr>
        <w:ind w:left="7669" w:hanging="360"/>
      </w:pPr>
      <w:rPr>
        <w:rFonts w:ascii="Courier New" w:hAnsi="Courier New" w:hint="default"/>
      </w:rPr>
    </w:lvl>
    <w:lvl w:ilvl="8" w:tplc="040E0005">
      <w:start w:val="1"/>
      <w:numFmt w:val="bullet"/>
      <w:lvlText w:val=""/>
      <w:lvlJc w:val="left"/>
      <w:pPr>
        <w:ind w:left="8389" w:hanging="360"/>
      </w:pPr>
      <w:rPr>
        <w:rFonts w:ascii="Wingdings" w:hAnsi="Wingdings" w:hint="default"/>
      </w:rPr>
    </w:lvl>
  </w:abstractNum>
  <w:abstractNum w:abstractNumId="10" w15:restartNumberingAfterBreak="0">
    <w:nsid w:val="0CCF0A66"/>
    <w:multiLevelType w:val="hybridMultilevel"/>
    <w:tmpl w:val="DAB4EC32"/>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1" w15:restartNumberingAfterBreak="0">
    <w:nsid w:val="0FAB51C4"/>
    <w:multiLevelType w:val="hybridMultilevel"/>
    <w:tmpl w:val="9230C900"/>
    <w:lvl w:ilvl="0" w:tplc="040E0001">
      <w:start w:val="1"/>
      <w:numFmt w:val="bullet"/>
      <w:lvlText w:val=""/>
      <w:lvlJc w:val="left"/>
      <w:pPr>
        <w:ind w:left="1428" w:hanging="360"/>
      </w:pPr>
      <w:rPr>
        <w:rFonts w:ascii="Symbol" w:hAnsi="Symbol" w:hint="default"/>
      </w:rPr>
    </w:lvl>
    <w:lvl w:ilvl="1" w:tplc="040E000D">
      <w:start w:val="1"/>
      <w:numFmt w:val="bullet"/>
      <w:lvlText w:val=""/>
      <w:lvlJc w:val="left"/>
      <w:pPr>
        <w:ind w:left="2061" w:hanging="360"/>
      </w:pPr>
      <w:rPr>
        <w:rFonts w:ascii="Wingdings" w:hAnsi="Wingdings" w:hint="default"/>
      </w:rPr>
    </w:lvl>
    <w:lvl w:ilvl="2" w:tplc="0DEC5100">
      <w:start w:val="1"/>
      <w:numFmt w:val="bullet"/>
      <w:lvlText w:val=""/>
      <w:lvlJc w:val="left"/>
      <w:pPr>
        <w:ind w:left="2061" w:hanging="360"/>
      </w:pPr>
      <w:rPr>
        <w:rFonts w:ascii="Wingdings" w:hAnsi="Wingdings" w:hint="default"/>
        <w:color w:val="auto"/>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hint="default"/>
      </w:rPr>
    </w:lvl>
    <w:lvl w:ilvl="8" w:tplc="040E0005">
      <w:start w:val="1"/>
      <w:numFmt w:val="bullet"/>
      <w:lvlText w:val=""/>
      <w:lvlJc w:val="left"/>
      <w:pPr>
        <w:ind w:left="7188" w:hanging="360"/>
      </w:pPr>
      <w:rPr>
        <w:rFonts w:ascii="Wingdings" w:hAnsi="Wingdings" w:hint="default"/>
      </w:rPr>
    </w:lvl>
  </w:abstractNum>
  <w:abstractNum w:abstractNumId="12" w15:restartNumberingAfterBreak="0">
    <w:nsid w:val="0FB41D4D"/>
    <w:multiLevelType w:val="hybridMultilevel"/>
    <w:tmpl w:val="73A4FD04"/>
    <w:lvl w:ilvl="0" w:tplc="37F63182">
      <w:start w:val="1"/>
      <w:numFmt w:val="bullet"/>
      <w:lvlText w:val="-"/>
      <w:lvlJc w:val="left"/>
      <w:pPr>
        <w:ind w:left="2136" w:hanging="360"/>
      </w:pPr>
      <w:rPr>
        <w:rFonts w:ascii="Courier New" w:hAnsi="Courier New"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3" w15:restartNumberingAfterBreak="0">
    <w:nsid w:val="10C6234A"/>
    <w:multiLevelType w:val="multilevel"/>
    <w:tmpl w:val="767E3A0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4" w15:restartNumberingAfterBreak="0">
    <w:nsid w:val="1182647F"/>
    <w:multiLevelType w:val="hybridMultilevel"/>
    <w:tmpl w:val="73806F06"/>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hint="default"/>
      </w:rPr>
    </w:lvl>
    <w:lvl w:ilvl="8" w:tplc="040E0005">
      <w:start w:val="1"/>
      <w:numFmt w:val="bullet"/>
      <w:lvlText w:val=""/>
      <w:lvlJc w:val="left"/>
      <w:pPr>
        <w:ind w:left="7896" w:hanging="360"/>
      </w:pPr>
      <w:rPr>
        <w:rFonts w:ascii="Wingdings" w:hAnsi="Wingdings" w:hint="default"/>
      </w:rPr>
    </w:lvl>
  </w:abstractNum>
  <w:abstractNum w:abstractNumId="15" w15:restartNumberingAfterBreak="0">
    <w:nsid w:val="129D51F9"/>
    <w:multiLevelType w:val="hybridMultilevel"/>
    <w:tmpl w:val="0D6076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6A74C7A"/>
    <w:multiLevelType w:val="hybridMultilevel"/>
    <w:tmpl w:val="3C5CE06A"/>
    <w:lvl w:ilvl="0" w:tplc="040E0001">
      <w:start w:val="1"/>
      <w:numFmt w:val="bullet"/>
      <w:lvlText w:val=""/>
      <w:lvlJc w:val="left"/>
      <w:pPr>
        <w:ind w:left="740" w:hanging="360"/>
      </w:pPr>
      <w:rPr>
        <w:rFonts w:ascii="Symbol" w:hAnsi="Symbol" w:hint="default"/>
      </w:rPr>
    </w:lvl>
    <w:lvl w:ilvl="1" w:tplc="040E0003" w:tentative="1">
      <w:start w:val="1"/>
      <w:numFmt w:val="bullet"/>
      <w:lvlText w:val="o"/>
      <w:lvlJc w:val="left"/>
      <w:pPr>
        <w:ind w:left="1460" w:hanging="360"/>
      </w:pPr>
      <w:rPr>
        <w:rFonts w:ascii="Courier New" w:hAnsi="Courier New" w:cs="Courier New" w:hint="default"/>
      </w:rPr>
    </w:lvl>
    <w:lvl w:ilvl="2" w:tplc="040E0005" w:tentative="1">
      <w:start w:val="1"/>
      <w:numFmt w:val="bullet"/>
      <w:lvlText w:val=""/>
      <w:lvlJc w:val="left"/>
      <w:pPr>
        <w:ind w:left="2180" w:hanging="360"/>
      </w:pPr>
      <w:rPr>
        <w:rFonts w:ascii="Wingdings" w:hAnsi="Wingdings" w:hint="default"/>
      </w:rPr>
    </w:lvl>
    <w:lvl w:ilvl="3" w:tplc="040E0001" w:tentative="1">
      <w:start w:val="1"/>
      <w:numFmt w:val="bullet"/>
      <w:lvlText w:val=""/>
      <w:lvlJc w:val="left"/>
      <w:pPr>
        <w:ind w:left="2900" w:hanging="360"/>
      </w:pPr>
      <w:rPr>
        <w:rFonts w:ascii="Symbol" w:hAnsi="Symbol" w:hint="default"/>
      </w:rPr>
    </w:lvl>
    <w:lvl w:ilvl="4" w:tplc="040E0003" w:tentative="1">
      <w:start w:val="1"/>
      <w:numFmt w:val="bullet"/>
      <w:lvlText w:val="o"/>
      <w:lvlJc w:val="left"/>
      <w:pPr>
        <w:ind w:left="3620" w:hanging="360"/>
      </w:pPr>
      <w:rPr>
        <w:rFonts w:ascii="Courier New" w:hAnsi="Courier New" w:cs="Courier New" w:hint="default"/>
      </w:rPr>
    </w:lvl>
    <w:lvl w:ilvl="5" w:tplc="040E0005" w:tentative="1">
      <w:start w:val="1"/>
      <w:numFmt w:val="bullet"/>
      <w:lvlText w:val=""/>
      <w:lvlJc w:val="left"/>
      <w:pPr>
        <w:ind w:left="4340" w:hanging="360"/>
      </w:pPr>
      <w:rPr>
        <w:rFonts w:ascii="Wingdings" w:hAnsi="Wingdings" w:hint="default"/>
      </w:rPr>
    </w:lvl>
    <w:lvl w:ilvl="6" w:tplc="040E0001" w:tentative="1">
      <w:start w:val="1"/>
      <w:numFmt w:val="bullet"/>
      <w:lvlText w:val=""/>
      <w:lvlJc w:val="left"/>
      <w:pPr>
        <w:ind w:left="5060" w:hanging="360"/>
      </w:pPr>
      <w:rPr>
        <w:rFonts w:ascii="Symbol" w:hAnsi="Symbol" w:hint="default"/>
      </w:rPr>
    </w:lvl>
    <w:lvl w:ilvl="7" w:tplc="040E0003" w:tentative="1">
      <w:start w:val="1"/>
      <w:numFmt w:val="bullet"/>
      <w:lvlText w:val="o"/>
      <w:lvlJc w:val="left"/>
      <w:pPr>
        <w:ind w:left="5780" w:hanging="360"/>
      </w:pPr>
      <w:rPr>
        <w:rFonts w:ascii="Courier New" w:hAnsi="Courier New" w:cs="Courier New" w:hint="default"/>
      </w:rPr>
    </w:lvl>
    <w:lvl w:ilvl="8" w:tplc="040E0005" w:tentative="1">
      <w:start w:val="1"/>
      <w:numFmt w:val="bullet"/>
      <w:lvlText w:val=""/>
      <w:lvlJc w:val="left"/>
      <w:pPr>
        <w:ind w:left="6500" w:hanging="360"/>
      </w:pPr>
      <w:rPr>
        <w:rFonts w:ascii="Wingdings" w:hAnsi="Wingdings" w:hint="default"/>
      </w:rPr>
    </w:lvl>
  </w:abstractNum>
  <w:abstractNum w:abstractNumId="17" w15:restartNumberingAfterBreak="0">
    <w:nsid w:val="17CC1F3A"/>
    <w:multiLevelType w:val="hybridMultilevel"/>
    <w:tmpl w:val="54FA745E"/>
    <w:lvl w:ilvl="0" w:tplc="737001DC">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17E723CF"/>
    <w:multiLevelType w:val="multilevel"/>
    <w:tmpl w:val="1676FEA2"/>
    <w:lvl w:ilvl="0">
      <w:start w:val="6"/>
      <w:numFmt w:val="decimal"/>
      <w:lvlText w:val="%1"/>
      <w:lvlJc w:val="left"/>
      <w:pPr>
        <w:ind w:left="360" w:hanging="360"/>
      </w:pPr>
      <w:rPr>
        <w:rFonts w:ascii="Calibri" w:hAnsi="Calibri" w:cs="Calibri" w:hint="default"/>
        <w:b/>
        <w:sz w:val="22"/>
      </w:rPr>
    </w:lvl>
    <w:lvl w:ilvl="1">
      <w:start w:val="3"/>
      <w:numFmt w:val="decimal"/>
      <w:lvlText w:val="%1.%2"/>
      <w:lvlJc w:val="left"/>
      <w:pPr>
        <w:ind w:left="720" w:hanging="360"/>
      </w:pPr>
      <w:rPr>
        <w:rFonts w:ascii="Calibri" w:hAnsi="Calibri" w:cs="Calibri" w:hint="default"/>
        <w:b w:val="0"/>
        <w:sz w:val="22"/>
      </w:rPr>
    </w:lvl>
    <w:lvl w:ilvl="2">
      <w:start w:val="1"/>
      <w:numFmt w:val="decimal"/>
      <w:lvlText w:val="%1.%2.%3"/>
      <w:lvlJc w:val="left"/>
      <w:pPr>
        <w:ind w:left="1440" w:hanging="720"/>
      </w:pPr>
      <w:rPr>
        <w:rFonts w:ascii="Calibri" w:hAnsi="Calibri" w:cs="Calibri" w:hint="default"/>
        <w:b/>
        <w:sz w:val="22"/>
      </w:rPr>
    </w:lvl>
    <w:lvl w:ilvl="3">
      <w:start w:val="1"/>
      <w:numFmt w:val="decimal"/>
      <w:lvlText w:val="%1.%2.%3.%4"/>
      <w:lvlJc w:val="left"/>
      <w:pPr>
        <w:ind w:left="1800" w:hanging="720"/>
      </w:pPr>
      <w:rPr>
        <w:rFonts w:ascii="Calibri" w:hAnsi="Calibri" w:cs="Calibri" w:hint="default"/>
        <w:b/>
        <w:sz w:val="22"/>
      </w:rPr>
    </w:lvl>
    <w:lvl w:ilvl="4">
      <w:start w:val="1"/>
      <w:numFmt w:val="decimal"/>
      <w:lvlText w:val="%1.%2.%3.%4.%5"/>
      <w:lvlJc w:val="left"/>
      <w:pPr>
        <w:ind w:left="2160" w:hanging="720"/>
      </w:pPr>
      <w:rPr>
        <w:rFonts w:ascii="Calibri" w:hAnsi="Calibri" w:cs="Calibri" w:hint="default"/>
        <w:b/>
        <w:sz w:val="22"/>
      </w:rPr>
    </w:lvl>
    <w:lvl w:ilvl="5">
      <w:start w:val="1"/>
      <w:numFmt w:val="decimal"/>
      <w:lvlText w:val="%1.%2.%3.%4.%5.%6"/>
      <w:lvlJc w:val="left"/>
      <w:pPr>
        <w:ind w:left="2880" w:hanging="1080"/>
      </w:pPr>
      <w:rPr>
        <w:rFonts w:ascii="Calibri" w:hAnsi="Calibri" w:cs="Calibri" w:hint="default"/>
        <w:b/>
        <w:sz w:val="22"/>
      </w:rPr>
    </w:lvl>
    <w:lvl w:ilvl="6">
      <w:start w:val="1"/>
      <w:numFmt w:val="decimal"/>
      <w:lvlText w:val="%1.%2.%3.%4.%5.%6.%7"/>
      <w:lvlJc w:val="left"/>
      <w:pPr>
        <w:ind w:left="3240" w:hanging="1080"/>
      </w:pPr>
      <w:rPr>
        <w:rFonts w:ascii="Calibri" w:hAnsi="Calibri" w:cs="Calibri" w:hint="default"/>
        <w:b/>
        <w:sz w:val="22"/>
      </w:rPr>
    </w:lvl>
    <w:lvl w:ilvl="7">
      <w:start w:val="1"/>
      <w:numFmt w:val="decimal"/>
      <w:lvlText w:val="%1.%2.%3.%4.%5.%6.%7.%8"/>
      <w:lvlJc w:val="left"/>
      <w:pPr>
        <w:ind w:left="3960" w:hanging="1440"/>
      </w:pPr>
      <w:rPr>
        <w:rFonts w:ascii="Calibri" w:hAnsi="Calibri" w:cs="Calibri" w:hint="default"/>
        <w:b/>
        <w:sz w:val="22"/>
      </w:rPr>
    </w:lvl>
    <w:lvl w:ilvl="8">
      <w:start w:val="1"/>
      <w:numFmt w:val="decimal"/>
      <w:lvlText w:val="%1.%2.%3.%4.%5.%6.%7.%8.%9"/>
      <w:lvlJc w:val="left"/>
      <w:pPr>
        <w:ind w:left="4320" w:hanging="1440"/>
      </w:pPr>
      <w:rPr>
        <w:rFonts w:ascii="Calibri" w:hAnsi="Calibri" w:cs="Calibri" w:hint="default"/>
        <w:b/>
        <w:sz w:val="22"/>
      </w:rPr>
    </w:lvl>
  </w:abstractNum>
  <w:abstractNum w:abstractNumId="19" w15:restartNumberingAfterBreak="0">
    <w:nsid w:val="183E2B90"/>
    <w:multiLevelType w:val="hybridMultilevel"/>
    <w:tmpl w:val="D4F8B562"/>
    <w:lvl w:ilvl="0" w:tplc="040E000B">
      <w:start w:val="1"/>
      <w:numFmt w:val="bullet"/>
      <w:lvlText w:val=""/>
      <w:lvlJc w:val="left"/>
      <w:pPr>
        <w:ind w:left="1776" w:hanging="360"/>
      </w:pPr>
      <w:rPr>
        <w:rFonts w:ascii="Wingdings" w:hAnsi="Wingdings" w:hint="default"/>
      </w:rPr>
    </w:lvl>
    <w:lvl w:ilvl="1" w:tplc="040E0001">
      <w:start w:val="1"/>
      <w:numFmt w:val="bullet"/>
      <w:lvlText w:val=""/>
      <w:lvlJc w:val="left"/>
      <w:pPr>
        <w:ind w:left="2496" w:hanging="360"/>
      </w:pPr>
      <w:rPr>
        <w:rFonts w:ascii="Symbol" w:hAnsi="Symbol" w:hint="default"/>
      </w:rPr>
    </w:lvl>
    <w:lvl w:ilvl="2" w:tplc="737001DC">
      <w:numFmt w:val="bullet"/>
      <w:lvlText w:val="-"/>
      <w:lvlJc w:val="left"/>
      <w:pPr>
        <w:ind w:left="3216" w:hanging="360"/>
      </w:pPr>
      <w:rPr>
        <w:rFonts w:ascii="Times New Roman" w:eastAsia="Times New Roman" w:hAnsi="Times New Roman" w:hint="default"/>
      </w:rPr>
    </w:lvl>
    <w:lvl w:ilvl="3" w:tplc="040E0001">
      <w:start w:val="1"/>
      <w:numFmt w:val="bullet"/>
      <w:lvlText w:val=""/>
      <w:lvlJc w:val="left"/>
      <w:pPr>
        <w:ind w:left="3936" w:hanging="360"/>
      </w:pPr>
      <w:rPr>
        <w:rFonts w:ascii="Symbol" w:hAnsi="Symbol" w:hint="default"/>
      </w:rPr>
    </w:lvl>
    <w:lvl w:ilvl="4" w:tplc="040E0003">
      <w:start w:val="1"/>
      <w:numFmt w:val="bullet"/>
      <w:lvlText w:val="o"/>
      <w:lvlJc w:val="left"/>
      <w:pPr>
        <w:ind w:left="4656" w:hanging="360"/>
      </w:pPr>
      <w:rPr>
        <w:rFonts w:ascii="Courier New" w:hAnsi="Courier New" w:hint="default"/>
      </w:rPr>
    </w:lvl>
    <w:lvl w:ilvl="5" w:tplc="040E0005">
      <w:start w:val="1"/>
      <w:numFmt w:val="bullet"/>
      <w:lvlText w:val=""/>
      <w:lvlJc w:val="left"/>
      <w:pPr>
        <w:ind w:left="5376" w:hanging="360"/>
      </w:pPr>
      <w:rPr>
        <w:rFonts w:ascii="Wingdings" w:hAnsi="Wingdings" w:hint="default"/>
      </w:rPr>
    </w:lvl>
    <w:lvl w:ilvl="6" w:tplc="040E0001">
      <w:start w:val="1"/>
      <w:numFmt w:val="bullet"/>
      <w:lvlText w:val=""/>
      <w:lvlJc w:val="left"/>
      <w:pPr>
        <w:ind w:left="6096" w:hanging="360"/>
      </w:pPr>
      <w:rPr>
        <w:rFonts w:ascii="Symbol" w:hAnsi="Symbol" w:hint="default"/>
      </w:rPr>
    </w:lvl>
    <w:lvl w:ilvl="7" w:tplc="040E0003">
      <w:start w:val="1"/>
      <w:numFmt w:val="bullet"/>
      <w:lvlText w:val="o"/>
      <w:lvlJc w:val="left"/>
      <w:pPr>
        <w:ind w:left="6816" w:hanging="360"/>
      </w:pPr>
      <w:rPr>
        <w:rFonts w:ascii="Courier New" w:hAnsi="Courier New" w:hint="default"/>
      </w:rPr>
    </w:lvl>
    <w:lvl w:ilvl="8" w:tplc="040E0005">
      <w:start w:val="1"/>
      <w:numFmt w:val="bullet"/>
      <w:lvlText w:val=""/>
      <w:lvlJc w:val="left"/>
      <w:pPr>
        <w:ind w:left="7536" w:hanging="360"/>
      </w:pPr>
      <w:rPr>
        <w:rFonts w:ascii="Wingdings" w:hAnsi="Wingdings" w:hint="default"/>
      </w:rPr>
    </w:lvl>
  </w:abstractNum>
  <w:abstractNum w:abstractNumId="20" w15:restartNumberingAfterBreak="0">
    <w:nsid w:val="227D3C74"/>
    <w:multiLevelType w:val="hybridMultilevel"/>
    <w:tmpl w:val="8EF6FE48"/>
    <w:lvl w:ilvl="0" w:tplc="0234E17A">
      <w:start w:val="1"/>
      <w:numFmt w:val="lowerLetter"/>
      <w:lvlText w:val="%1)"/>
      <w:lvlJc w:val="left"/>
      <w:pPr>
        <w:ind w:left="380" w:hanging="360"/>
      </w:pPr>
      <w:rPr>
        <w:rFonts w:hint="default"/>
        <w:i/>
      </w:r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21" w15:restartNumberingAfterBreak="0">
    <w:nsid w:val="22F00A46"/>
    <w:multiLevelType w:val="hybridMultilevel"/>
    <w:tmpl w:val="ACD631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3744332"/>
    <w:multiLevelType w:val="hybridMultilevel"/>
    <w:tmpl w:val="42F0553A"/>
    <w:lvl w:ilvl="0" w:tplc="040E0001">
      <w:start w:val="1"/>
      <w:numFmt w:val="bullet"/>
      <w:lvlText w:val=""/>
      <w:lvlJc w:val="left"/>
      <w:pPr>
        <w:ind w:left="2203" w:hanging="360"/>
      </w:pPr>
      <w:rPr>
        <w:rFonts w:ascii="Symbol" w:hAnsi="Symbol" w:hint="default"/>
      </w:rPr>
    </w:lvl>
    <w:lvl w:ilvl="1" w:tplc="040E0003" w:tentative="1">
      <w:start w:val="1"/>
      <w:numFmt w:val="bullet"/>
      <w:lvlText w:val="o"/>
      <w:lvlJc w:val="left"/>
      <w:pPr>
        <w:ind w:left="2923" w:hanging="360"/>
      </w:pPr>
      <w:rPr>
        <w:rFonts w:ascii="Courier New" w:hAnsi="Courier New" w:cs="Courier New" w:hint="default"/>
      </w:rPr>
    </w:lvl>
    <w:lvl w:ilvl="2" w:tplc="040E0005" w:tentative="1">
      <w:start w:val="1"/>
      <w:numFmt w:val="bullet"/>
      <w:lvlText w:val=""/>
      <w:lvlJc w:val="left"/>
      <w:pPr>
        <w:ind w:left="3643" w:hanging="360"/>
      </w:pPr>
      <w:rPr>
        <w:rFonts w:ascii="Wingdings" w:hAnsi="Wingdings" w:hint="default"/>
      </w:rPr>
    </w:lvl>
    <w:lvl w:ilvl="3" w:tplc="040E0001" w:tentative="1">
      <w:start w:val="1"/>
      <w:numFmt w:val="bullet"/>
      <w:lvlText w:val=""/>
      <w:lvlJc w:val="left"/>
      <w:pPr>
        <w:ind w:left="4363" w:hanging="360"/>
      </w:pPr>
      <w:rPr>
        <w:rFonts w:ascii="Symbol" w:hAnsi="Symbol" w:hint="default"/>
      </w:rPr>
    </w:lvl>
    <w:lvl w:ilvl="4" w:tplc="040E0003" w:tentative="1">
      <w:start w:val="1"/>
      <w:numFmt w:val="bullet"/>
      <w:lvlText w:val="o"/>
      <w:lvlJc w:val="left"/>
      <w:pPr>
        <w:ind w:left="5083" w:hanging="360"/>
      </w:pPr>
      <w:rPr>
        <w:rFonts w:ascii="Courier New" w:hAnsi="Courier New" w:cs="Courier New" w:hint="default"/>
      </w:rPr>
    </w:lvl>
    <w:lvl w:ilvl="5" w:tplc="040E0005" w:tentative="1">
      <w:start w:val="1"/>
      <w:numFmt w:val="bullet"/>
      <w:lvlText w:val=""/>
      <w:lvlJc w:val="left"/>
      <w:pPr>
        <w:ind w:left="5803" w:hanging="360"/>
      </w:pPr>
      <w:rPr>
        <w:rFonts w:ascii="Wingdings" w:hAnsi="Wingdings" w:hint="default"/>
      </w:rPr>
    </w:lvl>
    <w:lvl w:ilvl="6" w:tplc="040E0001" w:tentative="1">
      <w:start w:val="1"/>
      <w:numFmt w:val="bullet"/>
      <w:lvlText w:val=""/>
      <w:lvlJc w:val="left"/>
      <w:pPr>
        <w:ind w:left="6523" w:hanging="360"/>
      </w:pPr>
      <w:rPr>
        <w:rFonts w:ascii="Symbol" w:hAnsi="Symbol" w:hint="default"/>
      </w:rPr>
    </w:lvl>
    <w:lvl w:ilvl="7" w:tplc="040E0003" w:tentative="1">
      <w:start w:val="1"/>
      <w:numFmt w:val="bullet"/>
      <w:lvlText w:val="o"/>
      <w:lvlJc w:val="left"/>
      <w:pPr>
        <w:ind w:left="7243" w:hanging="360"/>
      </w:pPr>
      <w:rPr>
        <w:rFonts w:ascii="Courier New" w:hAnsi="Courier New" w:cs="Courier New" w:hint="default"/>
      </w:rPr>
    </w:lvl>
    <w:lvl w:ilvl="8" w:tplc="040E0005" w:tentative="1">
      <w:start w:val="1"/>
      <w:numFmt w:val="bullet"/>
      <w:lvlText w:val=""/>
      <w:lvlJc w:val="left"/>
      <w:pPr>
        <w:ind w:left="7963" w:hanging="360"/>
      </w:pPr>
      <w:rPr>
        <w:rFonts w:ascii="Wingdings" w:hAnsi="Wingdings" w:hint="default"/>
      </w:rPr>
    </w:lvl>
  </w:abstractNum>
  <w:abstractNum w:abstractNumId="23" w15:restartNumberingAfterBreak="0">
    <w:nsid w:val="251A15C7"/>
    <w:multiLevelType w:val="hybridMultilevel"/>
    <w:tmpl w:val="3B78CE4E"/>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4" w15:restartNumberingAfterBreak="0">
    <w:nsid w:val="271C149D"/>
    <w:multiLevelType w:val="hybridMultilevel"/>
    <w:tmpl w:val="0F466EFA"/>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5" w15:restartNumberingAfterBreak="0">
    <w:nsid w:val="2A315300"/>
    <w:multiLevelType w:val="hybridMultilevel"/>
    <w:tmpl w:val="BF4653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EF81FC8"/>
    <w:multiLevelType w:val="hybridMultilevel"/>
    <w:tmpl w:val="D6F8A0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1484224"/>
    <w:multiLevelType w:val="hybridMultilevel"/>
    <w:tmpl w:val="435A4D4A"/>
    <w:lvl w:ilvl="0" w:tplc="6B02AE6C">
      <w:start w:val="1"/>
      <w:numFmt w:val="decimal"/>
      <w:lvlText w:val="%1."/>
      <w:lvlJc w:val="left"/>
      <w:pPr>
        <w:ind w:left="720" w:hanging="360"/>
      </w:pPr>
      <w:rPr>
        <w:rFonts w:cs="Times New Roman" w:hint="default"/>
        <w:b/>
        <w:bCs/>
      </w:rPr>
    </w:lvl>
    <w:lvl w:ilvl="1" w:tplc="040E0001">
      <w:start w:val="1"/>
      <w:numFmt w:val="bullet"/>
      <w:lvlText w:val=""/>
      <w:lvlJc w:val="left"/>
      <w:pPr>
        <w:ind w:left="1440" w:hanging="360"/>
      </w:pPr>
      <w:rPr>
        <w:rFonts w:ascii="Symbol" w:hAnsi="Symbol" w:hint="default"/>
      </w:rPr>
    </w:lvl>
    <w:lvl w:ilvl="2" w:tplc="040E000D">
      <w:start w:val="1"/>
      <w:numFmt w:val="bullet"/>
      <w:lvlText w:val=""/>
      <w:lvlJc w:val="left"/>
      <w:pPr>
        <w:ind w:left="2307" w:hanging="180"/>
      </w:pPr>
      <w:rPr>
        <w:rFonts w:ascii="Wingdings" w:hAnsi="Wingdings" w:hint="default"/>
      </w:rPr>
    </w:lvl>
    <w:lvl w:ilvl="3" w:tplc="040E000B">
      <w:start w:val="1"/>
      <w:numFmt w:val="bullet"/>
      <w:lvlText w:val=""/>
      <w:lvlJc w:val="left"/>
      <w:pPr>
        <w:ind w:left="2880" w:hanging="360"/>
      </w:pPr>
      <w:rPr>
        <w:rFonts w:ascii="Wingdings" w:hAnsi="Wingdings" w:hint="default"/>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8" w15:restartNumberingAfterBreak="0">
    <w:nsid w:val="32AE6F78"/>
    <w:multiLevelType w:val="hybridMultilevel"/>
    <w:tmpl w:val="316C7416"/>
    <w:lvl w:ilvl="0" w:tplc="040E0001">
      <w:start w:val="1"/>
      <w:numFmt w:val="bullet"/>
      <w:lvlText w:val=""/>
      <w:lvlJc w:val="left"/>
      <w:pPr>
        <w:tabs>
          <w:tab w:val="num" w:pos="2136"/>
        </w:tabs>
        <w:ind w:left="2136" w:hanging="360"/>
      </w:pPr>
      <w:rPr>
        <w:rFonts w:ascii="Symbol" w:hAnsi="Symbol" w:hint="default"/>
      </w:rPr>
    </w:lvl>
    <w:lvl w:ilvl="1" w:tplc="040E0003">
      <w:start w:val="1"/>
      <w:numFmt w:val="bullet"/>
      <w:lvlText w:val="o"/>
      <w:lvlJc w:val="left"/>
      <w:pPr>
        <w:tabs>
          <w:tab w:val="num" w:pos="2856"/>
        </w:tabs>
        <w:ind w:left="2856" w:hanging="360"/>
      </w:pPr>
      <w:rPr>
        <w:rFonts w:ascii="Courier New" w:hAnsi="Courier New" w:hint="default"/>
      </w:rPr>
    </w:lvl>
    <w:lvl w:ilvl="2" w:tplc="040E0005">
      <w:start w:val="1"/>
      <w:numFmt w:val="bullet"/>
      <w:lvlText w:val=""/>
      <w:lvlJc w:val="left"/>
      <w:pPr>
        <w:tabs>
          <w:tab w:val="num" w:pos="3576"/>
        </w:tabs>
        <w:ind w:left="3576" w:hanging="360"/>
      </w:pPr>
      <w:rPr>
        <w:rFonts w:ascii="Wingdings" w:hAnsi="Wingdings" w:hint="default"/>
      </w:rPr>
    </w:lvl>
    <w:lvl w:ilvl="3" w:tplc="040E0001">
      <w:start w:val="1"/>
      <w:numFmt w:val="bullet"/>
      <w:lvlText w:val=""/>
      <w:lvlJc w:val="left"/>
      <w:pPr>
        <w:tabs>
          <w:tab w:val="num" w:pos="4296"/>
        </w:tabs>
        <w:ind w:left="4296" w:hanging="360"/>
      </w:pPr>
      <w:rPr>
        <w:rFonts w:ascii="Symbol" w:hAnsi="Symbol" w:hint="default"/>
      </w:rPr>
    </w:lvl>
    <w:lvl w:ilvl="4" w:tplc="040E0003">
      <w:start w:val="1"/>
      <w:numFmt w:val="bullet"/>
      <w:lvlText w:val="o"/>
      <w:lvlJc w:val="left"/>
      <w:pPr>
        <w:tabs>
          <w:tab w:val="num" w:pos="5016"/>
        </w:tabs>
        <w:ind w:left="5016" w:hanging="360"/>
      </w:pPr>
      <w:rPr>
        <w:rFonts w:ascii="Courier New" w:hAnsi="Courier New" w:hint="default"/>
      </w:rPr>
    </w:lvl>
    <w:lvl w:ilvl="5" w:tplc="040E0005">
      <w:start w:val="1"/>
      <w:numFmt w:val="bullet"/>
      <w:lvlText w:val=""/>
      <w:lvlJc w:val="left"/>
      <w:pPr>
        <w:tabs>
          <w:tab w:val="num" w:pos="5736"/>
        </w:tabs>
        <w:ind w:left="5736" w:hanging="360"/>
      </w:pPr>
      <w:rPr>
        <w:rFonts w:ascii="Wingdings" w:hAnsi="Wingdings" w:hint="default"/>
      </w:rPr>
    </w:lvl>
    <w:lvl w:ilvl="6" w:tplc="040E0001">
      <w:start w:val="1"/>
      <w:numFmt w:val="bullet"/>
      <w:lvlText w:val=""/>
      <w:lvlJc w:val="left"/>
      <w:pPr>
        <w:tabs>
          <w:tab w:val="num" w:pos="6456"/>
        </w:tabs>
        <w:ind w:left="6456" w:hanging="360"/>
      </w:pPr>
      <w:rPr>
        <w:rFonts w:ascii="Symbol" w:hAnsi="Symbol" w:hint="default"/>
      </w:rPr>
    </w:lvl>
    <w:lvl w:ilvl="7" w:tplc="040E0003">
      <w:start w:val="1"/>
      <w:numFmt w:val="bullet"/>
      <w:lvlText w:val="o"/>
      <w:lvlJc w:val="left"/>
      <w:pPr>
        <w:tabs>
          <w:tab w:val="num" w:pos="7176"/>
        </w:tabs>
        <w:ind w:left="7176" w:hanging="360"/>
      </w:pPr>
      <w:rPr>
        <w:rFonts w:ascii="Courier New" w:hAnsi="Courier New" w:hint="default"/>
      </w:rPr>
    </w:lvl>
    <w:lvl w:ilvl="8" w:tplc="040E0005">
      <w:start w:val="1"/>
      <w:numFmt w:val="bullet"/>
      <w:lvlText w:val=""/>
      <w:lvlJc w:val="left"/>
      <w:pPr>
        <w:tabs>
          <w:tab w:val="num" w:pos="7896"/>
        </w:tabs>
        <w:ind w:left="7896" w:hanging="360"/>
      </w:pPr>
      <w:rPr>
        <w:rFonts w:ascii="Wingdings" w:hAnsi="Wingdings" w:hint="default"/>
      </w:rPr>
    </w:lvl>
  </w:abstractNum>
  <w:abstractNum w:abstractNumId="29" w15:restartNumberingAfterBreak="0">
    <w:nsid w:val="34E32EB3"/>
    <w:multiLevelType w:val="multilevel"/>
    <w:tmpl w:val="04C44E78"/>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sz w:val="22"/>
        <w:szCs w:val="22"/>
      </w:rPr>
    </w:lvl>
    <w:lvl w:ilvl="2">
      <w:start w:val="1"/>
      <w:numFmt w:val="decimal"/>
      <w:lvlText w:val="%1.%2.%3"/>
      <w:lvlJc w:val="left"/>
      <w:pPr>
        <w:ind w:left="1440" w:hanging="720"/>
      </w:pPr>
      <w:rPr>
        <w:rFonts w:asciiTheme="minorHAnsi" w:hAnsiTheme="minorHAnsi" w:cstheme="minorHAnsi"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6564515"/>
    <w:multiLevelType w:val="hybridMultilevel"/>
    <w:tmpl w:val="EAFC5484"/>
    <w:lvl w:ilvl="0" w:tplc="040E0003">
      <w:start w:val="1"/>
      <w:numFmt w:val="bullet"/>
      <w:lvlText w:val="o"/>
      <w:lvlJc w:val="left"/>
      <w:pPr>
        <w:ind w:left="3240" w:hanging="360"/>
      </w:pPr>
      <w:rPr>
        <w:rFonts w:ascii="Courier New" w:hAnsi="Courier New" w:hint="default"/>
      </w:rPr>
    </w:lvl>
    <w:lvl w:ilvl="1" w:tplc="040E0003">
      <w:start w:val="1"/>
      <w:numFmt w:val="bullet"/>
      <w:lvlText w:val="o"/>
      <w:lvlJc w:val="left"/>
      <w:pPr>
        <w:ind w:left="3960" w:hanging="360"/>
      </w:pPr>
      <w:rPr>
        <w:rFonts w:ascii="Courier New" w:hAnsi="Courier New" w:hint="default"/>
      </w:rPr>
    </w:lvl>
    <w:lvl w:ilvl="2" w:tplc="040E0005">
      <w:start w:val="1"/>
      <w:numFmt w:val="bullet"/>
      <w:lvlText w:val=""/>
      <w:lvlJc w:val="left"/>
      <w:pPr>
        <w:ind w:left="4680" w:hanging="360"/>
      </w:pPr>
      <w:rPr>
        <w:rFonts w:ascii="Wingdings" w:hAnsi="Wingdings" w:hint="default"/>
      </w:rPr>
    </w:lvl>
    <w:lvl w:ilvl="3" w:tplc="040E0001">
      <w:start w:val="1"/>
      <w:numFmt w:val="bullet"/>
      <w:lvlText w:val=""/>
      <w:lvlJc w:val="left"/>
      <w:pPr>
        <w:ind w:left="5400" w:hanging="360"/>
      </w:pPr>
      <w:rPr>
        <w:rFonts w:ascii="Symbol" w:hAnsi="Symbol" w:hint="default"/>
      </w:rPr>
    </w:lvl>
    <w:lvl w:ilvl="4" w:tplc="040E0003">
      <w:start w:val="1"/>
      <w:numFmt w:val="bullet"/>
      <w:lvlText w:val="o"/>
      <w:lvlJc w:val="left"/>
      <w:pPr>
        <w:ind w:left="6120" w:hanging="360"/>
      </w:pPr>
      <w:rPr>
        <w:rFonts w:ascii="Courier New" w:hAnsi="Courier New" w:hint="default"/>
      </w:rPr>
    </w:lvl>
    <w:lvl w:ilvl="5" w:tplc="040E0005">
      <w:start w:val="1"/>
      <w:numFmt w:val="bullet"/>
      <w:lvlText w:val=""/>
      <w:lvlJc w:val="left"/>
      <w:pPr>
        <w:ind w:left="6840" w:hanging="360"/>
      </w:pPr>
      <w:rPr>
        <w:rFonts w:ascii="Wingdings" w:hAnsi="Wingdings" w:hint="default"/>
      </w:rPr>
    </w:lvl>
    <w:lvl w:ilvl="6" w:tplc="040E0001">
      <w:start w:val="1"/>
      <w:numFmt w:val="bullet"/>
      <w:lvlText w:val=""/>
      <w:lvlJc w:val="left"/>
      <w:pPr>
        <w:ind w:left="7560" w:hanging="360"/>
      </w:pPr>
      <w:rPr>
        <w:rFonts w:ascii="Symbol" w:hAnsi="Symbol" w:hint="default"/>
      </w:rPr>
    </w:lvl>
    <w:lvl w:ilvl="7" w:tplc="040E0003">
      <w:start w:val="1"/>
      <w:numFmt w:val="bullet"/>
      <w:lvlText w:val="o"/>
      <w:lvlJc w:val="left"/>
      <w:pPr>
        <w:ind w:left="8280" w:hanging="360"/>
      </w:pPr>
      <w:rPr>
        <w:rFonts w:ascii="Courier New" w:hAnsi="Courier New" w:hint="default"/>
      </w:rPr>
    </w:lvl>
    <w:lvl w:ilvl="8" w:tplc="040E0005">
      <w:start w:val="1"/>
      <w:numFmt w:val="bullet"/>
      <w:lvlText w:val=""/>
      <w:lvlJc w:val="left"/>
      <w:pPr>
        <w:ind w:left="9000" w:hanging="360"/>
      </w:pPr>
      <w:rPr>
        <w:rFonts w:ascii="Wingdings" w:hAnsi="Wingdings" w:hint="default"/>
      </w:rPr>
    </w:lvl>
  </w:abstractNum>
  <w:abstractNum w:abstractNumId="31" w15:restartNumberingAfterBreak="0">
    <w:nsid w:val="389E3CB6"/>
    <w:multiLevelType w:val="hybridMultilevel"/>
    <w:tmpl w:val="CADC038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3B64355C"/>
    <w:multiLevelType w:val="hybridMultilevel"/>
    <w:tmpl w:val="781067DE"/>
    <w:lvl w:ilvl="0" w:tplc="040E000D">
      <w:start w:val="1"/>
      <w:numFmt w:val="bullet"/>
      <w:lvlText w:val=""/>
      <w:lvlJc w:val="left"/>
      <w:pPr>
        <w:ind w:left="2628" w:hanging="360"/>
      </w:pPr>
      <w:rPr>
        <w:rFonts w:ascii="Wingdings" w:hAnsi="Wingdings" w:hint="default"/>
      </w:rPr>
    </w:lvl>
    <w:lvl w:ilvl="1" w:tplc="040E0003" w:tentative="1">
      <w:start w:val="1"/>
      <w:numFmt w:val="bullet"/>
      <w:lvlText w:val="o"/>
      <w:lvlJc w:val="left"/>
      <w:pPr>
        <w:ind w:left="3348" w:hanging="360"/>
      </w:pPr>
      <w:rPr>
        <w:rFonts w:ascii="Courier New" w:hAnsi="Courier New" w:cs="Courier New" w:hint="default"/>
      </w:rPr>
    </w:lvl>
    <w:lvl w:ilvl="2" w:tplc="040E0005" w:tentative="1">
      <w:start w:val="1"/>
      <w:numFmt w:val="bullet"/>
      <w:lvlText w:val=""/>
      <w:lvlJc w:val="left"/>
      <w:pPr>
        <w:ind w:left="4068" w:hanging="360"/>
      </w:pPr>
      <w:rPr>
        <w:rFonts w:ascii="Wingdings" w:hAnsi="Wingdings" w:hint="default"/>
      </w:rPr>
    </w:lvl>
    <w:lvl w:ilvl="3" w:tplc="040E0001" w:tentative="1">
      <w:start w:val="1"/>
      <w:numFmt w:val="bullet"/>
      <w:lvlText w:val=""/>
      <w:lvlJc w:val="left"/>
      <w:pPr>
        <w:ind w:left="4788" w:hanging="360"/>
      </w:pPr>
      <w:rPr>
        <w:rFonts w:ascii="Symbol" w:hAnsi="Symbol" w:hint="default"/>
      </w:rPr>
    </w:lvl>
    <w:lvl w:ilvl="4" w:tplc="040E0003" w:tentative="1">
      <w:start w:val="1"/>
      <w:numFmt w:val="bullet"/>
      <w:lvlText w:val="o"/>
      <w:lvlJc w:val="left"/>
      <w:pPr>
        <w:ind w:left="5508" w:hanging="360"/>
      </w:pPr>
      <w:rPr>
        <w:rFonts w:ascii="Courier New" w:hAnsi="Courier New" w:cs="Courier New" w:hint="default"/>
      </w:rPr>
    </w:lvl>
    <w:lvl w:ilvl="5" w:tplc="040E0005" w:tentative="1">
      <w:start w:val="1"/>
      <w:numFmt w:val="bullet"/>
      <w:lvlText w:val=""/>
      <w:lvlJc w:val="left"/>
      <w:pPr>
        <w:ind w:left="6228" w:hanging="360"/>
      </w:pPr>
      <w:rPr>
        <w:rFonts w:ascii="Wingdings" w:hAnsi="Wingdings" w:hint="default"/>
      </w:rPr>
    </w:lvl>
    <w:lvl w:ilvl="6" w:tplc="040E0001" w:tentative="1">
      <w:start w:val="1"/>
      <w:numFmt w:val="bullet"/>
      <w:lvlText w:val=""/>
      <w:lvlJc w:val="left"/>
      <w:pPr>
        <w:ind w:left="6948" w:hanging="360"/>
      </w:pPr>
      <w:rPr>
        <w:rFonts w:ascii="Symbol" w:hAnsi="Symbol" w:hint="default"/>
      </w:rPr>
    </w:lvl>
    <w:lvl w:ilvl="7" w:tplc="040E0003" w:tentative="1">
      <w:start w:val="1"/>
      <w:numFmt w:val="bullet"/>
      <w:lvlText w:val="o"/>
      <w:lvlJc w:val="left"/>
      <w:pPr>
        <w:ind w:left="7668" w:hanging="360"/>
      </w:pPr>
      <w:rPr>
        <w:rFonts w:ascii="Courier New" w:hAnsi="Courier New" w:cs="Courier New" w:hint="default"/>
      </w:rPr>
    </w:lvl>
    <w:lvl w:ilvl="8" w:tplc="040E0005" w:tentative="1">
      <w:start w:val="1"/>
      <w:numFmt w:val="bullet"/>
      <w:lvlText w:val=""/>
      <w:lvlJc w:val="left"/>
      <w:pPr>
        <w:ind w:left="8388" w:hanging="360"/>
      </w:pPr>
      <w:rPr>
        <w:rFonts w:ascii="Wingdings" w:hAnsi="Wingdings" w:hint="default"/>
      </w:rPr>
    </w:lvl>
  </w:abstractNum>
  <w:abstractNum w:abstractNumId="33" w15:restartNumberingAfterBreak="0">
    <w:nsid w:val="3C95562C"/>
    <w:multiLevelType w:val="hybridMultilevel"/>
    <w:tmpl w:val="1B840236"/>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4" w15:restartNumberingAfterBreak="0">
    <w:nsid w:val="3DBA48E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022386"/>
    <w:multiLevelType w:val="hybridMultilevel"/>
    <w:tmpl w:val="16AE5A3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E561A8C"/>
    <w:multiLevelType w:val="multilevel"/>
    <w:tmpl w:val="50C034A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F5F527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F3120D"/>
    <w:multiLevelType w:val="hybridMultilevel"/>
    <w:tmpl w:val="3E98C9C4"/>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9" w15:restartNumberingAfterBreak="0">
    <w:nsid w:val="42963DC6"/>
    <w:multiLevelType w:val="hybridMultilevel"/>
    <w:tmpl w:val="384AEF7E"/>
    <w:lvl w:ilvl="0" w:tplc="37F63182">
      <w:start w:val="1"/>
      <w:numFmt w:val="bullet"/>
      <w:lvlText w:val="-"/>
      <w:lvlJc w:val="left"/>
      <w:pPr>
        <w:ind w:left="3240" w:hanging="360"/>
      </w:pPr>
      <w:rPr>
        <w:rFonts w:ascii="Courier New" w:hAnsi="Courier New" w:hint="default"/>
      </w:rPr>
    </w:lvl>
    <w:lvl w:ilvl="1" w:tplc="040E0003">
      <w:start w:val="1"/>
      <w:numFmt w:val="bullet"/>
      <w:lvlText w:val="o"/>
      <w:lvlJc w:val="left"/>
      <w:pPr>
        <w:ind w:left="3960" w:hanging="360"/>
      </w:pPr>
      <w:rPr>
        <w:rFonts w:ascii="Courier New" w:hAnsi="Courier New" w:hint="default"/>
      </w:rPr>
    </w:lvl>
    <w:lvl w:ilvl="2" w:tplc="040E0005">
      <w:start w:val="1"/>
      <w:numFmt w:val="bullet"/>
      <w:lvlText w:val=""/>
      <w:lvlJc w:val="left"/>
      <w:pPr>
        <w:ind w:left="4680" w:hanging="360"/>
      </w:pPr>
      <w:rPr>
        <w:rFonts w:ascii="Wingdings" w:hAnsi="Wingdings" w:hint="default"/>
      </w:rPr>
    </w:lvl>
    <w:lvl w:ilvl="3" w:tplc="040E0001">
      <w:start w:val="1"/>
      <w:numFmt w:val="bullet"/>
      <w:lvlText w:val=""/>
      <w:lvlJc w:val="left"/>
      <w:pPr>
        <w:ind w:left="5400" w:hanging="360"/>
      </w:pPr>
      <w:rPr>
        <w:rFonts w:ascii="Symbol" w:hAnsi="Symbol" w:hint="default"/>
      </w:rPr>
    </w:lvl>
    <w:lvl w:ilvl="4" w:tplc="040E0003">
      <w:start w:val="1"/>
      <w:numFmt w:val="bullet"/>
      <w:lvlText w:val="o"/>
      <w:lvlJc w:val="left"/>
      <w:pPr>
        <w:ind w:left="6120" w:hanging="360"/>
      </w:pPr>
      <w:rPr>
        <w:rFonts w:ascii="Courier New" w:hAnsi="Courier New" w:hint="default"/>
      </w:rPr>
    </w:lvl>
    <w:lvl w:ilvl="5" w:tplc="040E0005">
      <w:start w:val="1"/>
      <w:numFmt w:val="bullet"/>
      <w:lvlText w:val=""/>
      <w:lvlJc w:val="left"/>
      <w:pPr>
        <w:ind w:left="6840" w:hanging="360"/>
      </w:pPr>
      <w:rPr>
        <w:rFonts w:ascii="Wingdings" w:hAnsi="Wingdings" w:hint="default"/>
      </w:rPr>
    </w:lvl>
    <w:lvl w:ilvl="6" w:tplc="040E0001">
      <w:start w:val="1"/>
      <w:numFmt w:val="bullet"/>
      <w:lvlText w:val=""/>
      <w:lvlJc w:val="left"/>
      <w:pPr>
        <w:ind w:left="7560" w:hanging="360"/>
      </w:pPr>
      <w:rPr>
        <w:rFonts w:ascii="Symbol" w:hAnsi="Symbol" w:hint="default"/>
      </w:rPr>
    </w:lvl>
    <w:lvl w:ilvl="7" w:tplc="040E0003">
      <w:start w:val="1"/>
      <w:numFmt w:val="bullet"/>
      <w:lvlText w:val="o"/>
      <w:lvlJc w:val="left"/>
      <w:pPr>
        <w:ind w:left="8280" w:hanging="360"/>
      </w:pPr>
      <w:rPr>
        <w:rFonts w:ascii="Courier New" w:hAnsi="Courier New" w:hint="default"/>
      </w:rPr>
    </w:lvl>
    <w:lvl w:ilvl="8" w:tplc="040E0005">
      <w:start w:val="1"/>
      <w:numFmt w:val="bullet"/>
      <w:lvlText w:val=""/>
      <w:lvlJc w:val="left"/>
      <w:pPr>
        <w:ind w:left="9000" w:hanging="360"/>
      </w:pPr>
      <w:rPr>
        <w:rFonts w:ascii="Wingdings" w:hAnsi="Wingdings" w:hint="default"/>
      </w:rPr>
    </w:lvl>
  </w:abstractNum>
  <w:abstractNum w:abstractNumId="40" w15:restartNumberingAfterBreak="0">
    <w:nsid w:val="42B60E7B"/>
    <w:multiLevelType w:val="hybridMultilevel"/>
    <w:tmpl w:val="6A80310A"/>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1" w15:restartNumberingAfterBreak="0">
    <w:nsid w:val="431674DE"/>
    <w:multiLevelType w:val="hybridMultilevel"/>
    <w:tmpl w:val="82ACA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63A6E5D"/>
    <w:multiLevelType w:val="hybridMultilevel"/>
    <w:tmpl w:val="AA9C9DB8"/>
    <w:lvl w:ilvl="0" w:tplc="040E0003">
      <w:start w:val="1"/>
      <w:numFmt w:val="bullet"/>
      <w:lvlText w:val="o"/>
      <w:lvlJc w:val="left"/>
      <w:pPr>
        <w:ind w:left="2136" w:hanging="360"/>
      </w:pPr>
      <w:rPr>
        <w:rFonts w:ascii="Courier New" w:hAnsi="Courier New"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3" w15:restartNumberingAfterBreak="0">
    <w:nsid w:val="47A70CE9"/>
    <w:multiLevelType w:val="hybridMultilevel"/>
    <w:tmpl w:val="7B166AFE"/>
    <w:lvl w:ilvl="0" w:tplc="040E000B">
      <w:start w:val="1"/>
      <w:numFmt w:val="bullet"/>
      <w:lvlText w:val=""/>
      <w:lvlJc w:val="left"/>
      <w:pPr>
        <w:ind w:left="1146" w:hanging="360"/>
      </w:pPr>
      <w:rPr>
        <w:rFonts w:ascii="Wingdings" w:hAnsi="Wingdings" w:hint="default"/>
      </w:rPr>
    </w:lvl>
    <w:lvl w:ilvl="1" w:tplc="040E0003">
      <w:start w:val="1"/>
      <w:numFmt w:val="bullet"/>
      <w:lvlText w:val="o"/>
      <w:lvlJc w:val="left"/>
      <w:pPr>
        <w:ind w:left="1866" w:hanging="360"/>
      </w:pPr>
      <w:rPr>
        <w:rFonts w:ascii="Courier New" w:hAnsi="Courier New" w:hint="default"/>
      </w:rPr>
    </w:lvl>
    <w:lvl w:ilvl="2" w:tplc="040E0005">
      <w:start w:val="1"/>
      <w:numFmt w:val="bullet"/>
      <w:lvlText w:val=""/>
      <w:lvlJc w:val="left"/>
      <w:pPr>
        <w:ind w:left="2586" w:hanging="360"/>
      </w:pPr>
      <w:rPr>
        <w:rFonts w:ascii="Wingdings" w:hAnsi="Wingdings" w:hint="default"/>
      </w:rPr>
    </w:lvl>
    <w:lvl w:ilvl="3" w:tplc="040E0001">
      <w:start w:val="1"/>
      <w:numFmt w:val="bullet"/>
      <w:lvlText w:val=""/>
      <w:lvlJc w:val="left"/>
      <w:pPr>
        <w:ind w:left="3306" w:hanging="360"/>
      </w:pPr>
      <w:rPr>
        <w:rFonts w:ascii="Symbol" w:hAnsi="Symbol" w:hint="default"/>
      </w:rPr>
    </w:lvl>
    <w:lvl w:ilvl="4" w:tplc="040E0003">
      <w:start w:val="1"/>
      <w:numFmt w:val="bullet"/>
      <w:lvlText w:val="o"/>
      <w:lvlJc w:val="left"/>
      <w:pPr>
        <w:ind w:left="4026" w:hanging="360"/>
      </w:pPr>
      <w:rPr>
        <w:rFonts w:ascii="Courier New" w:hAnsi="Courier New" w:hint="default"/>
      </w:rPr>
    </w:lvl>
    <w:lvl w:ilvl="5" w:tplc="040E0005">
      <w:start w:val="1"/>
      <w:numFmt w:val="bullet"/>
      <w:lvlText w:val=""/>
      <w:lvlJc w:val="left"/>
      <w:pPr>
        <w:ind w:left="4746" w:hanging="360"/>
      </w:pPr>
      <w:rPr>
        <w:rFonts w:ascii="Wingdings" w:hAnsi="Wingdings" w:hint="default"/>
      </w:rPr>
    </w:lvl>
    <w:lvl w:ilvl="6" w:tplc="040E0001">
      <w:start w:val="1"/>
      <w:numFmt w:val="bullet"/>
      <w:lvlText w:val=""/>
      <w:lvlJc w:val="left"/>
      <w:pPr>
        <w:ind w:left="5466" w:hanging="360"/>
      </w:pPr>
      <w:rPr>
        <w:rFonts w:ascii="Symbol" w:hAnsi="Symbol" w:hint="default"/>
      </w:rPr>
    </w:lvl>
    <w:lvl w:ilvl="7" w:tplc="040E0003">
      <w:start w:val="1"/>
      <w:numFmt w:val="bullet"/>
      <w:lvlText w:val="o"/>
      <w:lvlJc w:val="left"/>
      <w:pPr>
        <w:ind w:left="6186" w:hanging="360"/>
      </w:pPr>
      <w:rPr>
        <w:rFonts w:ascii="Courier New" w:hAnsi="Courier New" w:hint="default"/>
      </w:rPr>
    </w:lvl>
    <w:lvl w:ilvl="8" w:tplc="040E0005">
      <w:start w:val="1"/>
      <w:numFmt w:val="bullet"/>
      <w:lvlText w:val=""/>
      <w:lvlJc w:val="left"/>
      <w:pPr>
        <w:ind w:left="6906" w:hanging="360"/>
      </w:pPr>
      <w:rPr>
        <w:rFonts w:ascii="Wingdings" w:hAnsi="Wingdings" w:hint="default"/>
      </w:rPr>
    </w:lvl>
  </w:abstractNum>
  <w:abstractNum w:abstractNumId="44" w15:restartNumberingAfterBreak="0">
    <w:nsid w:val="4CFB0571"/>
    <w:multiLevelType w:val="hybridMultilevel"/>
    <w:tmpl w:val="FC700AE4"/>
    <w:lvl w:ilvl="0" w:tplc="040E0017">
      <w:start w:val="1"/>
      <w:numFmt w:val="lowerLetter"/>
      <w:lvlText w:val="%1)"/>
      <w:lvlJc w:val="left"/>
      <w:pPr>
        <w:ind w:left="2844" w:hanging="360"/>
      </w:p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45" w15:restartNumberingAfterBreak="0">
    <w:nsid w:val="4D144B63"/>
    <w:multiLevelType w:val="hybridMultilevel"/>
    <w:tmpl w:val="CB9E16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F0F3915"/>
    <w:multiLevelType w:val="multilevel"/>
    <w:tmpl w:val="095E99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15:restartNumberingAfterBreak="0">
    <w:nsid w:val="4FAC4494"/>
    <w:multiLevelType w:val="multilevel"/>
    <w:tmpl w:val="EE4677C6"/>
    <w:lvl w:ilvl="0">
      <w:start w:val="2"/>
      <w:numFmt w:val="decimal"/>
      <w:lvlText w:val="%1."/>
      <w:lvlJc w:val="left"/>
      <w:pPr>
        <w:ind w:left="360" w:hanging="360"/>
      </w:pPr>
      <w:rPr>
        <w:rFonts w:asciiTheme="minorHAnsi" w:hAnsiTheme="minorHAnsi" w:cstheme="minorHAnsi" w:hint="default"/>
        <w:sz w:val="22"/>
        <w:szCs w:val="22"/>
        <w:u w:val="none"/>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51D0651F"/>
    <w:multiLevelType w:val="hybridMultilevel"/>
    <w:tmpl w:val="309084D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9" w15:restartNumberingAfterBreak="0">
    <w:nsid w:val="541B521A"/>
    <w:multiLevelType w:val="hybridMultilevel"/>
    <w:tmpl w:val="9B103D62"/>
    <w:lvl w:ilvl="0" w:tplc="6B02AE6C">
      <w:start w:val="1"/>
      <w:numFmt w:val="decimal"/>
      <w:lvlText w:val="%1."/>
      <w:lvlJc w:val="left"/>
      <w:pPr>
        <w:ind w:left="720" w:hanging="360"/>
      </w:pPr>
      <w:rPr>
        <w:rFonts w:cs="Times New Roman" w:hint="default"/>
        <w:b/>
        <w:bCs/>
      </w:rPr>
    </w:lvl>
    <w:lvl w:ilvl="1" w:tplc="040E0001">
      <w:start w:val="1"/>
      <w:numFmt w:val="bullet"/>
      <w:lvlText w:val=""/>
      <w:lvlJc w:val="left"/>
      <w:pPr>
        <w:ind w:left="1440" w:hanging="360"/>
      </w:pPr>
      <w:rPr>
        <w:rFonts w:ascii="Symbol" w:hAnsi="Symbol" w:hint="default"/>
      </w:rPr>
    </w:lvl>
    <w:lvl w:ilvl="2" w:tplc="040E000B">
      <w:start w:val="1"/>
      <w:numFmt w:val="bullet"/>
      <w:lvlText w:val=""/>
      <w:lvlJc w:val="left"/>
      <w:pPr>
        <w:ind w:left="2307" w:hanging="180"/>
      </w:pPr>
      <w:rPr>
        <w:rFonts w:ascii="Wingdings" w:hAnsi="Wingdings" w:hint="default"/>
      </w:rPr>
    </w:lvl>
    <w:lvl w:ilvl="3" w:tplc="040E000B">
      <w:start w:val="1"/>
      <w:numFmt w:val="bullet"/>
      <w:lvlText w:val=""/>
      <w:lvlJc w:val="left"/>
      <w:pPr>
        <w:ind w:left="2880" w:hanging="360"/>
      </w:pPr>
      <w:rPr>
        <w:rFonts w:ascii="Wingdings" w:hAnsi="Wingdings" w:hint="default"/>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0" w15:restartNumberingAfterBreak="0">
    <w:nsid w:val="548C4ED3"/>
    <w:multiLevelType w:val="multilevel"/>
    <w:tmpl w:val="838AE6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56729E4"/>
    <w:multiLevelType w:val="hybridMultilevel"/>
    <w:tmpl w:val="53C4E5F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C637CE6"/>
    <w:multiLevelType w:val="hybridMultilevel"/>
    <w:tmpl w:val="8C7274BC"/>
    <w:lvl w:ilvl="0" w:tplc="040E0001">
      <w:start w:val="1"/>
      <w:numFmt w:val="bullet"/>
      <w:lvlText w:val=""/>
      <w:lvlJc w:val="left"/>
      <w:pPr>
        <w:ind w:left="6180" w:hanging="360"/>
      </w:pPr>
      <w:rPr>
        <w:rFonts w:ascii="Symbol" w:hAnsi="Symbol" w:hint="default"/>
      </w:rPr>
    </w:lvl>
    <w:lvl w:ilvl="1" w:tplc="040E0003" w:tentative="1">
      <w:start w:val="1"/>
      <w:numFmt w:val="bullet"/>
      <w:lvlText w:val="o"/>
      <w:lvlJc w:val="left"/>
      <w:pPr>
        <w:ind w:left="6900" w:hanging="360"/>
      </w:pPr>
      <w:rPr>
        <w:rFonts w:ascii="Courier New" w:hAnsi="Courier New" w:cs="Courier New" w:hint="default"/>
      </w:rPr>
    </w:lvl>
    <w:lvl w:ilvl="2" w:tplc="040E0005" w:tentative="1">
      <w:start w:val="1"/>
      <w:numFmt w:val="bullet"/>
      <w:lvlText w:val=""/>
      <w:lvlJc w:val="left"/>
      <w:pPr>
        <w:ind w:left="7620" w:hanging="360"/>
      </w:pPr>
      <w:rPr>
        <w:rFonts w:ascii="Wingdings" w:hAnsi="Wingdings" w:hint="default"/>
      </w:rPr>
    </w:lvl>
    <w:lvl w:ilvl="3" w:tplc="040E0001" w:tentative="1">
      <w:start w:val="1"/>
      <w:numFmt w:val="bullet"/>
      <w:lvlText w:val=""/>
      <w:lvlJc w:val="left"/>
      <w:pPr>
        <w:ind w:left="8340" w:hanging="360"/>
      </w:pPr>
      <w:rPr>
        <w:rFonts w:ascii="Symbol" w:hAnsi="Symbol" w:hint="default"/>
      </w:rPr>
    </w:lvl>
    <w:lvl w:ilvl="4" w:tplc="040E0003" w:tentative="1">
      <w:start w:val="1"/>
      <w:numFmt w:val="bullet"/>
      <w:lvlText w:val="o"/>
      <w:lvlJc w:val="left"/>
      <w:pPr>
        <w:ind w:left="9060" w:hanging="360"/>
      </w:pPr>
      <w:rPr>
        <w:rFonts w:ascii="Courier New" w:hAnsi="Courier New" w:cs="Courier New" w:hint="default"/>
      </w:rPr>
    </w:lvl>
    <w:lvl w:ilvl="5" w:tplc="040E0005" w:tentative="1">
      <w:start w:val="1"/>
      <w:numFmt w:val="bullet"/>
      <w:lvlText w:val=""/>
      <w:lvlJc w:val="left"/>
      <w:pPr>
        <w:ind w:left="9780" w:hanging="360"/>
      </w:pPr>
      <w:rPr>
        <w:rFonts w:ascii="Wingdings" w:hAnsi="Wingdings" w:hint="default"/>
      </w:rPr>
    </w:lvl>
    <w:lvl w:ilvl="6" w:tplc="040E0001" w:tentative="1">
      <w:start w:val="1"/>
      <w:numFmt w:val="bullet"/>
      <w:lvlText w:val=""/>
      <w:lvlJc w:val="left"/>
      <w:pPr>
        <w:ind w:left="10500" w:hanging="360"/>
      </w:pPr>
      <w:rPr>
        <w:rFonts w:ascii="Symbol" w:hAnsi="Symbol" w:hint="default"/>
      </w:rPr>
    </w:lvl>
    <w:lvl w:ilvl="7" w:tplc="040E0003" w:tentative="1">
      <w:start w:val="1"/>
      <w:numFmt w:val="bullet"/>
      <w:lvlText w:val="o"/>
      <w:lvlJc w:val="left"/>
      <w:pPr>
        <w:ind w:left="11220" w:hanging="360"/>
      </w:pPr>
      <w:rPr>
        <w:rFonts w:ascii="Courier New" w:hAnsi="Courier New" w:cs="Courier New" w:hint="default"/>
      </w:rPr>
    </w:lvl>
    <w:lvl w:ilvl="8" w:tplc="040E0005" w:tentative="1">
      <w:start w:val="1"/>
      <w:numFmt w:val="bullet"/>
      <w:lvlText w:val=""/>
      <w:lvlJc w:val="left"/>
      <w:pPr>
        <w:ind w:left="11940" w:hanging="360"/>
      </w:pPr>
      <w:rPr>
        <w:rFonts w:ascii="Wingdings" w:hAnsi="Wingdings" w:hint="default"/>
      </w:rPr>
    </w:lvl>
  </w:abstractNum>
  <w:abstractNum w:abstractNumId="53" w15:restartNumberingAfterBreak="0">
    <w:nsid w:val="5DAC6150"/>
    <w:multiLevelType w:val="hybridMultilevel"/>
    <w:tmpl w:val="DAB4E52A"/>
    <w:lvl w:ilvl="0" w:tplc="362470B0">
      <w:start w:val="1"/>
      <w:numFmt w:val="decimal"/>
      <w:lvlText w:val="%1."/>
      <w:lvlJc w:val="left"/>
      <w:pPr>
        <w:ind w:left="720" w:hanging="360"/>
      </w:pPr>
      <w:rPr>
        <w:rFonts w:ascii="Cambria" w:hAnsi="Cambria" w:cs="Calibri" w:hint="default"/>
        <w:color w:val="000000" w:themeColor="text1"/>
        <w:sz w:val="28"/>
        <w:szCs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0975502"/>
    <w:multiLevelType w:val="hybridMultilevel"/>
    <w:tmpl w:val="CB4CD2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1233A75"/>
    <w:multiLevelType w:val="hybridMultilevel"/>
    <w:tmpl w:val="9942F48A"/>
    <w:lvl w:ilvl="0" w:tplc="040E0001">
      <w:start w:val="1"/>
      <w:numFmt w:val="bullet"/>
      <w:lvlText w:val=""/>
      <w:lvlJc w:val="left"/>
      <w:pPr>
        <w:ind w:left="900" w:hanging="360"/>
      </w:pPr>
      <w:rPr>
        <w:rFonts w:ascii="Symbol" w:hAnsi="Symbol" w:hint="default"/>
      </w:rPr>
    </w:lvl>
    <w:lvl w:ilvl="1" w:tplc="040E0003">
      <w:start w:val="1"/>
      <w:numFmt w:val="bullet"/>
      <w:lvlText w:val="o"/>
      <w:lvlJc w:val="left"/>
      <w:pPr>
        <w:ind w:left="1620" w:hanging="360"/>
      </w:pPr>
      <w:rPr>
        <w:rFonts w:ascii="Courier New" w:hAnsi="Courier New" w:hint="default"/>
      </w:rPr>
    </w:lvl>
    <w:lvl w:ilvl="2" w:tplc="040E0001">
      <w:start w:val="1"/>
      <w:numFmt w:val="bullet"/>
      <w:lvlText w:val=""/>
      <w:lvlJc w:val="left"/>
      <w:pPr>
        <w:ind w:left="2340" w:hanging="360"/>
      </w:pPr>
      <w:rPr>
        <w:rFonts w:ascii="Symbol" w:hAnsi="Symbol" w:hint="default"/>
      </w:rPr>
    </w:lvl>
    <w:lvl w:ilvl="3" w:tplc="040E0001">
      <w:start w:val="1"/>
      <w:numFmt w:val="bullet"/>
      <w:lvlText w:val=""/>
      <w:lvlJc w:val="left"/>
      <w:pPr>
        <w:ind w:left="3060" w:hanging="360"/>
      </w:pPr>
      <w:rPr>
        <w:rFonts w:ascii="Symbol" w:hAnsi="Symbol" w:hint="default"/>
      </w:rPr>
    </w:lvl>
    <w:lvl w:ilvl="4" w:tplc="040E0003">
      <w:start w:val="1"/>
      <w:numFmt w:val="bullet"/>
      <w:lvlText w:val="o"/>
      <w:lvlJc w:val="left"/>
      <w:pPr>
        <w:ind w:left="3780" w:hanging="360"/>
      </w:pPr>
      <w:rPr>
        <w:rFonts w:ascii="Courier New" w:hAnsi="Courier New" w:hint="default"/>
      </w:rPr>
    </w:lvl>
    <w:lvl w:ilvl="5" w:tplc="040E0005">
      <w:start w:val="1"/>
      <w:numFmt w:val="bullet"/>
      <w:lvlText w:val=""/>
      <w:lvlJc w:val="left"/>
      <w:pPr>
        <w:ind w:left="4500" w:hanging="360"/>
      </w:pPr>
      <w:rPr>
        <w:rFonts w:ascii="Wingdings" w:hAnsi="Wingdings" w:hint="default"/>
      </w:rPr>
    </w:lvl>
    <w:lvl w:ilvl="6" w:tplc="040E0001">
      <w:start w:val="1"/>
      <w:numFmt w:val="bullet"/>
      <w:lvlText w:val=""/>
      <w:lvlJc w:val="left"/>
      <w:pPr>
        <w:ind w:left="5220" w:hanging="360"/>
      </w:pPr>
      <w:rPr>
        <w:rFonts w:ascii="Symbol" w:hAnsi="Symbol" w:hint="default"/>
      </w:rPr>
    </w:lvl>
    <w:lvl w:ilvl="7" w:tplc="040E0003">
      <w:start w:val="1"/>
      <w:numFmt w:val="bullet"/>
      <w:lvlText w:val="o"/>
      <w:lvlJc w:val="left"/>
      <w:pPr>
        <w:ind w:left="5940" w:hanging="360"/>
      </w:pPr>
      <w:rPr>
        <w:rFonts w:ascii="Courier New" w:hAnsi="Courier New" w:hint="default"/>
      </w:rPr>
    </w:lvl>
    <w:lvl w:ilvl="8" w:tplc="040E0005">
      <w:start w:val="1"/>
      <w:numFmt w:val="bullet"/>
      <w:lvlText w:val=""/>
      <w:lvlJc w:val="left"/>
      <w:pPr>
        <w:ind w:left="6660" w:hanging="360"/>
      </w:pPr>
      <w:rPr>
        <w:rFonts w:ascii="Wingdings" w:hAnsi="Wingdings" w:hint="default"/>
      </w:rPr>
    </w:lvl>
  </w:abstractNum>
  <w:abstractNum w:abstractNumId="56" w15:restartNumberingAfterBreak="0">
    <w:nsid w:val="66E64369"/>
    <w:multiLevelType w:val="hybridMultilevel"/>
    <w:tmpl w:val="CC2AE88C"/>
    <w:lvl w:ilvl="0" w:tplc="08002B74">
      <w:start w:val="2"/>
      <w:numFmt w:val="bullet"/>
      <w:lvlText w:val="-"/>
      <w:lvlJc w:val="left"/>
      <w:pPr>
        <w:ind w:left="1776" w:hanging="360"/>
      </w:pPr>
      <w:rPr>
        <w:rFonts w:ascii="Calibri" w:eastAsia="Times New Roman" w:hAnsi="Calibri" w:cs="Calibri"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7" w15:restartNumberingAfterBreak="0">
    <w:nsid w:val="68FA7A76"/>
    <w:multiLevelType w:val="hybridMultilevel"/>
    <w:tmpl w:val="95068CE0"/>
    <w:lvl w:ilvl="0" w:tplc="040E0001">
      <w:start w:val="1"/>
      <w:numFmt w:val="bullet"/>
      <w:lvlText w:val=""/>
      <w:lvlJc w:val="left"/>
      <w:pPr>
        <w:ind w:left="2182" w:hanging="360"/>
      </w:pPr>
      <w:rPr>
        <w:rFonts w:ascii="Symbol" w:hAnsi="Symbol" w:hint="default"/>
      </w:rPr>
    </w:lvl>
    <w:lvl w:ilvl="1" w:tplc="040E0003" w:tentative="1">
      <w:start w:val="1"/>
      <w:numFmt w:val="bullet"/>
      <w:lvlText w:val="o"/>
      <w:lvlJc w:val="left"/>
      <w:pPr>
        <w:ind w:left="2902" w:hanging="360"/>
      </w:pPr>
      <w:rPr>
        <w:rFonts w:ascii="Courier New" w:hAnsi="Courier New" w:cs="Courier New" w:hint="default"/>
      </w:rPr>
    </w:lvl>
    <w:lvl w:ilvl="2" w:tplc="040E0005" w:tentative="1">
      <w:start w:val="1"/>
      <w:numFmt w:val="bullet"/>
      <w:lvlText w:val=""/>
      <w:lvlJc w:val="left"/>
      <w:pPr>
        <w:ind w:left="3622" w:hanging="360"/>
      </w:pPr>
      <w:rPr>
        <w:rFonts w:ascii="Wingdings" w:hAnsi="Wingdings" w:hint="default"/>
      </w:rPr>
    </w:lvl>
    <w:lvl w:ilvl="3" w:tplc="040E0001" w:tentative="1">
      <w:start w:val="1"/>
      <w:numFmt w:val="bullet"/>
      <w:lvlText w:val=""/>
      <w:lvlJc w:val="left"/>
      <w:pPr>
        <w:ind w:left="4342" w:hanging="360"/>
      </w:pPr>
      <w:rPr>
        <w:rFonts w:ascii="Symbol" w:hAnsi="Symbol" w:hint="default"/>
      </w:rPr>
    </w:lvl>
    <w:lvl w:ilvl="4" w:tplc="040E0003" w:tentative="1">
      <w:start w:val="1"/>
      <w:numFmt w:val="bullet"/>
      <w:lvlText w:val="o"/>
      <w:lvlJc w:val="left"/>
      <w:pPr>
        <w:ind w:left="5062" w:hanging="360"/>
      </w:pPr>
      <w:rPr>
        <w:rFonts w:ascii="Courier New" w:hAnsi="Courier New" w:cs="Courier New" w:hint="default"/>
      </w:rPr>
    </w:lvl>
    <w:lvl w:ilvl="5" w:tplc="040E0005" w:tentative="1">
      <w:start w:val="1"/>
      <w:numFmt w:val="bullet"/>
      <w:lvlText w:val=""/>
      <w:lvlJc w:val="left"/>
      <w:pPr>
        <w:ind w:left="5782" w:hanging="360"/>
      </w:pPr>
      <w:rPr>
        <w:rFonts w:ascii="Wingdings" w:hAnsi="Wingdings" w:hint="default"/>
      </w:rPr>
    </w:lvl>
    <w:lvl w:ilvl="6" w:tplc="040E0001" w:tentative="1">
      <w:start w:val="1"/>
      <w:numFmt w:val="bullet"/>
      <w:lvlText w:val=""/>
      <w:lvlJc w:val="left"/>
      <w:pPr>
        <w:ind w:left="6502" w:hanging="360"/>
      </w:pPr>
      <w:rPr>
        <w:rFonts w:ascii="Symbol" w:hAnsi="Symbol" w:hint="default"/>
      </w:rPr>
    </w:lvl>
    <w:lvl w:ilvl="7" w:tplc="040E0003" w:tentative="1">
      <w:start w:val="1"/>
      <w:numFmt w:val="bullet"/>
      <w:lvlText w:val="o"/>
      <w:lvlJc w:val="left"/>
      <w:pPr>
        <w:ind w:left="7222" w:hanging="360"/>
      </w:pPr>
      <w:rPr>
        <w:rFonts w:ascii="Courier New" w:hAnsi="Courier New" w:cs="Courier New" w:hint="default"/>
      </w:rPr>
    </w:lvl>
    <w:lvl w:ilvl="8" w:tplc="040E0005" w:tentative="1">
      <w:start w:val="1"/>
      <w:numFmt w:val="bullet"/>
      <w:lvlText w:val=""/>
      <w:lvlJc w:val="left"/>
      <w:pPr>
        <w:ind w:left="7942" w:hanging="360"/>
      </w:pPr>
      <w:rPr>
        <w:rFonts w:ascii="Wingdings" w:hAnsi="Wingdings" w:hint="default"/>
      </w:rPr>
    </w:lvl>
  </w:abstractNum>
  <w:abstractNum w:abstractNumId="58" w15:restartNumberingAfterBreak="0">
    <w:nsid w:val="69216C2C"/>
    <w:multiLevelType w:val="hybridMultilevel"/>
    <w:tmpl w:val="6290CD82"/>
    <w:lvl w:ilvl="0" w:tplc="040E000D">
      <w:start w:val="1"/>
      <w:numFmt w:val="bullet"/>
      <w:lvlText w:val=""/>
      <w:lvlJc w:val="left"/>
      <w:pPr>
        <w:ind w:left="2496" w:hanging="360"/>
      </w:pPr>
      <w:rPr>
        <w:rFonts w:ascii="Wingdings" w:hAnsi="Wingdings" w:hint="default"/>
      </w:rPr>
    </w:lvl>
    <w:lvl w:ilvl="1" w:tplc="040E0003" w:tentative="1">
      <w:start w:val="1"/>
      <w:numFmt w:val="bullet"/>
      <w:lvlText w:val="o"/>
      <w:lvlJc w:val="left"/>
      <w:pPr>
        <w:ind w:left="3216" w:hanging="360"/>
      </w:pPr>
      <w:rPr>
        <w:rFonts w:ascii="Courier New" w:hAnsi="Courier New" w:cs="Courier New" w:hint="default"/>
      </w:rPr>
    </w:lvl>
    <w:lvl w:ilvl="2" w:tplc="040E0005" w:tentative="1">
      <w:start w:val="1"/>
      <w:numFmt w:val="bullet"/>
      <w:lvlText w:val=""/>
      <w:lvlJc w:val="left"/>
      <w:pPr>
        <w:ind w:left="3936" w:hanging="360"/>
      </w:pPr>
      <w:rPr>
        <w:rFonts w:ascii="Wingdings" w:hAnsi="Wingdings" w:hint="default"/>
      </w:rPr>
    </w:lvl>
    <w:lvl w:ilvl="3" w:tplc="040E0001" w:tentative="1">
      <w:start w:val="1"/>
      <w:numFmt w:val="bullet"/>
      <w:lvlText w:val=""/>
      <w:lvlJc w:val="left"/>
      <w:pPr>
        <w:ind w:left="4656" w:hanging="360"/>
      </w:pPr>
      <w:rPr>
        <w:rFonts w:ascii="Symbol" w:hAnsi="Symbol" w:hint="default"/>
      </w:rPr>
    </w:lvl>
    <w:lvl w:ilvl="4" w:tplc="040E0003" w:tentative="1">
      <w:start w:val="1"/>
      <w:numFmt w:val="bullet"/>
      <w:lvlText w:val="o"/>
      <w:lvlJc w:val="left"/>
      <w:pPr>
        <w:ind w:left="5376" w:hanging="360"/>
      </w:pPr>
      <w:rPr>
        <w:rFonts w:ascii="Courier New" w:hAnsi="Courier New" w:cs="Courier New" w:hint="default"/>
      </w:rPr>
    </w:lvl>
    <w:lvl w:ilvl="5" w:tplc="040E0005" w:tentative="1">
      <w:start w:val="1"/>
      <w:numFmt w:val="bullet"/>
      <w:lvlText w:val=""/>
      <w:lvlJc w:val="left"/>
      <w:pPr>
        <w:ind w:left="6096" w:hanging="360"/>
      </w:pPr>
      <w:rPr>
        <w:rFonts w:ascii="Wingdings" w:hAnsi="Wingdings" w:hint="default"/>
      </w:rPr>
    </w:lvl>
    <w:lvl w:ilvl="6" w:tplc="040E0001" w:tentative="1">
      <w:start w:val="1"/>
      <w:numFmt w:val="bullet"/>
      <w:lvlText w:val=""/>
      <w:lvlJc w:val="left"/>
      <w:pPr>
        <w:ind w:left="6816" w:hanging="360"/>
      </w:pPr>
      <w:rPr>
        <w:rFonts w:ascii="Symbol" w:hAnsi="Symbol" w:hint="default"/>
      </w:rPr>
    </w:lvl>
    <w:lvl w:ilvl="7" w:tplc="040E0003" w:tentative="1">
      <w:start w:val="1"/>
      <w:numFmt w:val="bullet"/>
      <w:lvlText w:val="o"/>
      <w:lvlJc w:val="left"/>
      <w:pPr>
        <w:ind w:left="7536" w:hanging="360"/>
      </w:pPr>
      <w:rPr>
        <w:rFonts w:ascii="Courier New" w:hAnsi="Courier New" w:cs="Courier New" w:hint="default"/>
      </w:rPr>
    </w:lvl>
    <w:lvl w:ilvl="8" w:tplc="040E0005" w:tentative="1">
      <w:start w:val="1"/>
      <w:numFmt w:val="bullet"/>
      <w:lvlText w:val=""/>
      <w:lvlJc w:val="left"/>
      <w:pPr>
        <w:ind w:left="8256" w:hanging="360"/>
      </w:pPr>
      <w:rPr>
        <w:rFonts w:ascii="Wingdings" w:hAnsi="Wingdings" w:hint="default"/>
      </w:rPr>
    </w:lvl>
  </w:abstractNum>
  <w:abstractNum w:abstractNumId="59" w15:restartNumberingAfterBreak="0">
    <w:nsid w:val="69495AEC"/>
    <w:multiLevelType w:val="multilevel"/>
    <w:tmpl w:val="B8087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B96BB1"/>
    <w:multiLevelType w:val="hybridMultilevel"/>
    <w:tmpl w:val="65224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F380A17"/>
    <w:multiLevelType w:val="hybridMultilevel"/>
    <w:tmpl w:val="BED44F8C"/>
    <w:lvl w:ilvl="0" w:tplc="040E0017">
      <w:start w:val="1"/>
      <w:numFmt w:val="low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62" w15:restartNumberingAfterBreak="0">
    <w:nsid w:val="6F4B5F63"/>
    <w:multiLevelType w:val="hybridMultilevel"/>
    <w:tmpl w:val="3108885A"/>
    <w:lvl w:ilvl="0" w:tplc="737001DC">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63" w15:restartNumberingAfterBreak="0">
    <w:nsid w:val="6F5841BA"/>
    <w:multiLevelType w:val="hybridMultilevel"/>
    <w:tmpl w:val="89B68E4C"/>
    <w:lvl w:ilvl="0" w:tplc="040E000F">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64" w15:restartNumberingAfterBreak="0">
    <w:nsid w:val="75866087"/>
    <w:multiLevelType w:val="hybridMultilevel"/>
    <w:tmpl w:val="EF8687A4"/>
    <w:lvl w:ilvl="0" w:tplc="040E000D">
      <w:start w:val="1"/>
      <w:numFmt w:val="bullet"/>
      <w:lvlText w:val=""/>
      <w:lvlJc w:val="left"/>
      <w:pPr>
        <w:ind w:left="2667" w:hanging="360"/>
      </w:pPr>
      <w:rPr>
        <w:rFonts w:ascii="Wingdings" w:hAnsi="Wingdings" w:hint="default"/>
      </w:rPr>
    </w:lvl>
    <w:lvl w:ilvl="1" w:tplc="040E0003">
      <w:start w:val="1"/>
      <w:numFmt w:val="bullet"/>
      <w:lvlText w:val="o"/>
      <w:lvlJc w:val="left"/>
      <w:pPr>
        <w:ind w:left="3387" w:hanging="360"/>
      </w:pPr>
      <w:rPr>
        <w:rFonts w:ascii="Courier New" w:hAnsi="Courier New" w:cs="Courier New" w:hint="default"/>
      </w:rPr>
    </w:lvl>
    <w:lvl w:ilvl="2" w:tplc="040E0005" w:tentative="1">
      <w:start w:val="1"/>
      <w:numFmt w:val="bullet"/>
      <w:lvlText w:val=""/>
      <w:lvlJc w:val="left"/>
      <w:pPr>
        <w:ind w:left="4107" w:hanging="360"/>
      </w:pPr>
      <w:rPr>
        <w:rFonts w:ascii="Wingdings" w:hAnsi="Wingdings" w:hint="default"/>
      </w:rPr>
    </w:lvl>
    <w:lvl w:ilvl="3" w:tplc="040E0001" w:tentative="1">
      <w:start w:val="1"/>
      <w:numFmt w:val="bullet"/>
      <w:lvlText w:val=""/>
      <w:lvlJc w:val="left"/>
      <w:pPr>
        <w:ind w:left="4827" w:hanging="360"/>
      </w:pPr>
      <w:rPr>
        <w:rFonts w:ascii="Symbol" w:hAnsi="Symbol" w:hint="default"/>
      </w:rPr>
    </w:lvl>
    <w:lvl w:ilvl="4" w:tplc="040E0003" w:tentative="1">
      <w:start w:val="1"/>
      <w:numFmt w:val="bullet"/>
      <w:lvlText w:val="o"/>
      <w:lvlJc w:val="left"/>
      <w:pPr>
        <w:ind w:left="5547" w:hanging="360"/>
      </w:pPr>
      <w:rPr>
        <w:rFonts w:ascii="Courier New" w:hAnsi="Courier New" w:cs="Courier New" w:hint="default"/>
      </w:rPr>
    </w:lvl>
    <w:lvl w:ilvl="5" w:tplc="040E0005" w:tentative="1">
      <w:start w:val="1"/>
      <w:numFmt w:val="bullet"/>
      <w:lvlText w:val=""/>
      <w:lvlJc w:val="left"/>
      <w:pPr>
        <w:ind w:left="6267" w:hanging="360"/>
      </w:pPr>
      <w:rPr>
        <w:rFonts w:ascii="Wingdings" w:hAnsi="Wingdings" w:hint="default"/>
      </w:rPr>
    </w:lvl>
    <w:lvl w:ilvl="6" w:tplc="040E0001" w:tentative="1">
      <w:start w:val="1"/>
      <w:numFmt w:val="bullet"/>
      <w:lvlText w:val=""/>
      <w:lvlJc w:val="left"/>
      <w:pPr>
        <w:ind w:left="6987" w:hanging="360"/>
      </w:pPr>
      <w:rPr>
        <w:rFonts w:ascii="Symbol" w:hAnsi="Symbol" w:hint="default"/>
      </w:rPr>
    </w:lvl>
    <w:lvl w:ilvl="7" w:tplc="040E0003" w:tentative="1">
      <w:start w:val="1"/>
      <w:numFmt w:val="bullet"/>
      <w:lvlText w:val="o"/>
      <w:lvlJc w:val="left"/>
      <w:pPr>
        <w:ind w:left="7707" w:hanging="360"/>
      </w:pPr>
      <w:rPr>
        <w:rFonts w:ascii="Courier New" w:hAnsi="Courier New" w:cs="Courier New" w:hint="default"/>
      </w:rPr>
    </w:lvl>
    <w:lvl w:ilvl="8" w:tplc="040E0005" w:tentative="1">
      <w:start w:val="1"/>
      <w:numFmt w:val="bullet"/>
      <w:lvlText w:val=""/>
      <w:lvlJc w:val="left"/>
      <w:pPr>
        <w:ind w:left="8427" w:hanging="360"/>
      </w:pPr>
      <w:rPr>
        <w:rFonts w:ascii="Wingdings" w:hAnsi="Wingdings" w:hint="default"/>
      </w:rPr>
    </w:lvl>
  </w:abstractNum>
  <w:abstractNum w:abstractNumId="65" w15:restartNumberingAfterBreak="0">
    <w:nsid w:val="77036FCC"/>
    <w:multiLevelType w:val="hybridMultilevel"/>
    <w:tmpl w:val="6E0A1526"/>
    <w:lvl w:ilvl="0" w:tplc="9EDE1B5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990522A"/>
    <w:multiLevelType w:val="hybridMultilevel"/>
    <w:tmpl w:val="EB98CA06"/>
    <w:lvl w:ilvl="0" w:tplc="0F462BD4">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num w:numId="1">
    <w:abstractNumId w:val="7"/>
  </w:num>
  <w:num w:numId="2">
    <w:abstractNumId w:val="3"/>
  </w:num>
  <w:num w:numId="3">
    <w:abstractNumId w:val="43"/>
  </w:num>
  <w:num w:numId="4">
    <w:abstractNumId w:val="14"/>
  </w:num>
  <w:num w:numId="5">
    <w:abstractNumId w:val="27"/>
  </w:num>
  <w:num w:numId="6">
    <w:abstractNumId w:val="11"/>
  </w:num>
  <w:num w:numId="7">
    <w:abstractNumId w:val="49"/>
  </w:num>
  <w:num w:numId="8">
    <w:abstractNumId w:val="9"/>
  </w:num>
  <w:num w:numId="9">
    <w:abstractNumId w:val="17"/>
  </w:num>
  <w:num w:numId="10">
    <w:abstractNumId w:val="62"/>
  </w:num>
  <w:num w:numId="11">
    <w:abstractNumId w:val="28"/>
  </w:num>
  <w:num w:numId="12">
    <w:abstractNumId w:val="47"/>
  </w:num>
  <w:num w:numId="13">
    <w:abstractNumId w:val="55"/>
  </w:num>
  <w:num w:numId="14">
    <w:abstractNumId w:val="30"/>
  </w:num>
  <w:num w:numId="15">
    <w:abstractNumId w:val="56"/>
  </w:num>
  <w:num w:numId="16">
    <w:abstractNumId w:val="61"/>
  </w:num>
  <w:num w:numId="17">
    <w:abstractNumId w:val="63"/>
  </w:num>
  <w:num w:numId="18">
    <w:abstractNumId w:val="31"/>
  </w:num>
  <w:num w:numId="19">
    <w:abstractNumId w:val="48"/>
  </w:num>
  <w:num w:numId="20">
    <w:abstractNumId w:val="19"/>
  </w:num>
  <w:num w:numId="21">
    <w:abstractNumId w:val="40"/>
  </w:num>
  <w:num w:numId="22">
    <w:abstractNumId w:val="38"/>
  </w:num>
  <w:num w:numId="23">
    <w:abstractNumId w:val="0"/>
  </w:num>
  <w:num w:numId="24">
    <w:abstractNumId w:val="10"/>
  </w:num>
  <w:num w:numId="25">
    <w:abstractNumId w:val="44"/>
  </w:num>
  <w:num w:numId="26">
    <w:abstractNumId w:val="4"/>
  </w:num>
  <w:num w:numId="27">
    <w:abstractNumId w:val="2"/>
  </w:num>
  <w:num w:numId="28">
    <w:abstractNumId w:val="59"/>
  </w:num>
  <w:num w:numId="29">
    <w:abstractNumId w:val="29"/>
  </w:num>
  <w:num w:numId="30">
    <w:abstractNumId w:val="18"/>
  </w:num>
  <w:num w:numId="31">
    <w:abstractNumId w:val="1"/>
  </w:num>
  <w:num w:numId="32">
    <w:abstractNumId w:val="50"/>
  </w:num>
  <w:num w:numId="33">
    <w:abstractNumId w:val="57"/>
  </w:num>
  <w:num w:numId="34">
    <w:abstractNumId w:val="58"/>
  </w:num>
  <w:num w:numId="35">
    <w:abstractNumId w:val="35"/>
  </w:num>
  <w:num w:numId="36">
    <w:abstractNumId w:val="32"/>
  </w:num>
  <w:num w:numId="37">
    <w:abstractNumId w:val="37"/>
  </w:num>
  <w:num w:numId="38">
    <w:abstractNumId w:val="36"/>
  </w:num>
  <w:num w:numId="39">
    <w:abstractNumId w:val="25"/>
  </w:num>
  <w:num w:numId="40">
    <w:abstractNumId w:val="24"/>
  </w:num>
  <w:num w:numId="41">
    <w:abstractNumId w:val="65"/>
  </w:num>
  <w:num w:numId="42">
    <w:abstractNumId w:val="23"/>
  </w:num>
  <w:num w:numId="43">
    <w:abstractNumId w:val="41"/>
  </w:num>
  <w:num w:numId="44">
    <w:abstractNumId w:val="21"/>
  </w:num>
  <w:num w:numId="45">
    <w:abstractNumId w:val="15"/>
  </w:num>
  <w:num w:numId="46">
    <w:abstractNumId w:val="60"/>
  </w:num>
  <w:num w:numId="47">
    <w:abstractNumId w:val="6"/>
  </w:num>
  <w:num w:numId="48">
    <w:abstractNumId w:val="5"/>
  </w:num>
  <w:num w:numId="49">
    <w:abstractNumId w:val="33"/>
  </w:num>
  <w:num w:numId="50">
    <w:abstractNumId w:val="20"/>
  </w:num>
  <w:num w:numId="51">
    <w:abstractNumId w:val="42"/>
  </w:num>
  <w:num w:numId="52">
    <w:abstractNumId w:val="45"/>
  </w:num>
  <w:num w:numId="53">
    <w:abstractNumId w:val="16"/>
  </w:num>
  <w:num w:numId="54">
    <w:abstractNumId w:val="64"/>
  </w:num>
  <w:num w:numId="55">
    <w:abstractNumId w:val="46"/>
  </w:num>
  <w:num w:numId="56">
    <w:abstractNumId w:val="13"/>
  </w:num>
  <w:num w:numId="57">
    <w:abstractNumId w:val="52"/>
  </w:num>
  <w:num w:numId="58">
    <w:abstractNumId w:val="54"/>
  </w:num>
  <w:num w:numId="59">
    <w:abstractNumId w:val="51"/>
  </w:num>
  <w:num w:numId="60">
    <w:abstractNumId w:val="8"/>
  </w:num>
  <w:num w:numId="61">
    <w:abstractNumId w:val="53"/>
  </w:num>
  <w:num w:numId="62">
    <w:abstractNumId w:val="39"/>
  </w:num>
  <w:num w:numId="63">
    <w:abstractNumId w:val="12"/>
  </w:num>
  <w:num w:numId="64">
    <w:abstractNumId w:val="26"/>
  </w:num>
  <w:num w:numId="65">
    <w:abstractNumId w:val="66"/>
  </w:num>
  <w:num w:numId="66">
    <w:abstractNumId w:val="34"/>
  </w:num>
  <w:num w:numId="67">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08"/>
    <w:rsid w:val="000049D0"/>
    <w:rsid w:val="0000654A"/>
    <w:rsid w:val="00011C52"/>
    <w:rsid w:val="000141C3"/>
    <w:rsid w:val="00015D2D"/>
    <w:rsid w:val="00025A69"/>
    <w:rsid w:val="00027B46"/>
    <w:rsid w:val="0004191C"/>
    <w:rsid w:val="00051000"/>
    <w:rsid w:val="0005139D"/>
    <w:rsid w:val="00066A21"/>
    <w:rsid w:val="00066AA4"/>
    <w:rsid w:val="00070998"/>
    <w:rsid w:val="0007731D"/>
    <w:rsid w:val="00083178"/>
    <w:rsid w:val="00086443"/>
    <w:rsid w:val="0009325F"/>
    <w:rsid w:val="000953FA"/>
    <w:rsid w:val="000B3001"/>
    <w:rsid w:val="000C5B83"/>
    <w:rsid w:val="000C62CC"/>
    <w:rsid w:val="000D0853"/>
    <w:rsid w:val="000D320E"/>
    <w:rsid w:val="000F2E4D"/>
    <w:rsid w:val="0010101C"/>
    <w:rsid w:val="00105BE9"/>
    <w:rsid w:val="001222D1"/>
    <w:rsid w:val="00135C47"/>
    <w:rsid w:val="00140EDF"/>
    <w:rsid w:val="001416D6"/>
    <w:rsid w:val="001429CA"/>
    <w:rsid w:val="00143EFB"/>
    <w:rsid w:val="0014505F"/>
    <w:rsid w:val="001525DF"/>
    <w:rsid w:val="001566C5"/>
    <w:rsid w:val="00157722"/>
    <w:rsid w:val="0016115D"/>
    <w:rsid w:val="00172F53"/>
    <w:rsid w:val="00173FA1"/>
    <w:rsid w:val="00174F56"/>
    <w:rsid w:val="00181E18"/>
    <w:rsid w:val="0018719E"/>
    <w:rsid w:val="0019185F"/>
    <w:rsid w:val="001A31F9"/>
    <w:rsid w:val="001B5B06"/>
    <w:rsid w:val="001C0889"/>
    <w:rsid w:val="001C275B"/>
    <w:rsid w:val="001E1C2F"/>
    <w:rsid w:val="001E45F5"/>
    <w:rsid w:val="001E717F"/>
    <w:rsid w:val="001F095F"/>
    <w:rsid w:val="001F1EC8"/>
    <w:rsid w:val="001F26E3"/>
    <w:rsid w:val="001F34BD"/>
    <w:rsid w:val="00200521"/>
    <w:rsid w:val="0020414B"/>
    <w:rsid w:val="0021032A"/>
    <w:rsid w:val="002156BB"/>
    <w:rsid w:val="002250DC"/>
    <w:rsid w:val="00230925"/>
    <w:rsid w:val="00234507"/>
    <w:rsid w:val="002420CF"/>
    <w:rsid w:val="00245EEB"/>
    <w:rsid w:val="00252366"/>
    <w:rsid w:val="00256F36"/>
    <w:rsid w:val="00260399"/>
    <w:rsid w:val="00270A79"/>
    <w:rsid w:val="00271CC7"/>
    <w:rsid w:val="002740D8"/>
    <w:rsid w:val="00277622"/>
    <w:rsid w:val="00293DC0"/>
    <w:rsid w:val="00296A24"/>
    <w:rsid w:val="002A4626"/>
    <w:rsid w:val="002B27B4"/>
    <w:rsid w:val="002C3C7B"/>
    <w:rsid w:val="002C6DE2"/>
    <w:rsid w:val="002D3318"/>
    <w:rsid w:val="002E27B6"/>
    <w:rsid w:val="003007E8"/>
    <w:rsid w:val="00304FDA"/>
    <w:rsid w:val="00315A60"/>
    <w:rsid w:val="00317B83"/>
    <w:rsid w:val="00324A7D"/>
    <w:rsid w:val="00330BA9"/>
    <w:rsid w:val="003605D7"/>
    <w:rsid w:val="00360BFC"/>
    <w:rsid w:val="0036428F"/>
    <w:rsid w:val="003715AC"/>
    <w:rsid w:val="00376F52"/>
    <w:rsid w:val="00377090"/>
    <w:rsid w:val="0038258C"/>
    <w:rsid w:val="003826C5"/>
    <w:rsid w:val="003940B7"/>
    <w:rsid w:val="0039418B"/>
    <w:rsid w:val="00397E8C"/>
    <w:rsid w:val="003A0AC8"/>
    <w:rsid w:val="003A2D77"/>
    <w:rsid w:val="003A30DF"/>
    <w:rsid w:val="003A4B19"/>
    <w:rsid w:val="003B0E2B"/>
    <w:rsid w:val="003B2902"/>
    <w:rsid w:val="003B2A1B"/>
    <w:rsid w:val="003B65E8"/>
    <w:rsid w:val="003C15F5"/>
    <w:rsid w:val="003C3DE6"/>
    <w:rsid w:val="003D3EF2"/>
    <w:rsid w:val="003D52A0"/>
    <w:rsid w:val="003E5EE3"/>
    <w:rsid w:val="003F7F55"/>
    <w:rsid w:val="00402A16"/>
    <w:rsid w:val="00402B18"/>
    <w:rsid w:val="00402E9C"/>
    <w:rsid w:val="004100D0"/>
    <w:rsid w:val="0041151A"/>
    <w:rsid w:val="0041689D"/>
    <w:rsid w:val="0041710D"/>
    <w:rsid w:val="00425D74"/>
    <w:rsid w:val="00447EDC"/>
    <w:rsid w:val="00450405"/>
    <w:rsid w:val="00450754"/>
    <w:rsid w:val="004510B3"/>
    <w:rsid w:val="00454C8E"/>
    <w:rsid w:val="0046340D"/>
    <w:rsid w:val="00481F19"/>
    <w:rsid w:val="00485147"/>
    <w:rsid w:val="004A3239"/>
    <w:rsid w:val="004A4A81"/>
    <w:rsid w:val="004C41AE"/>
    <w:rsid w:val="004E1A4C"/>
    <w:rsid w:val="004F01EF"/>
    <w:rsid w:val="00513D63"/>
    <w:rsid w:val="00520C44"/>
    <w:rsid w:val="00521F08"/>
    <w:rsid w:val="00522BA2"/>
    <w:rsid w:val="00522C0B"/>
    <w:rsid w:val="00525184"/>
    <w:rsid w:val="00533666"/>
    <w:rsid w:val="00534BBC"/>
    <w:rsid w:val="005427B0"/>
    <w:rsid w:val="00546039"/>
    <w:rsid w:val="005521FE"/>
    <w:rsid w:val="005637B1"/>
    <w:rsid w:val="0057062C"/>
    <w:rsid w:val="005748E6"/>
    <w:rsid w:val="00580950"/>
    <w:rsid w:val="00582CA3"/>
    <w:rsid w:val="005953FD"/>
    <w:rsid w:val="005964A7"/>
    <w:rsid w:val="005A39B0"/>
    <w:rsid w:val="005C0C67"/>
    <w:rsid w:val="005C1973"/>
    <w:rsid w:val="005C2D1D"/>
    <w:rsid w:val="005C5A4A"/>
    <w:rsid w:val="005E3CD6"/>
    <w:rsid w:val="005F02E5"/>
    <w:rsid w:val="005F4AEB"/>
    <w:rsid w:val="005F4E04"/>
    <w:rsid w:val="006001BA"/>
    <w:rsid w:val="00620AD8"/>
    <w:rsid w:val="0062490D"/>
    <w:rsid w:val="00632376"/>
    <w:rsid w:val="00634AFA"/>
    <w:rsid w:val="0063757E"/>
    <w:rsid w:val="00646A02"/>
    <w:rsid w:val="00672CD5"/>
    <w:rsid w:val="006734A5"/>
    <w:rsid w:val="00690519"/>
    <w:rsid w:val="00695D03"/>
    <w:rsid w:val="006A1C4E"/>
    <w:rsid w:val="006B31DA"/>
    <w:rsid w:val="006B4563"/>
    <w:rsid w:val="006B5A60"/>
    <w:rsid w:val="006B6868"/>
    <w:rsid w:val="006C2139"/>
    <w:rsid w:val="006C6409"/>
    <w:rsid w:val="006D146B"/>
    <w:rsid w:val="006D55E9"/>
    <w:rsid w:val="006E2518"/>
    <w:rsid w:val="006E4B91"/>
    <w:rsid w:val="006F15A6"/>
    <w:rsid w:val="006F6963"/>
    <w:rsid w:val="007135E4"/>
    <w:rsid w:val="00713B68"/>
    <w:rsid w:val="00715112"/>
    <w:rsid w:val="00740E7B"/>
    <w:rsid w:val="0076368E"/>
    <w:rsid w:val="00765C45"/>
    <w:rsid w:val="0077501C"/>
    <w:rsid w:val="0077586E"/>
    <w:rsid w:val="00775994"/>
    <w:rsid w:val="00777284"/>
    <w:rsid w:val="00783BAD"/>
    <w:rsid w:val="007910BB"/>
    <w:rsid w:val="007945AD"/>
    <w:rsid w:val="00797A44"/>
    <w:rsid w:val="007A3CD5"/>
    <w:rsid w:val="007A40BF"/>
    <w:rsid w:val="007A497C"/>
    <w:rsid w:val="007B6A92"/>
    <w:rsid w:val="007C337D"/>
    <w:rsid w:val="007C60B2"/>
    <w:rsid w:val="007E3D09"/>
    <w:rsid w:val="007F14B2"/>
    <w:rsid w:val="008022AC"/>
    <w:rsid w:val="00803598"/>
    <w:rsid w:val="0080476F"/>
    <w:rsid w:val="00813A79"/>
    <w:rsid w:val="00815100"/>
    <w:rsid w:val="00830F3F"/>
    <w:rsid w:val="0083384C"/>
    <w:rsid w:val="00835ED9"/>
    <w:rsid w:val="00836C8C"/>
    <w:rsid w:val="00844B22"/>
    <w:rsid w:val="00861932"/>
    <w:rsid w:val="00864151"/>
    <w:rsid w:val="00890A5D"/>
    <w:rsid w:val="008A02A5"/>
    <w:rsid w:val="008B6873"/>
    <w:rsid w:val="008C0BA8"/>
    <w:rsid w:val="008C10AD"/>
    <w:rsid w:val="008C2C15"/>
    <w:rsid w:val="008D19E8"/>
    <w:rsid w:val="008F4B2F"/>
    <w:rsid w:val="00905C74"/>
    <w:rsid w:val="00906EA4"/>
    <w:rsid w:val="00917F30"/>
    <w:rsid w:val="009258D0"/>
    <w:rsid w:val="00931169"/>
    <w:rsid w:val="00932A95"/>
    <w:rsid w:val="009400B3"/>
    <w:rsid w:val="00950308"/>
    <w:rsid w:val="009635C9"/>
    <w:rsid w:val="00973C08"/>
    <w:rsid w:val="00987059"/>
    <w:rsid w:val="00987B6F"/>
    <w:rsid w:val="009A1F9C"/>
    <w:rsid w:val="009A373D"/>
    <w:rsid w:val="009C1619"/>
    <w:rsid w:val="009C21A8"/>
    <w:rsid w:val="009C7A87"/>
    <w:rsid w:val="009E6619"/>
    <w:rsid w:val="009E7975"/>
    <w:rsid w:val="00A02C6A"/>
    <w:rsid w:val="00A037DC"/>
    <w:rsid w:val="00A146BC"/>
    <w:rsid w:val="00A22994"/>
    <w:rsid w:val="00A235DC"/>
    <w:rsid w:val="00A24EB6"/>
    <w:rsid w:val="00A3157D"/>
    <w:rsid w:val="00A31C05"/>
    <w:rsid w:val="00A45857"/>
    <w:rsid w:val="00A45993"/>
    <w:rsid w:val="00A45B95"/>
    <w:rsid w:val="00A47C39"/>
    <w:rsid w:val="00A5032F"/>
    <w:rsid w:val="00A52F03"/>
    <w:rsid w:val="00A54496"/>
    <w:rsid w:val="00A57A44"/>
    <w:rsid w:val="00A6199D"/>
    <w:rsid w:val="00A71D16"/>
    <w:rsid w:val="00A7263B"/>
    <w:rsid w:val="00A72AEB"/>
    <w:rsid w:val="00A740A5"/>
    <w:rsid w:val="00A8046A"/>
    <w:rsid w:val="00A82332"/>
    <w:rsid w:val="00A86968"/>
    <w:rsid w:val="00A8737F"/>
    <w:rsid w:val="00AB54B2"/>
    <w:rsid w:val="00AC2938"/>
    <w:rsid w:val="00AD020D"/>
    <w:rsid w:val="00AD38D6"/>
    <w:rsid w:val="00AD40A9"/>
    <w:rsid w:val="00AF76DD"/>
    <w:rsid w:val="00B06F28"/>
    <w:rsid w:val="00B14DC5"/>
    <w:rsid w:val="00B24307"/>
    <w:rsid w:val="00B31F5C"/>
    <w:rsid w:val="00B333E7"/>
    <w:rsid w:val="00B33612"/>
    <w:rsid w:val="00B4275F"/>
    <w:rsid w:val="00B529CA"/>
    <w:rsid w:val="00B55E7A"/>
    <w:rsid w:val="00B778E2"/>
    <w:rsid w:val="00B951A1"/>
    <w:rsid w:val="00B95AE4"/>
    <w:rsid w:val="00B97D66"/>
    <w:rsid w:val="00BA4C79"/>
    <w:rsid w:val="00BA5540"/>
    <w:rsid w:val="00BB5F46"/>
    <w:rsid w:val="00BC4D77"/>
    <w:rsid w:val="00BD2A2C"/>
    <w:rsid w:val="00BD62AC"/>
    <w:rsid w:val="00BD66E0"/>
    <w:rsid w:val="00BD6C2A"/>
    <w:rsid w:val="00C055E6"/>
    <w:rsid w:val="00C140C3"/>
    <w:rsid w:val="00C15608"/>
    <w:rsid w:val="00C17FE1"/>
    <w:rsid w:val="00C20532"/>
    <w:rsid w:val="00C20685"/>
    <w:rsid w:val="00C2531C"/>
    <w:rsid w:val="00C33D3D"/>
    <w:rsid w:val="00C408FD"/>
    <w:rsid w:val="00C44C2E"/>
    <w:rsid w:val="00C45FC6"/>
    <w:rsid w:val="00C65C58"/>
    <w:rsid w:val="00C671B8"/>
    <w:rsid w:val="00C75E37"/>
    <w:rsid w:val="00C82F8C"/>
    <w:rsid w:val="00C86954"/>
    <w:rsid w:val="00C87BEA"/>
    <w:rsid w:val="00C928F5"/>
    <w:rsid w:val="00C942BE"/>
    <w:rsid w:val="00CB0F5B"/>
    <w:rsid w:val="00CC292C"/>
    <w:rsid w:val="00CD055E"/>
    <w:rsid w:val="00CD1CD6"/>
    <w:rsid w:val="00CD389F"/>
    <w:rsid w:val="00CD4985"/>
    <w:rsid w:val="00CD5D99"/>
    <w:rsid w:val="00CE4555"/>
    <w:rsid w:val="00CE49F1"/>
    <w:rsid w:val="00CF2ED3"/>
    <w:rsid w:val="00CF5B3C"/>
    <w:rsid w:val="00CF63E7"/>
    <w:rsid w:val="00D26D6C"/>
    <w:rsid w:val="00D4156A"/>
    <w:rsid w:val="00D5277D"/>
    <w:rsid w:val="00D5476B"/>
    <w:rsid w:val="00D624C7"/>
    <w:rsid w:val="00D63C24"/>
    <w:rsid w:val="00D67FA6"/>
    <w:rsid w:val="00D74E08"/>
    <w:rsid w:val="00D7639C"/>
    <w:rsid w:val="00D94D01"/>
    <w:rsid w:val="00DA3658"/>
    <w:rsid w:val="00DA428F"/>
    <w:rsid w:val="00DA588C"/>
    <w:rsid w:val="00DB3D68"/>
    <w:rsid w:val="00DC2252"/>
    <w:rsid w:val="00DC4552"/>
    <w:rsid w:val="00DC5528"/>
    <w:rsid w:val="00DC7455"/>
    <w:rsid w:val="00DE1DAA"/>
    <w:rsid w:val="00DE4800"/>
    <w:rsid w:val="00DF3536"/>
    <w:rsid w:val="00E05439"/>
    <w:rsid w:val="00E0660A"/>
    <w:rsid w:val="00E07D70"/>
    <w:rsid w:val="00E21D57"/>
    <w:rsid w:val="00E23D33"/>
    <w:rsid w:val="00E42E7F"/>
    <w:rsid w:val="00E43461"/>
    <w:rsid w:val="00E45A68"/>
    <w:rsid w:val="00E566B3"/>
    <w:rsid w:val="00E70629"/>
    <w:rsid w:val="00E77196"/>
    <w:rsid w:val="00E808AA"/>
    <w:rsid w:val="00E83164"/>
    <w:rsid w:val="00E83448"/>
    <w:rsid w:val="00E87081"/>
    <w:rsid w:val="00E87FA7"/>
    <w:rsid w:val="00E91CF1"/>
    <w:rsid w:val="00E96368"/>
    <w:rsid w:val="00EA31C4"/>
    <w:rsid w:val="00EC4FE5"/>
    <w:rsid w:val="00EC649B"/>
    <w:rsid w:val="00ED1C59"/>
    <w:rsid w:val="00ED496A"/>
    <w:rsid w:val="00EE0E1F"/>
    <w:rsid w:val="00F02528"/>
    <w:rsid w:val="00F02CE6"/>
    <w:rsid w:val="00F0484B"/>
    <w:rsid w:val="00F04CC7"/>
    <w:rsid w:val="00F21E0F"/>
    <w:rsid w:val="00F24A9E"/>
    <w:rsid w:val="00F25C6A"/>
    <w:rsid w:val="00F30C9F"/>
    <w:rsid w:val="00F30FDD"/>
    <w:rsid w:val="00F323B8"/>
    <w:rsid w:val="00F3267D"/>
    <w:rsid w:val="00F36407"/>
    <w:rsid w:val="00F4159F"/>
    <w:rsid w:val="00F44B2C"/>
    <w:rsid w:val="00F47293"/>
    <w:rsid w:val="00F53E47"/>
    <w:rsid w:val="00F7568A"/>
    <w:rsid w:val="00F84909"/>
    <w:rsid w:val="00F92AB4"/>
    <w:rsid w:val="00F92CA5"/>
    <w:rsid w:val="00F937A5"/>
    <w:rsid w:val="00F975BF"/>
    <w:rsid w:val="00FA6BEA"/>
    <w:rsid w:val="00FB2DD5"/>
    <w:rsid w:val="00FC3F1E"/>
    <w:rsid w:val="00FD260B"/>
    <w:rsid w:val="00FE0C79"/>
    <w:rsid w:val="00FE1D1B"/>
    <w:rsid w:val="00FF65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89916D9-2373-4331-84C6-B250EAC7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C2938"/>
    <w:pPr>
      <w:spacing w:after="200" w:line="276" w:lineRule="auto"/>
    </w:pPr>
    <w:rPr>
      <w:rFonts w:cs="Calibri"/>
      <w:lang w:eastAsia="en-US"/>
    </w:rPr>
  </w:style>
  <w:style w:type="paragraph" w:styleId="Cmsor1">
    <w:name w:val="heading 1"/>
    <w:basedOn w:val="Norml"/>
    <w:next w:val="Norml"/>
    <w:link w:val="Cmsor1Char"/>
    <w:qFormat/>
    <w:locked/>
    <w:rsid w:val="003B65E8"/>
    <w:pPr>
      <w:keepNext/>
      <w:keepLines/>
      <w:spacing w:before="480" w:after="120" w:line="240" w:lineRule="auto"/>
      <w:outlineLvl w:val="0"/>
    </w:pPr>
    <w:rPr>
      <w:rFonts w:ascii="Cambria" w:eastAsia="Times New Roman" w:hAnsi="Cambria" w:cs="Cambria"/>
      <w:b/>
      <w:bCs/>
      <w:color w:val="A50021"/>
      <w:kern w:val="36"/>
      <w:sz w:val="28"/>
      <w:szCs w:val="28"/>
      <w:lang w:eastAsia="hu-HU"/>
    </w:rPr>
  </w:style>
  <w:style w:type="paragraph" w:styleId="Cmsor2">
    <w:name w:val="heading 2"/>
    <w:basedOn w:val="Norml"/>
    <w:next w:val="Norml"/>
    <w:link w:val="Cmsor2Char"/>
    <w:semiHidden/>
    <w:unhideWhenUsed/>
    <w:qFormat/>
    <w:locked/>
    <w:rsid w:val="00B77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
    <w:basedOn w:val="Norml"/>
    <w:link w:val="ListaszerbekezdsChar"/>
    <w:uiPriority w:val="34"/>
    <w:qFormat/>
    <w:rsid w:val="00D74E08"/>
    <w:pPr>
      <w:ind w:left="720"/>
    </w:pPr>
  </w:style>
  <w:style w:type="paragraph" w:styleId="NormlWeb">
    <w:name w:val="Normal (Web)"/>
    <w:basedOn w:val="Norml"/>
    <w:uiPriority w:val="99"/>
    <w:rsid w:val="004510B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p">
    <w:name w:val="np"/>
    <w:basedOn w:val="Norml"/>
    <w:uiPriority w:val="99"/>
    <w:rsid w:val="004510B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semiHidden/>
    <w:rsid w:val="00987059"/>
    <w:rPr>
      <w:rFonts w:cs="Times New Roman"/>
      <w:sz w:val="16"/>
      <w:szCs w:val="16"/>
    </w:rPr>
  </w:style>
  <w:style w:type="paragraph" w:styleId="Jegyzetszveg">
    <w:name w:val="annotation text"/>
    <w:basedOn w:val="Norml"/>
    <w:link w:val="JegyzetszvegChar"/>
    <w:semiHidden/>
    <w:rsid w:val="00987059"/>
    <w:pPr>
      <w:spacing w:line="240" w:lineRule="auto"/>
    </w:pPr>
    <w:rPr>
      <w:sz w:val="20"/>
      <w:szCs w:val="20"/>
    </w:rPr>
  </w:style>
  <w:style w:type="character" w:customStyle="1" w:styleId="JegyzetszvegChar">
    <w:name w:val="Jegyzetszöveg Char"/>
    <w:basedOn w:val="Bekezdsalapbettpusa"/>
    <w:link w:val="Jegyzetszveg"/>
    <w:semiHidden/>
    <w:locked/>
    <w:rsid w:val="00987059"/>
    <w:rPr>
      <w:rFonts w:cs="Times New Roman"/>
      <w:sz w:val="20"/>
      <w:szCs w:val="20"/>
    </w:rPr>
  </w:style>
  <w:style w:type="paragraph" w:styleId="Megjegyzstrgya">
    <w:name w:val="annotation subject"/>
    <w:basedOn w:val="Jegyzetszveg"/>
    <w:next w:val="Jegyzetszveg"/>
    <w:link w:val="MegjegyzstrgyaChar"/>
    <w:uiPriority w:val="99"/>
    <w:semiHidden/>
    <w:rsid w:val="00987059"/>
    <w:rPr>
      <w:b/>
      <w:bCs/>
    </w:rPr>
  </w:style>
  <w:style w:type="character" w:customStyle="1" w:styleId="MegjegyzstrgyaChar">
    <w:name w:val="Megjegyzés tárgya Char"/>
    <w:basedOn w:val="JegyzetszvegChar"/>
    <w:link w:val="Megjegyzstrgya"/>
    <w:uiPriority w:val="99"/>
    <w:semiHidden/>
    <w:locked/>
    <w:rsid w:val="00987059"/>
    <w:rPr>
      <w:rFonts w:cs="Times New Roman"/>
      <w:b/>
      <w:bCs/>
      <w:sz w:val="20"/>
      <w:szCs w:val="20"/>
    </w:rPr>
  </w:style>
  <w:style w:type="paragraph" w:styleId="Buborkszveg">
    <w:name w:val="Balloon Text"/>
    <w:basedOn w:val="Norml"/>
    <w:link w:val="BuborkszvegChar"/>
    <w:uiPriority w:val="99"/>
    <w:semiHidden/>
    <w:rsid w:val="0098705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987059"/>
    <w:rPr>
      <w:rFonts w:ascii="Tahoma" w:hAnsi="Tahoma" w:cs="Tahoma"/>
      <w:sz w:val="16"/>
      <w:szCs w:val="16"/>
    </w:rPr>
  </w:style>
  <w:style w:type="character" w:customStyle="1" w:styleId="apple-converted-space">
    <w:name w:val="apple-converted-space"/>
    <w:basedOn w:val="Bekezdsalapbettpusa"/>
    <w:uiPriority w:val="99"/>
    <w:rsid w:val="00C20532"/>
    <w:rPr>
      <w:rFonts w:cs="Times New Roman"/>
    </w:rPr>
  </w:style>
  <w:style w:type="paragraph" w:customStyle="1" w:styleId="uj">
    <w:name w:val="uj"/>
    <w:basedOn w:val="Norml"/>
    <w:uiPriority w:val="99"/>
    <w:rsid w:val="00E566B3"/>
    <w:pPr>
      <w:spacing w:before="100" w:beforeAutospacing="1" w:after="100" w:afterAutospacing="1" w:line="240" w:lineRule="auto"/>
    </w:pPr>
    <w:rPr>
      <w:sz w:val="24"/>
      <w:szCs w:val="24"/>
      <w:lang w:eastAsia="hu-HU"/>
    </w:rPr>
  </w:style>
  <w:style w:type="paragraph" w:styleId="Cm">
    <w:name w:val="Title"/>
    <w:basedOn w:val="Norml"/>
    <w:next w:val="Norml"/>
    <w:link w:val="CmChar"/>
    <w:uiPriority w:val="99"/>
    <w:qFormat/>
    <w:rsid w:val="004C41A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CmChar">
    <w:name w:val="Cím Char"/>
    <w:basedOn w:val="Bekezdsalapbettpusa"/>
    <w:link w:val="Cm"/>
    <w:uiPriority w:val="99"/>
    <w:locked/>
    <w:rsid w:val="004C41AE"/>
    <w:rPr>
      <w:rFonts w:ascii="Cambria" w:hAnsi="Cambria" w:cs="Cambria"/>
      <w:color w:val="17365D"/>
      <w:spacing w:val="5"/>
      <w:kern w:val="28"/>
      <w:sz w:val="52"/>
      <w:szCs w:val="52"/>
    </w:rPr>
  </w:style>
  <w:style w:type="paragraph" w:styleId="Alcm">
    <w:name w:val="Subtitle"/>
    <w:basedOn w:val="Norml"/>
    <w:next w:val="Norml"/>
    <w:link w:val="AlcmChar"/>
    <w:uiPriority w:val="99"/>
    <w:qFormat/>
    <w:rsid w:val="004C41AE"/>
    <w:pPr>
      <w:numPr>
        <w:ilvl w:val="1"/>
      </w:numPr>
    </w:pPr>
    <w:rPr>
      <w:rFonts w:ascii="Cambria" w:eastAsia="Times New Roman" w:hAnsi="Cambria" w:cs="Cambria"/>
      <w:i/>
      <w:iCs/>
      <w:color w:val="4F81BD"/>
      <w:spacing w:val="15"/>
      <w:sz w:val="24"/>
      <w:szCs w:val="24"/>
    </w:rPr>
  </w:style>
  <w:style w:type="character" w:customStyle="1" w:styleId="AlcmChar">
    <w:name w:val="Alcím Char"/>
    <w:basedOn w:val="Bekezdsalapbettpusa"/>
    <w:link w:val="Alcm"/>
    <w:uiPriority w:val="99"/>
    <w:locked/>
    <w:rsid w:val="004C41AE"/>
    <w:rPr>
      <w:rFonts w:ascii="Cambria" w:hAnsi="Cambria" w:cs="Cambria"/>
      <w:i/>
      <w:iCs/>
      <w:color w:val="4F81BD"/>
      <w:spacing w:val="15"/>
      <w:sz w:val="24"/>
      <w:szCs w:val="24"/>
    </w:rPr>
  </w:style>
  <w:style w:type="character" w:styleId="Hiperhivatkozs">
    <w:name w:val="Hyperlink"/>
    <w:basedOn w:val="Bekezdsalapbettpusa"/>
    <w:uiPriority w:val="99"/>
    <w:rsid w:val="00157722"/>
    <w:rPr>
      <w:rFonts w:cs="Times New Roman"/>
      <w:color w:val="0000FF"/>
      <w:u w:val="single"/>
    </w:rPr>
  </w:style>
  <w:style w:type="paragraph" w:styleId="lfej">
    <w:name w:val="header"/>
    <w:basedOn w:val="Norml"/>
    <w:link w:val="lfejChar"/>
    <w:uiPriority w:val="99"/>
    <w:rsid w:val="00157722"/>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157722"/>
    <w:rPr>
      <w:rFonts w:cs="Times New Roman"/>
    </w:rPr>
  </w:style>
  <w:style w:type="paragraph" w:styleId="llb">
    <w:name w:val="footer"/>
    <w:basedOn w:val="Norml"/>
    <w:link w:val="llbChar"/>
    <w:uiPriority w:val="99"/>
    <w:rsid w:val="00157722"/>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157722"/>
    <w:rPr>
      <w:rFonts w:cs="Times New Roman"/>
    </w:rPr>
  </w:style>
  <w:style w:type="paragraph" w:styleId="Nincstrkz">
    <w:name w:val="No Spacing"/>
    <w:link w:val="NincstrkzChar"/>
    <w:uiPriority w:val="99"/>
    <w:qFormat/>
    <w:rsid w:val="005427B0"/>
    <w:rPr>
      <w:rFonts w:eastAsia="Times New Roman" w:cs="Calibri"/>
      <w:lang w:eastAsia="en-US"/>
    </w:rPr>
  </w:style>
  <w:style w:type="character" w:customStyle="1" w:styleId="NincstrkzChar">
    <w:name w:val="Nincs térköz Char"/>
    <w:basedOn w:val="Bekezdsalapbettpusa"/>
    <w:link w:val="Nincstrkz"/>
    <w:uiPriority w:val="99"/>
    <w:locked/>
    <w:rsid w:val="005427B0"/>
    <w:rPr>
      <w:rFonts w:eastAsia="Times New Roman" w:cs="Calibri"/>
      <w:sz w:val="22"/>
      <w:szCs w:val="22"/>
      <w:lang w:val="hu-HU" w:eastAsia="en-US" w:bidi="ar-SA"/>
    </w:rPr>
  </w:style>
  <w:style w:type="character" w:customStyle="1" w:styleId="ListaszerbekezdsChar">
    <w:name w:val="Listaszerű bekezdés Char"/>
    <w:aliases w:val="List Paragraph à moi Char"/>
    <w:link w:val="Listaszerbekezds"/>
    <w:uiPriority w:val="99"/>
    <w:locked/>
    <w:rsid w:val="006C6409"/>
  </w:style>
  <w:style w:type="character" w:styleId="Oldalszm">
    <w:name w:val="page number"/>
    <w:basedOn w:val="Bekezdsalapbettpusa"/>
    <w:uiPriority w:val="99"/>
    <w:rsid w:val="00F84909"/>
    <w:rPr>
      <w:rFonts w:eastAsia="Times New Roman" w:cs="Times New Roman"/>
      <w:sz w:val="22"/>
      <w:szCs w:val="22"/>
      <w:lang w:val="hu-HU"/>
    </w:rPr>
  </w:style>
  <w:style w:type="paragraph" w:customStyle="1" w:styleId="cf0agj">
    <w:name w:val="cf0 agj"/>
    <w:basedOn w:val="Norml"/>
    <w:uiPriority w:val="99"/>
    <w:rsid w:val="00844B2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B2DD5"/>
  </w:style>
  <w:style w:type="character" w:customStyle="1" w:styleId="Cmsor1Char">
    <w:name w:val="Címsor 1 Char"/>
    <w:basedOn w:val="Bekezdsalapbettpusa"/>
    <w:link w:val="Cmsor1"/>
    <w:rsid w:val="003B65E8"/>
    <w:rPr>
      <w:rFonts w:ascii="Cambria" w:eastAsia="Times New Roman" w:hAnsi="Cambria" w:cs="Cambria"/>
      <w:b/>
      <w:bCs/>
      <w:color w:val="A50021"/>
      <w:kern w:val="36"/>
      <w:sz w:val="28"/>
      <w:szCs w:val="28"/>
    </w:rPr>
  </w:style>
  <w:style w:type="paragraph" w:styleId="Vltozat">
    <w:name w:val="Revision"/>
    <w:hidden/>
    <w:uiPriority w:val="99"/>
    <w:semiHidden/>
    <w:rsid w:val="00932A95"/>
    <w:rPr>
      <w:rFonts w:cs="Calibri"/>
      <w:lang w:eastAsia="en-US"/>
    </w:rPr>
  </w:style>
  <w:style w:type="paragraph" w:styleId="Szvegtrzs">
    <w:name w:val="Body Text"/>
    <w:basedOn w:val="Norml"/>
    <w:link w:val="SzvegtrzsChar"/>
    <w:rsid w:val="002C6DE2"/>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2C6DE2"/>
    <w:rPr>
      <w:rFonts w:ascii="Liberation Serif" w:eastAsia="Noto Sans CJK SC" w:hAnsi="Liberation Serif" w:cs="Lohit Devanagari"/>
      <w:kern w:val="2"/>
      <w:sz w:val="24"/>
      <w:szCs w:val="24"/>
      <w:lang w:eastAsia="zh-CN" w:bidi="hi-IN"/>
    </w:rPr>
  </w:style>
  <w:style w:type="character" w:styleId="Kiemels2">
    <w:name w:val="Strong"/>
    <w:basedOn w:val="Bekezdsalapbettpusa"/>
    <w:qFormat/>
    <w:locked/>
    <w:rsid w:val="006E2518"/>
    <w:rPr>
      <w:b/>
      <w:bCs/>
    </w:rPr>
  </w:style>
  <w:style w:type="paragraph" w:styleId="Tartalomjegyzkcmsora">
    <w:name w:val="TOC Heading"/>
    <w:basedOn w:val="Cmsor1"/>
    <w:next w:val="Norml"/>
    <w:uiPriority w:val="39"/>
    <w:semiHidden/>
    <w:unhideWhenUsed/>
    <w:qFormat/>
    <w:rsid w:val="006E2518"/>
    <w:pPr>
      <w:spacing w:after="0" w:line="276" w:lineRule="auto"/>
      <w:outlineLvl w:val="9"/>
    </w:pPr>
    <w:rPr>
      <w:rFonts w:asciiTheme="majorHAnsi" w:eastAsiaTheme="majorEastAsia" w:hAnsiTheme="majorHAnsi" w:cstheme="majorBidi"/>
      <w:color w:val="365F91" w:themeColor="accent1" w:themeShade="BF"/>
      <w:kern w:val="0"/>
      <w:lang w:eastAsia="en-US"/>
    </w:rPr>
  </w:style>
  <w:style w:type="paragraph" w:styleId="TJ1">
    <w:name w:val="toc 1"/>
    <w:basedOn w:val="Norml"/>
    <w:next w:val="Norml"/>
    <w:autoRedefine/>
    <w:uiPriority w:val="39"/>
    <w:locked/>
    <w:rsid w:val="006E2518"/>
    <w:pPr>
      <w:spacing w:after="100"/>
    </w:pPr>
  </w:style>
  <w:style w:type="character" w:customStyle="1" w:styleId="Cmsor2Char">
    <w:name w:val="Címsor 2 Char"/>
    <w:basedOn w:val="Bekezdsalapbettpusa"/>
    <w:link w:val="Cmsor2"/>
    <w:rsid w:val="00B778E2"/>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2609">
      <w:bodyDiv w:val="1"/>
      <w:marLeft w:val="0"/>
      <w:marRight w:val="0"/>
      <w:marTop w:val="0"/>
      <w:marBottom w:val="0"/>
      <w:divBdr>
        <w:top w:val="none" w:sz="0" w:space="0" w:color="auto"/>
        <w:left w:val="none" w:sz="0" w:space="0" w:color="auto"/>
        <w:bottom w:val="none" w:sz="0" w:space="0" w:color="auto"/>
        <w:right w:val="none" w:sz="0" w:space="0" w:color="auto"/>
      </w:divBdr>
    </w:div>
    <w:div w:id="310184438">
      <w:bodyDiv w:val="1"/>
      <w:marLeft w:val="0"/>
      <w:marRight w:val="0"/>
      <w:marTop w:val="0"/>
      <w:marBottom w:val="0"/>
      <w:divBdr>
        <w:top w:val="none" w:sz="0" w:space="0" w:color="auto"/>
        <w:left w:val="none" w:sz="0" w:space="0" w:color="auto"/>
        <w:bottom w:val="none" w:sz="0" w:space="0" w:color="auto"/>
        <w:right w:val="none" w:sz="0" w:space="0" w:color="auto"/>
      </w:divBdr>
    </w:div>
    <w:div w:id="422798766">
      <w:bodyDiv w:val="1"/>
      <w:marLeft w:val="0"/>
      <w:marRight w:val="0"/>
      <w:marTop w:val="0"/>
      <w:marBottom w:val="0"/>
      <w:divBdr>
        <w:top w:val="none" w:sz="0" w:space="0" w:color="auto"/>
        <w:left w:val="none" w:sz="0" w:space="0" w:color="auto"/>
        <w:bottom w:val="none" w:sz="0" w:space="0" w:color="auto"/>
        <w:right w:val="none" w:sz="0" w:space="0" w:color="auto"/>
      </w:divBdr>
    </w:div>
    <w:div w:id="548492318">
      <w:bodyDiv w:val="1"/>
      <w:marLeft w:val="0"/>
      <w:marRight w:val="0"/>
      <w:marTop w:val="0"/>
      <w:marBottom w:val="0"/>
      <w:divBdr>
        <w:top w:val="none" w:sz="0" w:space="0" w:color="auto"/>
        <w:left w:val="none" w:sz="0" w:space="0" w:color="auto"/>
        <w:bottom w:val="none" w:sz="0" w:space="0" w:color="auto"/>
        <w:right w:val="none" w:sz="0" w:space="0" w:color="auto"/>
      </w:divBdr>
    </w:div>
    <w:div w:id="605967870">
      <w:bodyDiv w:val="1"/>
      <w:marLeft w:val="0"/>
      <w:marRight w:val="0"/>
      <w:marTop w:val="0"/>
      <w:marBottom w:val="0"/>
      <w:divBdr>
        <w:top w:val="none" w:sz="0" w:space="0" w:color="auto"/>
        <w:left w:val="none" w:sz="0" w:space="0" w:color="auto"/>
        <w:bottom w:val="none" w:sz="0" w:space="0" w:color="auto"/>
        <w:right w:val="none" w:sz="0" w:space="0" w:color="auto"/>
      </w:divBdr>
    </w:div>
    <w:div w:id="776943413">
      <w:bodyDiv w:val="1"/>
      <w:marLeft w:val="0"/>
      <w:marRight w:val="0"/>
      <w:marTop w:val="0"/>
      <w:marBottom w:val="0"/>
      <w:divBdr>
        <w:top w:val="none" w:sz="0" w:space="0" w:color="auto"/>
        <w:left w:val="none" w:sz="0" w:space="0" w:color="auto"/>
        <w:bottom w:val="none" w:sz="0" w:space="0" w:color="auto"/>
        <w:right w:val="none" w:sz="0" w:space="0" w:color="auto"/>
      </w:divBdr>
    </w:div>
    <w:div w:id="1176651144">
      <w:marLeft w:val="0"/>
      <w:marRight w:val="0"/>
      <w:marTop w:val="0"/>
      <w:marBottom w:val="0"/>
      <w:divBdr>
        <w:top w:val="none" w:sz="0" w:space="0" w:color="auto"/>
        <w:left w:val="none" w:sz="0" w:space="0" w:color="auto"/>
        <w:bottom w:val="none" w:sz="0" w:space="0" w:color="auto"/>
        <w:right w:val="none" w:sz="0" w:space="0" w:color="auto"/>
      </w:divBdr>
    </w:div>
    <w:div w:id="1176651145">
      <w:marLeft w:val="0"/>
      <w:marRight w:val="0"/>
      <w:marTop w:val="0"/>
      <w:marBottom w:val="0"/>
      <w:divBdr>
        <w:top w:val="none" w:sz="0" w:space="0" w:color="auto"/>
        <w:left w:val="none" w:sz="0" w:space="0" w:color="auto"/>
        <w:bottom w:val="none" w:sz="0" w:space="0" w:color="auto"/>
        <w:right w:val="none" w:sz="0" w:space="0" w:color="auto"/>
      </w:divBdr>
    </w:div>
    <w:div w:id="1176651146">
      <w:marLeft w:val="0"/>
      <w:marRight w:val="0"/>
      <w:marTop w:val="0"/>
      <w:marBottom w:val="0"/>
      <w:divBdr>
        <w:top w:val="none" w:sz="0" w:space="0" w:color="auto"/>
        <w:left w:val="none" w:sz="0" w:space="0" w:color="auto"/>
        <w:bottom w:val="none" w:sz="0" w:space="0" w:color="auto"/>
        <w:right w:val="none" w:sz="0" w:space="0" w:color="auto"/>
      </w:divBdr>
    </w:div>
    <w:div w:id="1176651147">
      <w:marLeft w:val="0"/>
      <w:marRight w:val="0"/>
      <w:marTop w:val="0"/>
      <w:marBottom w:val="0"/>
      <w:divBdr>
        <w:top w:val="none" w:sz="0" w:space="0" w:color="auto"/>
        <w:left w:val="none" w:sz="0" w:space="0" w:color="auto"/>
        <w:bottom w:val="none" w:sz="0" w:space="0" w:color="auto"/>
        <w:right w:val="none" w:sz="0" w:space="0" w:color="auto"/>
      </w:divBdr>
    </w:div>
    <w:div w:id="1176651148">
      <w:marLeft w:val="0"/>
      <w:marRight w:val="0"/>
      <w:marTop w:val="0"/>
      <w:marBottom w:val="0"/>
      <w:divBdr>
        <w:top w:val="none" w:sz="0" w:space="0" w:color="auto"/>
        <w:left w:val="none" w:sz="0" w:space="0" w:color="auto"/>
        <w:bottom w:val="none" w:sz="0" w:space="0" w:color="auto"/>
        <w:right w:val="none" w:sz="0" w:space="0" w:color="auto"/>
      </w:divBdr>
    </w:div>
    <w:div w:id="1607228566">
      <w:bodyDiv w:val="1"/>
      <w:marLeft w:val="0"/>
      <w:marRight w:val="0"/>
      <w:marTop w:val="0"/>
      <w:marBottom w:val="0"/>
      <w:divBdr>
        <w:top w:val="none" w:sz="0" w:space="0" w:color="auto"/>
        <w:left w:val="none" w:sz="0" w:space="0" w:color="auto"/>
        <w:bottom w:val="none" w:sz="0" w:space="0" w:color="auto"/>
        <w:right w:val="none" w:sz="0" w:space="0" w:color="auto"/>
      </w:divBdr>
    </w:div>
    <w:div w:id="18027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hungary.gov.hu/eh/assets/hu-enter-hungar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jt.hu/jogszabaly/jogszabaly/2007-1-00-0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AF05-308F-4EE0-86BE-06AB7E9E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6911</Words>
  <Characters>47686</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Tájékoztató a külföldiek 90 napot meghaladó magyarországi tartózkodásával összefüggő gyakorlati ismeretekről</vt:lpstr>
    </vt:vector>
  </TitlesOfParts>
  <Company>BAH</Company>
  <LinksUpToDate>false</LinksUpToDate>
  <CharactersWithSpaces>54489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 külföldiek 90 napot meghaladó magyarországi tartózkodásával összefüggő gyakorlati ismeretekről</dc:title>
  <dc:creator>Szathmáry Péter dr.</dc:creator>
  <cp:lastModifiedBy>Konyhás Szilvia dr.</cp:lastModifiedBy>
  <cp:revision>2</cp:revision>
  <cp:lastPrinted>2024-02-27T12:40:00Z</cp:lastPrinted>
  <dcterms:created xsi:type="dcterms:W3CDTF">2024-03-01T11:13:00Z</dcterms:created>
  <dcterms:modified xsi:type="dcterms:W3CDTF">2024-03-01T11:13:00Z</dcterms:modified>
</cp:coreProperties>
</file>