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619" w:rsidRDefault="009C1619">
      <w:pPr>
        <w:jc w:val="both"/>
      </w:pPr>
    </w:p>
    <w:p w:rsidR="009C1619" w:rsidRDefault="009C1619">
      <w:pPr>
        <w:pStyle w:val="Cm"/>
        <w:jc w:val="both"/>
        <w:rPr>
          <w:rFonts w:ascii="Calibri" w:hAnsi="Calibri" w:cs="Calibri"/>
          <w:b/>
          <w:bCs/>
        </w:rPr>
      </w:pPr>
    </w:p>
    <w:p w:rsidR="009C1619" w:rsidRDefault="009C1619">
      <w:pPr>
        <w:pStyle w:val="Cm"/>
        <w:jc w:val="both"/>
        <w:rPr>
          <w:rFonts w:ascii="Calibri" w:hAnsi="Calibri" w:cs="Calibri"/>
          <w:b/>
          <w:bCs/>
        </w:rPr>
      </w:pPr>
    </w:p>
    <w:p w:rsidR="009C1619" w:rsidRDefault="009C1619">
      <w:pPr>
        <w:jc w:val="center"/>
      </w:pPr>
    </w:p>
    <w:p w:rsidR="00ED1C59" w:rsidRPr="00F92CA5" w:rsidRDefault="00D2391C" w:rsidP="00BA4C79">
      <w:pPr>
        <w:pStyle w:val="Cm"/>
        <w:pBdr>
          <w:bottom w:val="single" w:sz="8" w:space="24" w:color="4F81BD"/>
        </w:pBdr>
        <w:jc w:val="center"/>
        <w:rPr>
          <w:rFonts w:ascii="Calibri" w:hAnsi="Calibri" w:cs="Calibri"/>
          <w:b/>
          <w:bCs/>
          <w:color w:val="000000"/>
          <w:sz w:val="36"/>
          <w:szCs w:val="36"/>
        </w:rPr>
      </w:pPr>
      <w:r w:rsidRPr="00D2391C">
        <w:rPr>
          <w:rFonts w:ascii="Calibri" w:hAnsi="Calibri" w:cs="Calibri"/>
          <w:b/>
          <w:bCs/>
          <w:color w:val="000000"/>
          <w:sz w:val="36"/>
          <w:szCs w:val="36"/>
        </w:rPr>
        <w:t xml:space="preserve">Information on practical knowledge and closely related issues concerning the entry and stay of foreigners in Hungary </w:t>
      </w:r>
      <w:r>
        <w:rPr>
          <w:rFonts w:ascii="Calibri" w:hAnsi="Calibri" w:cs="Calibri"/>
          <w:b/>
          <w:bCs/>
          <w:color w:val="000000"/>
          <w:sz w:val="36"/>
          <w:szCs w:val="36"/>
        </w:rPr>
        <w:t>exceeding</w:t>
      </w:r>
      <w:r w:rsidRPr="00D2391C">
        <w:rPr>
          <w:rFonts w:ascii="Calibri" w:hAnsi="Calibri" w:cs="Calibri"/>
          <w:b/>
          <w:bCs/>
          <w:color w:val="000000"/>
          <w:sz w:val="36"/>
          <w:szCs w:val="36"/>
        </w:rPr>
        <w:t xml:space="preserve"> 90 days</w:t>
      </w:r>
    </w:p>
    <w:p w:rsidR="009C1619" w:rsidRDefault="00DA4419" w:rsidP="00DA4419">
      <w:pPr>
        <w:jc w:val="center"/>
      </w:pPr>
      <w:r w:rsidRPr="00DA4419">
        <w:rPr>
          <w:rFonts w:eastAsia="Times New Roman"/>
          <w:i/>
          <w:iCs/>
          <w:color w:val="000000"/>
          <w:spacing w:val="15"/>
          <w:sz w:val="24"/>
          <w:szCs w:val="24"/>
        </w:rPr>
        <w:t>For organisations employing and hosting third country nationals</w:t>
      </w:r>
    </w:p>
    <w:p w:rsidR="009C1619" w:rsidRDefault="00402B18">
      <w:pPr>
        <w:spacing w:after="0" w:line="240" w:lineRule="auto"/>
        <w:jc w:val="both"/>
      </w:pPr>
      <w:r>
        <w:br w:type="page"/>
      </w:r>
    </w:p>
    <w:sdt>
      <w:sdtPr>
        <w:rPr>
          <w:rFonts w:ascii="Calibri" w:eastAsia="Calibri" w:hAnsi="Calibri" w:cs="Calibri"/>
          <w:b w:val="0"/>
          <w:bCs w:val="0"/>
          <w:color w:val="auto"/>
          <w:sz w:val="22"/>
          <w:szCs w:val="22"/>
        </w:rPr>
        <w:id w:val="2093034"/>
        <w:docPartObj>
          <w:docPartGallery w:val="Table of Contents"/>
          <w:docPartUnique/>
        </w:docPartObj>
      </w:sdtPr>
      <w:sdtEndPr/>
      <w:sdtContent>
        <w:p w:rsidR="009C1619" w:rsidRDefault="00DA4419">
          <w:pPr>
            <w:pStyle w:val="Tartalomjegyzkcmsora"/>
            <w:jc w:val="center"/>
            <w:rPr>
              <w:rFonts w:ascii="Calibri" w:hAnsi="Calibri" w:cs="Calibri"/>
              <w:color w:val="000000" w:themeColor="text1"/>
            </w:rPr>
          </w:pPr>
          <w:r w:rsidRPr="00DA4419">
            <w:rPr>
              <w:rFonts w:ascii="Calibri" w:hAnsi="Calibri" w:cs="Calibri"/>
              <w:color w:val="000000" w:themeColor="text1"/>
            </w:rPr>
            <w:t>Table of contents</w:t>
          </w:r>
        </w:p>
        <w:p w:rsidR="009C1619" w:rsidRDefault="009C1619">
          <w:pPr>
            <w:jc w:val="both"/>
          </w:pPr>
        </w:p>
        <w:p w:rsidR="00AC7B94" w:rsidRPr="00AC7B94" w:rsidRDefault="00AC7B94" w:rsidP="002F7D8C">
          <w:pPr>
            <w:numPr>
              <w:ilvl w:val="0"/>
              <w:numId w:val="22"/>
            </w:numPr>
            <w:jc w:val="both"/>
          </w:pPr>
          <w:r w:rsidRPr="00AC7B94">
            <w:t xml:space="preserve">Residence permits </w:t>
          </w:r>
          <w:r w:rsidR="00440907">
            <w:t>to be issued for</w:t>
          </w:r>
          <w:r w:rsidRPr="00AC7B94">
            <w:t xml:space="preserve"> employment</w:t>
          </w:r>
          <w:r w:rsidR="00440907">
            <w:t xml:space="preserve"> purposes</w:t>
          </w:r>
          <w:r w:rsidRPr="00AC7B94">
            <w:t>…………</w:t>
          </w:r>
          <w:r w:rsidR="00440907">
            <w:t>……</w:t>
          </w:r>
          <w:r w:rsidR="00393120">
            <w:t>………….</w:t>
          </w:r>
          <w:r w:rsidRPr="00AC7B94">
            <w:t>……………</w:t>
          </w:r>
          <w:r w:rsidR="00393120">
            <w:t>.</w:t>
          </w:r>
          <w:r w:rsidRPr="00AC7B94">
            <w:t>………3</w:t>
          </w:r>
        </w:p>
        <w:p w:rsidR="00AC7B94" w:rsidRPr="00AC7B94" w:rsidRDefault="00440907" w:rsidP="002F7D8C">
          <w:pPr>
            <w:numPr>
              <w:ilvl w:val="0"/>
              <w:numId w:val="22"/>
            </w:numPr>
            <w:jc w:val="both"/>
          </w:pPr>
          <w:r>
            <w:t>General information on the process of application………………………………</w:t>
          </w:r>
          <w:r w:rsidR="00393120">
            <w:t>…………………</w:t>
          </w:r>
          <w:r w:rsidR="004B5933">
            <w:t>.</w:t>
          </w:r>
          <w:r w:rsidR="00AC7B94" w:rsidRPr="00AC7B94">
            <w:t>………</w:t>
          </w:r>
          <w:r w:rsidR="00393120">
            <w:t>.</w:t>
          </w:r>
          <w:r w:rsidR="00AC7B94" w:rsidRPr="00AC7B94">
            <w:t xml:space="preserve"> ..3</w:t>
          </w:r>
        </w:p>
        <w:p w:rsidR="00AC7B94" w:rsidRPr="00AC7B94" w:rsidRDefault="00AC7B94" w:rsidP="002F7D8C">
          <w:pPr>
            <w:numPr>
              <w:ilvl w:val="0"/>
              <w:numId w:val="22"/>
            </w:numPr>
            <w:jc w:val="both"/>
          </w:pPr>
          <w:r w:rsidRPr="00AC7B94">
            <w:t>Provisions for certain purposes of residence……………………………</w:t>
          </w:r>
          <w:r w:rsidR="00393120">
            <w:t>…………………….…..</w:t>
          </w:r>
          <w:r w:rsidRPr="00AC7B94">
            <w:t>……</w:t>
          </w:r>
          <w:r w:rsidR="004B5933">
            <w:t>.</w:t>
          </w:r>
          <w:r w:rsidR="00393120">
            <w:t>.</w:t>
          </w:r>
          <w:r w:rsidRPr="00AC7B94">
            <w:t>……….8</w:t>
          </w:r>
        </w:p>
        <w:p w:rsidR="00AC7B94" w:rsidRPr="00AC7B94" w:rsidRDefault="00440907" w:rsidP="002F7D8C">
          <w:pPr>
            <w:numPr>
              <w:ilvl w:val="0"/>
              <w:numId w:val="22"/>
            </w:numPr>
            <w:jc w:val="both"/>
          </w:pPr>
          <w:r>
            <w:t>S</w:t>
          </w:r>
          <w:r w:rsidR="00AC7B94" w:rsidRPr="00AC7B94">
            <w:t>ingle application procedure………………………</w:t>
          </w:r>
          <w:r>
            <w:t xml:space="preserve">      </w:t>
          </w:r>
          <w:r w:rsidR="00AC7B94" w:rsidRPr="00AC7B94">
            <w:t>………………</w:t>
          </w:r>
          <w:r w:rsidR="00393120">
            <w:t>……………………………...</w:t>
          </w:r>
          <w:r w:rsidR="00AC7B94" w:rsidRPr="00AC7B94">
            <w:t>…</w:t>
          </w:r>
          <w:r w:rsidR="004B5933">
            <w:t>.</w:t>
          </w:r>
          <w:r w:rsidR="00AC7B94" w:rsidRPr="00AC7B94">
            <w:t>……</w:t>
          </w:r>
          <w:r w:rsidR="00393120">
            <w:t>.</w:t>
          </w:r>
          <w:r w:rsidR="00AC7B94" w:rsidRPr="00AC7B94">
            <w:t>…….17</w:t>
          </w:r>
        </w:p>
        <w:p w:rsidR="00AC7B94" w:rsidRPr="00AC7B94" w:rsidRDefault="00AC7B94" w:rsidP="002F7D8C">
          <w:pPr>
            <w:numPr>
              <w:ilvl w:val="0"/>
              <w:numId w:val="22"/>
            </w:numPr>
            <w:jc w:val="both"/>
          </w:pPr>
          <w:r w:rsidRPr="00AC7B94">
            <w:t>Obligations of employers/host organisations to notify foreign nationals……</w:t>
          </w:r>
          <w:r w:rsidR="00393120">
            <w:t>.</w:t>
          </w:r>
          <w:r w:rsidRPr="00AC7B94">
            <w:t>…</w:t>
          </w:r>
          <w:r w:rsidR="00393120">
            <w:t>……</w:t>
          </w:r>
          <w:r w:rsidR="004B5933">
            <w:t>..</w:t>
          </w:r>
          <w:r w:rsidR="00393120">
            <w:t>……</w:t>
          </w:r>
          <w:r w:rsidRPr="00AC7B94">
            <w:t>.…</w:t>
          </w:r>
          <w:r w:rsidR="00393120">
            <w:t>.</w:t>
          </w:r>
          <w:r w:rsidRPr="00AC7B94">
            <w:t>..18</w:t>
          </w:r>
        </w:p>
        <w:p w:rsidR="00CF1C42" w:rsidRDefault="00AC7B94" w:rsidP="004B5933">
          <w:pPr>
            <w:numPr>
              <w:ilvl w:val="0"/>
              <w:numId w:val="22"/>
            </w:numPr>
            <w:spacing w:after="0"/>
            <w:jc w:val="both"/>
          </w:pPr>
          <w:r w:rsidRPr="00AC7B94">
            <w:t xml:space="preserve">Transitional rules relating to the entry into force of the new legislation on aliens, </w:t>
          </w:r>
        </w:p>
        <w:p w:rsidR="00CF1C42" w:rsidRDefault="00AC7B94" w:rsidP="004B5933">
          <w:pPr>
            <w:pStyle w:val="TJ1"/>
            <w:tabs>
              <w:tab w:val="left" w:pos="440"/>
              <w:tab w:val="right" w:leader="dot" w:pos="9062"/>
            </w:tabs>
            <w:ind w:left="720"/>
            <w:rPr>
              <w:rFonts w:asciiTheme="minorHAnsi" w:eastAsiaTheme="minorEastAsia" w:hAnsiTheme="minorHAnsi" w:cstheme="minorBidi"/>
              <w:noProof/>
              <w:lang w:eastAsia="hu-HU"/>
            </w:rPr>
          </w:pPr>
          <w:r w:rsidRPr="00AC7B94">
            <w:t>Act XC of 2023 on the General Rules for the Entry and Residence of Third-Country Nationals……............................................................</w:t>
          </w:r>
          <w:r w:rsidR="004B5933">
            <w:t>...........................</w:t>
          </w:r>
          <w:r w:rsidRPr="00AC7B94">
            <w:t>....</w:t>
          </w:r>
          <w:r w:rsidR="00393120">
            <w:t>..................</w:t>
          </w:r>
          <w:r w:rsidRPr="00AC7B94">
            <w:t>......</w:t>
          </w:r>
          <w:r w:rsidR="00393120">
            <w:t>.</w:t>
          </w:r>
          <w:r w:rsidRPr="00AC7B94">
            <w:t>....... 22</w:t>
          </w:r>
          <w:r w:rsidR="00542B71">
            <w:fldChar w:fldCharType="begin"/>
          </w:r>
          <w:r w:rsidR="006E2518">
            <w:instrText xml:space="preserve"> TOC \o "1-3" \h \z \u </w:instrText>
          </w:r>
          <w:r w:rsidR="00542B71">
            <w:fldChar w:fldCharType="separate"/>
          </w:r>
        </w:p>
        <w:p w:rsidR="00CF1C42" w:rsidRDefault="00CF1C42">
          <w:pPr>
            <w:pStyle w:val="TJ1"/>
            <w:tabs>
              <w:tab w:val="left" w:pos="440"/>
              <w:tab w:val="right" w:leader="dot" w:pos="9062"/>
            </w:tabs>
            <w:ind w:left="360"/>
            <w:rPr>
              <w:rFonts w:asciiTheme="minorHAnsi" w:eastAsiaTheme="minorEastAsia" w:hAnsiTheme="minorHAnsi" w:cstheme="minorBidi"/>
              <w:noProof/>
              <w:lang w:eastAsia="hu-HU"/>
            </w:rPr>
          </w:pPr>
        </w:p>
        <w:p w:rsidR="00CF1C42" w:rsidRDefault="00542B71">
          <w:pPr>
            <w:ind w:left="360"/>
            <w:jc w:val="both"/>
          </w:pPr>
          <w:r>
            <w:fldChar w:fldCharType="end"/>
          </w:r>
        </w:p>
      </w:sdtContent>
    </w:sdt>
    <w:p w:rsidR="009C1619" w:rsidRDefault="00BB5F46">
      <w:pPr>
        <w:spacing w:after="0" w:line="240" w:lineRule="auto"/>
        <w:jc w:val="both"/>
      </w:pPr>
      <w:r>
        <w:br w:type="page"/>
      </w:r>
    </w:p>
    <w:p w:rsidR="009C1619" w:rsidRDefault="005C77C7" w:rsidP="002F7D8C">
      <w:pPr>
        <w:pStyle w:val="Cmsor1"/>
        <w:numPr>
          <w:ilvl w:val="0"/>
          <w:numId w:val="17"/>
        </w:numPr>
        <w:spacing w:after="240"/>
        <w:ind w:left="714" w:hanging="357"/>
        <w:jc w:val="both"/>
        <w:rPr>
          <w:rStyle w:val="Kiemels2"/>
          <w:color w:val="000000" w:themeColor="text1"/>
        </w:rPr>
      </w:pPr>
      <w:bookmarkStart w:id="0" w:name="_Toc160020109"/>
      <w:r>
        <w:rPr>
          <w:rStyle w:val="Kiemels2"/>
          <w:color w:val="000000" w:themeColor="text1"/>
        </w:rPr>
        <w:lastRenderedPageBreak/>
        <w:t>Residence</w:t>
      </w:r>
      <w:r w:rsidR="006734A5" w:rsidRPr="006734A5">
        <w:rPr>
          <w:rStyle w:val="Kiemels2"/>
          <w:color w:val="000000" w:themeColor="text1"/>
        </w:rPr>
        <w:t xml:space="preserve"> </w:t>
      </w:r>
      <w:r w:rsidRPr="005C77C7">
        <w:rPr>
          <w:b w:val="0"/>
          <w:bCs w:val="0"/>
          <w:color w:val="000000" w:themeColor="text1"/>
        </w:rPr>
        <w:t>permits</w:t>
      </w:r>
      <w:r w:rsidR="00E31159">
        <w:rPr>
          <w:b w:val="0"/>
          <w:bCs w:val="0"/>
          <w:color w:val="000000" w:themeColor="text1"/>
        </w:rPr>
        <w:t xml:space="preserve"> to be</w:t>
      </w:r>
      <w:r w:rsidRPr="005C77C7">
        <w:rPr>
          <w:b w:val="0"/>
          <w:bCs w:val="0"/>
          <w:color w:val="000000" w:themeColor="text1"/>
        </w:rPr>
        <w:t xml:space="preserve"> issued for employment purposes</w:t>
      </w:r>
      <w:bookmarkEnd w:id="0"/>
    </w:p>
    <w:p w:rsidR="007B6574" w:rsidRPr="007B6574" w:rsidRDefault="00345777" w:rsidP="007B6574">
      <w:pPr>
        <w:jc w:val="both"/>
        <w:rPr>
          <w:rFonts w:eastAsia="Times New Roman"/>
          <w:color w:val="000000"/>
        </w:rPr>
      </w:pPr>
      <w:bookmarkStart w:id="1" w:name="_Toc160020110"/>
      <w:r>
        <w:rPr>
          <w:rFonts w:eastAsia="Times New Roman"/>
          <w:color w:val="000000"/>
        </w:rPr>
        <w:t>1.1</w:t>
      </w:r>
      <w:r>
        <w:rPr>
          <w:rFonts w:eastAsia="Times New Roman"/>
          <w:color w:val="000000"/>
        </w:rPr>
        <w:tab/>
      </w:r>
      <w:r w:rsidR="007B6574" w:rsidRPr="007B6574">
        <w:rPr>
          <w:rFonts w:eastAsia="Times New Roman"/>
          <w:color w:val="000000"/>
        </w:rPr>
        <w:t>GUEST WORKERS (for people staying as employees in jobs requiring no qualifications or basic/secondary education)</w:t>
      </w:r>
    </w:p>
    <w:p w:rsidR="007B6574" w:rsidRPr="007B6574" w:rsidRDefault="007B6574" w:rsidP="002F7D8C">
      <w:pPr>
        <w:numPr>
          <w:ilvl w:val="0"/>
          <w:numId w:val="47"/>
        </w:numPr>
        <w:jc w:val="both"/>
        <w:rPr>
          <w:rFonts w:eastAsia="Times New Roman"/>
          <w:color w:val="000000"/>
        </w:rPr>
      </w:pPr>
      <w:r w:rsidRPr="007B6574">
        <w:rPr>
          <w:rFonts w:eastAsia="Times New Roman"/>
          <w:color w:val="000000"/>
        </w:rPr>
        <w:t xml:space="preserve">residence permit for </w:t>
      </w:r>
      <w:r w:rsidRPr="007B6574">
        <w:rPr>
          <w:rFonts w:eastAsia="Times New Roman"/>
          <w:b/>
          <w:color w:val="000000"/>
        </w:rPr>
        <w:t>SEASONAL employment</w:t>
      </w:r>
    </w:p>
    <w:p w:rsidR="007B6574" w:rsidRPr="007B6574" w:rsidRDefault="007B6574" w:rsidP="002F7D8C">
      <w:pPr>
        <w:numPr>
          <w:ilvl w:val="0"/>
          <w:numId w:val="47"/>
        </w:numPr>
        <w:jc w:val="both"/>
        <w:rPr>
          <w:rFonts w:eastAsia="Times New Roman"/>
          <w:color w:val="000000"/>
        </w:rPr>
      </w:pPr>
      <w:r w:rsidRPr="00334E9A">
        <w:rPr>
          <w:rFonts w:eastAsia="Times New Roman"/>
          <w:b/>
          <w:color w:val="000000"/>
        </w:rPr>
        <w:t>employment</w:t>
      </w:r>
      <w:r w:rsidRPr="007B6574">
        <w:rPr>
          <w:rFonts w:eastAsia="Times New Roman"/>
          <w:color w:val="000000"/>
        </w:rPr>
        <w:t xml:space="preserve"> for the purpose of</w:t>
      </w:r>
      <w:r w:rsidRPr="00334E9A">
        <w:rPr>
          <w:rFonts w:eastAsia="Times New Roman"/>
          <w:color w:val="000000"/>
        </w:rPr>
        <w:t xml:space="preserve"> </w:t>
      </w:r>
      <w:r w:rsidRPr="00334E9A">
        <w:rPr>
          <w:rFonts w:eastAsia="Times New Roman"/>
          <w:b/>
          <w:color w:val="000000"/>
        </w:rPr>
        <w:t>INVESTMENT</w:t>
      </w:r>
      <w:r w:rsidRPr="007B6574">
        <w:rPr>
          <w:rFonts w:eastAsia="Times New Roman"/>
          <w:color w:val="000000"/>
        </w:rPr>
        <w:t xml:space="preserve"> </w:t>
      </w:r>
    </w:p>
    <w:p w:rsidR="007B6574" w:rsidRPr="007B6574" w:rsidRDefault="007B6574" w:rsidP="002F7D8C">
      <w:pPr>
        <w:numPr>
          <w:ilvl w:val="0"/>
          <w:numId w:val="47"/>
        </w:numPr>
        <w:jc w:val="both"/>
        <w:rPr>
          <w:rFonts w:eastAsia="Times New Roman"/>
          <w:color w:val="000000"/>
        </w:rPr>
      </w:pPr>
      <w:r w:rsidRPr="007B6574">
        <w:rPr>
          <w:rFonts w:eastAsia="Times New Roman"/>
          <w:color w:val="000000"/>
        </w:rPr>
        <w:t xml:space="preserve">residence permit for </w:t>
      </w:r>
      <w:r w:rsidR="00473FD5">
        <w:rPr>
          <w:rFonts w:eastAsia="Times New Roman"/>
          <w:color w:val="000000"/>
        </w:rPr>
        <w:t xml:space="preserve">the </w:t>
      </w:r>
      <w:r w:rsidR="00473FD5" w:rsidRPr="007B6574">
        <w:rPr>
          <w:rFonts w:eastAsia="Times New Roman"/>
          <w:color w:val="000000"/>
        </w:rPr>
        <w:t>purpose</w:t>
      </w:r>
      <w:r w:rsidR="00473FD5">
        <w:rPr>
          <w:rFonts w:eastAsia="Times New Roman"/>
          <w:color w:val="000000"/>
        </w:rPr>
        <w:t xml:space="preserve"> of</w:t>
      </w:r>
      <w:r w:rsidR="00473FD5" w:rsidRPr="007B6574">
        <w:rPr>
          <w:rFonts w:eastAsia="Times New Roman"/>
          <w:b/>
          <w:color w:val="000000"/>
        </w:rPr>
        <w:t xml:space="preserve"> </w:t>
      </w:r>
      <w:r w:rsidRPr="007B6574">
        <w:rPr>
          <w:rFonts w:eastAsia="Times New Roman"/>
          <w:b/>
          <w:color w:val="000000"/>
        </w:rPr>
        <w:t>employment</w:t>
      </w:r>
      <w:r w:rsidRPr="007B6574">
        <w:rPr>
          <w:rFonts w:eastAsia="Times New Roman"/>
          <w:color w:val="000000"/>
        </w:rPr>
        <w:t xml:space="preserve"> </w:t>
      </w:r>
    </w:p>
    <w:p w:rsidR="007B6574" w:rsidRPr="007B6574" w:rsidRDefault="007B6574" w:rsidP="002F7D8C">
      <w:pPr>
        <w:numPr>
          <w:ilvl w:val="0"/>
          <w:numId w:val="47"/>
        </w:numPr>
        <w:jc w:val="both"/>
        <w:rPr>
          <w:rFonts w:eastAsia="Times New Roman"/>
          <w:color w:val="000000"/>
        </w:rPr>
      </w:pPr>
      <w:r w:rsidRPr="007B6574">
        <w:rPr>
          <w:rFonts w:eastAsia="Times New Roman"/>
          <w:color w:val="000000"/>
        </w:rPr>
        <w:t xml:space="preserve">residence permit for </w:t>
      </w:r>
      <w:r w:rsidRPr="007B6574">
        <w:rPr>
          <w:rFonts w:eastAsia="Times New Roman"/>
          <w:b/>
          <w:color w:val="000000"/>
        </w:rPr>
        <w:t>GUEST WORKERS</w:t>
      </w:r>
    </w:p>
    <w:p w:rsidR="007B6574" w:rsidRPr="007B6574" w:rsidRDefault="00E63D89" w:rsidP="007B6574">
      <w:pPr>
        <w:jc w:val="both"/>
        <w:rPr>
          <w:rFonts w:eastAsia="Times New Roman"/>
          <w:color w:val="000000"/>
        </w:rPr>
      </w:pPr>
      <w:r>
        <w:rPr>
          <w:rFonts w:eastAsia="Times New Roman"/>
          <w:color w:val="000000"/>
        </w:rPr>
        <w:t>1.2.</w:t>
      </w:r>
      <w:r>
        <w:rPr>
          <w:rFonts w:eastAsia="Times New Roman"/>
          <w:color w:val="000000"/>
        </w:rPr>
        <w:tab/>
      </w:r>
      <w:r w:rsidR="007B6574" w:rsidRPr="007B6574">
        <w:rPr>
          <w:rFonts w:eastAsia="Times New Roman"/>
          <w:color w:val="000000"/>
        </w:rPr>
        <w:t>Employment irequiring a HIGH level of qualification</w:t>
      </w:r>
    </w:p>
    <w:p w:rsidR="007B6574" w:rsidRPr="007B6574" w:rsidRDefault="007B6574" w:rsidP="002F7D8C">
      <w:pPr>
        <w:numPr>
          <w:ilvl w:val="0"/>
          <w:numId w:val="48"/>
        </w:numPr>
        <w:jc w:val="both"/>
        <w:rPr>
          <w:rFonts w:eastAsia="Times New Roman"/>
          <w:b/>
          <w:color w:val="000000"/>
        </w:rPr>
      </w:pPr>
      <w:r w:rsidRPr="007B6574">
        <w:rPr>
          <w:rFonts w:eastAsia="Times New Roman"/>
          <w:b/>
          <w:color w:val="000000"/>
        </w:rPr>
        <w:t>HUNGARIAN CARD</w:t>
      </w:r>
    </w:p>
    <w:p w:rsidR="007B6574" w:rsidRPr="007B6574" w:rsidRDefault="007B6574" w:rsidP="002F7D8C">
      <w:pPr>
        <w:numPr>
          <w:ilvl w:val="0"/>
          <w:numId w:val="48"/>
        </w:numPr>
        <w:jc w:val="both"/>
        <w:rPr>
          <w:rFonts w:eastAsia="Times New Roman"/>
          <w:b/>
          <w:color w:val="000000"/>
        </w:rPr>
      </w:pPr>
      <w:r w:rsidRPr="007B6574">
        <w:rPr>
          <w:rFonts w:eastAsia="Times New Roman"/>
          <w:b/>
          <w:color w:val="000000"/>
        </w:rPr>
        <w:t>EU BLUE CARD</w:t>
      </w:r>
    </w:p>
    <w:p w:rsidR="007B6574" w:rsidRPr="007B6574" w:rsidRDefault="007B6574" w:rsidP="007B6574">
      <w:pPr>
        <w:jc w:val="both"/>
        <w:rPr>
          <w:rFonts w:eastAsia="Times New Roman"/>
          <w:b/>
          <w:color w:val="000000"/>
        </w:rPr>
      </w:pPr>
      <w:r w:rsidRPr="007B6574">
        <w:rPr>
          <w:rFonts w:eastAsia="Times New Roman"/>
          <w:color w:val="000000"/>
        </w:rPr>
        <w:t>1.3.</w:t>
      </w:r>
      <w:r w:rsidRPr="007B6574">
        <w:rPr>
          <w:rFonts w:eastAsia="Times New Roman"/>
          <w:b/>
          <w:color w:val="000000"/>
        </w:rPr>
        <w:t xml:space="preserve"> </w:t>
      </w:r>
      <w:r w:rsidR="00E63D89">
        <w:rPr>
          <w:rFonts w:eastAsia="Times New Roman"/>
          <w:b/>
          <w:color w:val="000000"/>
        </w:rPr>
        <w:tab/>
      </w:r>
      <w:r w:rsidRPr="007B6574">
        <w:rPr>
          <w:rFonts w:eastAsia="Times New Roman"/>
          <w:b/>
          <w:color w:val="000000"/>
        </w:rPr>
        <w:t>NATIONAL CARD (Ukranian and Serbian citizens)</w:t>
      </w:r>
    </w:p>
    <w:p w:rsidR="00E63D89" w:rsidRDefault="007B6574" w:rsidP="007B6574">
      <w:pPr>
        <w:jc w:val="both"/>
        <w:rPr>
          <w:rFonts w:eastAsia="Times New Roman"/>
          <w:b/>
          <w:color w:val="000000"/>
        </w:rPr>
      </w:pPr>
      <w:r w:rsidRPr="007B6574">
        <w:rPr>
          <w:rFonts w:eastAsia="Times New Roman"/>
          <w:color w:val="000000"/>
        </w:rPr>
        <w:t>1.4.</w:t>
      </w:r>
      <w:r w:rsidRPr="007B6574">
        <w:rPr>
          <w:rFonts w:eastAsia="Times New Roman"/>
          <w:b/>
          <w:color w:val="000000"/>
        </w:rPr>
        <w:t xml:space="preserve"> </w:t>
      </w:r>
      <w:r w:rsidR="00E63D89">
        <w:rPr>
          <w:rFonts w:eastAsia="Times New Roman"/>
          <w:b/>
          <w:color w:val="000000"/>
        </w:rPr>
        <w:tab/>
      </w:r>
      <w:r w:rsidRPr="007B6574">
        <w:rPr>
          <w:rFonts w:eastAsia="Times New Roman"/>
          <w:b/>
          <w:color w:val="000000"/>
        </w:rPr>
        <w:t xml:space="preserve">Residence permit for </w:t>
      </w:r>
      <w:r w:rsidRPr="00E63D89">
        <w:rPr>
          <w:rFonts w:eastAsia="Times New Roman"/>
          <w:b/>
          <w:color w:val="000000"/>
        </w:rPr>
        <w:t>INTRA-CORPORATE TRANSFER</w:t>
      </w:r>
      <w:r w:rsidRPr="007B6574">
        <w:rPr>
          <w:rFonts w:eastAsia="Times New Roman"/>
          <w:b/>
          <w:color w:val="000000"/>
        </w:rPr>
        <w:t xml:space="preserve"> (transfer from an employer established outside the EEA to an organisation in Hungary within the same group of companies)</w:t>
      </w:r>
    </w:p>
    <w:p w:rsidR="007B6574" w:rsidRPr="00E63D89" w:rsidRDefault="007B6574" w:rsidP="007B6574">
      <w:pPr>
        <w:jc w:val="both"/>
        <w:rPr>
          <w:rFonts w:eastAsia="Times New Roman"/>
          <w:b/>
          <w:color w:val="000000"/>
        </w:rPr>
      </w:pPr>
      <w:r w:rsidRPr="007B6574">
        <w:rPr>
          <w:rFonts w:eastAsia="Times New Roman"/>
          <w:color w:val="000000"/>
        </w:rPr>
        <w:t>LONG-TERM MOBILITY</w:t>
      </w:r>
      <w:r w:rsidRPr="007B6574">
        <w:rPr>
          <w:rFonts w:eastAsia="Times New Roman"/>
          <w:b/>
          <w:color w:val="000000"/>
        </w:rPr>
        <w:t xml:space="preserve"> </w:t>
      </w:r>
      <w:r w:rsidRPr="007B6574">
        <w:rPr>
          <w:rFonts w:eastAsia="Times New Roman"/>
          <w:color w:val="000000"/>
        </w:rPr>
        <w:t>(entitles the intra-corporate transferee to reside and work in</w:t>
      </w:r>
      <w:r w:rsidR="00E36E04">
        <w:rPr>
          <w:rFonts w:eastAsia="Times New Roman"/>
          <w:color w:val="000000"/>
        </w:rPr>
        <w:t xml:space="preserve"> </w:t>
      </w:r>
      <w:r w:rsidR="0093722C">
        <w:rPr>
          <w:rFonts w:eastAsia="Times New Roman"/>
          <w:color w:val="000000"/>
        </w:rPr>
        <w:t>t</w:t>
      </w:r>
      <w:r w:rsidRPr="007B6574">
        <w:rPr>
          <w:rFonts w:eastAsia="Times New Roman"/>
          <w:color w:val="000000"/>
        </w:rPr>
        <w:t>h</w:t>
      </w:r>
      <w:r w:rsidR="00E36E04">
        <w:rPr>
          <w:rFonts w:eastAsia="Times New Roman"/>
          <w:color w:val="000000"/>
        </w:rPr>
        <w:t>e territory of a second Member S</w:t>
      </w:r>
      <w:r w:rsidRPr="007B6574">
        <w:rPr>
          <w:rFonts w:eastAsia="Times New Roman"/>
          <w:color w:val="000000"/>
        </w:rPr>
        <w:t>tate)</w:t>
      </w:r>
    </w:p>
    <w:p w:rsidR="007B6574" w:rsidRPr="007B6574" w:rsidRDefault="007B6574" w:rsidP="007B6574">
      <w:pPr>
        <w:jc w:val="both"/>
        <w:rPr>
          <w:rFonts w:eastAsia="Times New Roman"/>
          <w:b/>
          <w:color w:val="000000"/>
        </w:rPr>
      </w:pPr>
      <w:r w:rsidRPr="007B6574">
        <w:rPr>
          <w:rFonts w:eastAsia="Times New Roman"/>
          <w:color w:val="000000"/>
        </w:rPr>
        <w:t>1.5.</w:t>
      </w:r>
      <w:r w:rsidRPr="007B6574">
        <w:rPr>
          <w:rFonts w:eastAsia="Times New Roman"/>
          <w:b/>
          <w:color w:val="000000"/>
        </w:rPr>
        <w:t xml:space="preserve"> </w:t>
      </w:r>
      <w:r w:rsidR="00C20EB4">
        <w:rPr>
          <w:rFonts w:eastAsia="Times New Roman"/>
          <w:b/>
          <w:color w:val="000000"/>
        </w:rPr>
        <w:tab/>
      </w:r>
      <w:r w:rsidRPr="007B6574">
        <w:rPr>
          <w:rFonts w:eastAsia="Times New Roman"/>
          <w:b/>
          <w:color w:val="000000"/>
        </w:rPr>
        <w:t xml:space="preserve">Residence permit for </w:t>
      </w:r>
      <w:r w:rsidR="006A4A97">
        <w:rPr>
          <w:rFonts w:eastAsia="Times New Roman"/>
          <w:b/>
          <w:color w:val="000000"/>
        </w:rPr>
        <w:t>POSTING</w:t>
      </w:r>
    </w:p>
    <w:p w:rsidR="007B6574" w:rsidRPr="007B6574" w:rsidRDefault="007B6574" w:rsidP="007B6574">
      <w:pPr>
        <w:jc w:val="both"/>
        <w:rPr>
          <w:rFonts w:eastAsia="Times New Roman"/>
          <w:b/>
          <w:color w:val="000000"/>
        </w:rPr>
      </w:pPr>
      <w:r w:rsidRPr="007B6574">
        <w:rPr>
          <w:rFonts w:eastAsia="Times New Roman"/>
          <w:color w:val="000000"/>
        </w:rPr>
        <w:t>1.6.</w:t>
      </w:r>
      <w:r w:rsidRPr="007B6574">
        <w:rPr>
          <w:rFonts w:eastAsia="Times New Roman"/>
          <w:b/>
          <w:color w:val="000000"/>
        </w:rPr>
        <w:t xml:space="preserve"> </w:t>
      </w:r>
      <w:r w:rsidR="00C20EB4">
        <w:rPr>
          <w:rFonts w:eastAsia="Times New Roman"/>
          <w:b/>
          <w:color w:val="000000"/>
        </w:rPr>
        <w:tab/>
      </w:r>
      <w:r w:rsidRPr="007B6574">
        <w:rPr>
          <w:rFonts w:eastAsia="Times New Roman"/>
          <w:b/>
          <w:color w:val="000000"/>
        </w:rPr>
        <w:t>Residence permit for the purpose of FAMILY REUNIFICATION</w:t>
      </w:r>
    </w:p>
    <w:bookmarkEnd w:id="1"/>
    <w:p w:rsidR="009C1619" w:rsidRDefault="007B6574" w:rsidP="002F7D8C">
      <w:pPr>
        <w:pStyle w:val="Cmsor1"/>
        <w:numPr>
          <w:ilvl w:val="0"/>
          <w:numId w:val="17"/>
        </w:numPr>
        <w:spacing w:after="240"/>
        <w:ind w:left="714" w:hanging="357"/>
        <w:jc w:val="both"/>
        <w:rPr>
          <w:rStyle w:val="Kiemels2"/>
          <w:color w:val="000000" w:themeColor="text1"/>
        </w:rPr>
      </w:pPr>
      <w:r>
        <w:rPr>
          <w:rStyle w:val="Kiemels2"/>
          <w:color w:val="000000" w:themeColor="text1"/>
        </w:rPr>
        <w:t xml:space="preserve">General information on </w:t>
      </w:r>
      <w:r w:rsidR="00764BBF">
        <w:rPr>
          <w:rStyle w:val="Kiemels2"/>
          <w:color w:val="000000" w:themeColor="text1"/>
        </w:rPr>
        <w:t xml:space="preserve">the </w:t>
      </w:r>
      <w:r w:rsidR="00440907">
        <w:rPr>
          <w:rStyle w:val="Kiemels2"/>
          <w:color w:val="000000" w:themeColor="text1"/>
        </w:rPr>
        <w:t xml:space="preserve">process of </w:t>
      </w:r>
      <w:r w:rsidR="00764BBF">
        <w:rPr>
          <w:rStyle w:val="Kiemels2"/>
          <w:color w:val="000000" w:themeColor="text1"/>
        </w:rPr>
        <w:t>application</w:t>
      </w:r>
    </w:p>
    <w:p w:rsidR="007643EC" w:rsidRDefault="007643EC" w:rsidP="007643EC">
      <w:pPr>
        <w:pStyle w:val="Listaszerbekezds"/>
        <w:ind w:left="426"/>
        <w:jc w:val="both"/>
      </w:pPr>
      <w:r>
        <w:t xml:space="preserve">A residence permit is required for stays exceeding 90 days within </w:t>
      </w:r>
      <w:r w:rsidR="00C20EB4">
        <w:t>a 180-day period</w:t>
      </w:r>
      <w:r>
        <w:t xml:space="preserve"> for third</w:t>
      </w:r>
      <w:r w:rsidR="004C3A60">
        <w:t>-</w:t>
      </w:r>
      <w:r>
        <w:t xml:space="preserve">country nationals. It is important that the residence permit is always linked to a specific purpose. The purpose of residence must be specified by the applicant before submitting the application, and depending on the purpose, must be </w:t>
      </w:r>
      <w:r w:rsidR="003154D9">
        <w:t xml:space="preserve">verified </w:t>
      </w:r>
      <w:r>
        <w:t>(e.g. for em</w:t>
      </w:r>
      <w:r w:rsidR="00E36E04">
        <w:t>p</w:t>
      </w:r>
      <w:r>
        <w:t>loyment purposes, as a guest worker, the applicant must prove which emp</w:t>
      </w:r>
      <w:r w:rsidR="00C20EB4">
        <w:t>loyer he/she wishes to work for</w:t>
      </w:r>
      <w:r>
        <w:t>,</w:t>
      </w:r>
      <w:r w:rsidR="00C20EB4">
        <w:t xml:space="preserve"> </w:t>
      </w:r>
      <w:r w:rsidR="000B122A">
        <w:t>in which job, in what position and for what</w:t>
      </w:r>
      <w:r>
        <w:t xml:space="preserve"> salary). </w:t>
      </w:r>
      <w:r w:rsidR="00A06202" w:rsidRPr="00A06202">
        <w:t>How to prove the purpose of residence fo</w:t>
      </w:r>
      <w:r w:rsidR="00A06202">
        <w:t>r each type of residence permit</w:t>
      </w:r>
      <w:r>
        <w:t xml:space="preserve"> is described in detail</w:t>
      </w:r>
      <w:r w:rsidR="006623E5">
        <w:t>s</w:t>
      </w:r>
      <w:r>
        <w:t xml:space="preserve"> for each purpose of residence. In this information note, we focus on the procedures for the different types of permits</w:t>
      </w:r>
      <w:r w:rsidR="00680E81">
        <w:t xml:space="preserve"> </w:t>
      </w:r>
      <w:r>
        <w:t>for employment in Hungary.</w:t>
      </w:r>
    </w:p>
    <w:p w:rsidR="007643EC" w:rsidRDefault="007643EC" w:rsidP="007643EC">
      <w:pPr>
        <w:spacing w:after="0" w:line="240" w:lineRule="auto"/>
        <w:ind w:left="426"/>
        <w:jc w:val="both"/>
        <w:rPr>
          <w:szCs w:val="18"/>
        </w:rPr>
      </w:pPr>
      <w:r>
        <w:rPr>
          <w:szCs w:val="18"/>
        </w:rPr>
        <w:t xml:space="preserve">In order to facilitate the processing of residence cases, the National Directorate-General for Aliens Policing </w:t>
      </w:r>
      <w:r w:rsidR="00A6103D">
        <w:rPr>
          <w:szCs w:val="18"/>
        </w:rPr>
        <w:t xml:space="preserve">(hereinafter: </w:t>
      </w:r>
      <w:r w:rsidR="00A6103D">
        <w:t>N</w:t>
      </w:r>
      <w:r w:rsidR="00A6103D" w:rsidRPr="00A96FE8">
        <w:t>DG</w:t>
      </w:r>
      <w:r w:rsidR="00A6103D">
        <w:t xml:space="preserve">AP) </w:t>
      </w:r>
      <w:r>
        <w:rPr>
          <w:szCs w:val="18"/>
        </w:rPr>
        <w:t>operates an electronic system for receiving applications and processing cases electronically. Foreign nationals applying for a permit (or their authorised representative) are entitled to submit applications electronically, as well as employers, in certain cases, instead of foreign clients.</w:t>
      </w:r>
    </w:p>
    <w:p w:rsidR="007643EC" w:rsidRDefault="007643EC" w:rsidP="007643EC">
      <w:pPr>
        <w:spacing w:after="0" w:line="240" w:lineRule="auto"/>
        <w:ind w:left="426"/>
        <w:jc w:val="both"/>
        <w:rPr>
          <w:szCs w:val="18"/>
        </w:rPr>
      </w:pPr>
      <w:r>
        <w:rPr>
          <w:szCs w:val="18"/>
        </w:rPr>
        <w:t>When applying electronically, the foreign client only needs to appear once before the authority to complete the necessary administrative tasks and to rec</w:t>
      </w:r>
      <w:r w:rsidR="00B07E0D">
        <w:rPr>
          <w:szCs w:val="18"/>
        </w:rPr>
        <w:t>ord his/her</w:t>
      </w:r>
      <w:r>
        <w:rPr>
          <w:szCs w:val="18"/>
        </w:rPr>
        <w:t xml:space="preserve"> biometric data.</w:t>
      </w:r>
    </w:p>
    <w:p w:rsidR="007643EC" w:rsidRDefault="007643EC" w:rsidP="007643EC">
      <w:pPr>
        <w:spacing w:after="0" w:line="240" w:lineRule="auto"/>
        <w:ind w:left="426"/>
        <w:jc w:val="both"/>
        <w:rPr>
          <w:szCs w:val="18"/>
        </w:rPr>
      </w:pPr>
    </w:p>
    <w:p w:rsidR="007643EC" w:rsidRDefault="007643EC" w:rsidP="007643EC">
      <w:pPr>
        <w:pStyle w:val="Jegyzetszveg"/>
        <w:ind w:left="426"/>
      </w:pPr>
      <w:r w:rsidRPr="00B07E0D">
        <w:rPr>
          <w:sz w:val="22"/>
          <w:szCs w:val="18"/>
        </w:rPr>
        <w:lastRenderedPageBreak/>
        <w:t>The system is available at enterhungary.gov.hu.</w:t>
      </w:r>
    </w:p>
    <w:p w:rsidR="005C726B" w:rsidRDefault="005C726B" w:rsidP="005C726B">
      <w:pPr>
        <w:spacing w:after="0" w:line="240" w:lineRule="auto"/>
        <w:ind w:left="426"/>
        <w:jc w:val="both"/>
        <w:rPr>
          <w:szCs w:val="18"/>
        </w:rPr>
      </w:pPr>
      <w:r>
        <w:rPr>
          <w:szCs w:val="18"/>
        </w:rPr>
        <w:t>If the application is appro</w:t>
      </w:r>
      <w:r w:rsidR="00E9147F">
        <w:rPr>
          <w:szCs w:val="18"/>
        </w:rPr>
        <w:t>ved, the regional directorate sha</w:t>
      </w:r>
      <w:r>
        <w:rPr>
          <w:szCs w:val="18"/>
        </w:rPr>
        <w:t xml:space="preserve">ll always issue a residence permit with a fixed validity period. The foreigner is entitled to enter Hungary (with unlimited number of </w:t>
      </w:r>
      <w:r w:rsidR="005D4471" w:rsidRPr="005D4471">
        <w:rPr>
          <w:szCs w:val="18"/>
        </w:rPr>
        <w:t>entries</w:t>
      </w:r>
      <w:r>
        <w:rPr>
          <w:szCs w:val="18"/>
        </w:rPr>
        <w:t xml:space="preserve"> and exits) and to stay</w:t>
      </w:r>
      <w:r w:rsidR="008F3E7C">
        <w:rPr>
          <w:szCs w:val="18"/>
        </w:rPr>
        <w:t xml:space="preserve"> in Hungary for the purpose </w:t>
      </w:r>
      <w:r w:rsidR="0014160D">
        <w:rPr>
          <w:szCs w:val="18"/>
        </w:rPr>
        <w:t>and</w:t>
      </w:r>
      <w:r>
        <w:rPr>
          <w:szCs w:val="18"/>
        </w:rPr>
        <w:t xml:space="preserve"> until the date </w:t>
      </w:r>
      <w:r w:rsidR="008F3E7C">
        <w:rPr>
          <w:szCs w:val="18"/>
        </w:rPr>
        <w:t>indicated</w:t>
      </w:r>
      <w:r>
        <w:rPr>
          <w:szCs w:val="18"/>
        </w:rPr>
        <w:t xml:space="preserve"> on the permit.</w:t>
      </w:r>
    </w:p>
    <w:p w:rsidR="005C726B" w:rsidRDefault="005C726B" w:rsidP="005C726B">
      <w:pPr>
        <w:spacing w:after="0" w:line="240" w:lineRule="auto"/>
        <w:ind w:left="426"/>
        <w:jc w:val="both"/>
        <w:rPr>
          <w:szCs w:val="18"/>
        </w:rPr>
      </w:pPr>
    </w:p>
    <w:p w:rsidR="005C726B" w:rsidRDefault="005C726B" w:rsidP="005C726B">
      <w:pPr>
        <w:spacing w:after="0" w:line="240" w:lineRule="auto"/>
        <w:ind w:left="426"/>
        <w:jc w:val="both"/>
        <w:rPr>
          <w:szCs w:val="18"/>
        </w:rPr>
      </w:pPr>
      <w:r>
        <w:rPr>
          <w:szCs w:val="18"/>
        </w:rPr>
        <w:t xml:space="preserve">If the application does not comply with the requirements of the legislation, the </w:t>
      </w:r>
      <w:r w:rsidR="00CB53A5">
        <w:rPr>
          <w:szCs w:val="18"/>
        </w:rPr>
        <w:t>authority shall decide to refuse</w:t>
      </w:r>
      <w:r>
        <w:rPr>
          <w:szCs w:val="18"/>
        </w:rPr>
        <w:t xml:space="preserve"> the application and, if it is established that the third-country national residing in Hungary </w:t>
      </w:r>
      <w:r w:rsidR="0014160D">
        <w:rPr>
          <w:szCs w:val="18"/>
        </w:rPr>
        <w:t xml:space="preserve">has </w:t>
      </w:r>
      <w:r>
        <w:rPr>
          <w:szCs w:val="18"/>
        </w:rPr>
        <w:t xml:space="preserve">no longer </w:t>
      </w:r>
      <w:r w:rsidR="0014160D">
        <w:rPr>
          <w:szCs w:val="18"/>
        </w:rPr>
        <w:t xml:space="preserve">the right </w:t>
      </w:r>
      <w:r>
        <w:rPr>
          <w:szCs w:val="18"/>
        </w:rPr>
        <w:t xml:space="preserve">to stay, </w:t>
      </w:r>
      <w:r w:rsidR="0014160D">
        <w:rPr>
          <w:szCs w:val="18"/>
        </w:rPr>
        <w:t xml:space="preserve">in its decision rejecting the application for a residence permit or revoking the residence document, the authority </w:t>
      </w:r>
      <w:r>
        <w:rPr>
          <w:szCs w:val="18"/>
        </w:rPr>
        <w:t xml:space="preserve">shall expel the third-country national from the territory of the Member States of </w:t>
      </w:r>
      <w:r w:rsidR="0014160D">
        <w:rPr>
          <w:szCs w:val="18"/>
        </w:rPr>
        <w:t>t</w:t>
      </w:r>
      <w:r>
        <w:rPr>
          <w:szCs w:val="18"/>
        </w:rPr>
        <w:t>he European Union and the other Schengen Member States</w:t>
      </w:r>
      <w:r w:rsidR="0014160D">
        <w:rPr>
          <w:szCs w:val="18"/>
        </w:rPr>
        <w:t>.</w:t>
      </w:r>
      <w:r>
        <w:rPr>
          <w:szCs w:val="18"/>
        </w:rPr>
        <w:t xml:space="preserve"> An appeal may be lodged against the decision of the regional directorate (both in the case of refusal and </w:t>
      </w:r>
      <w:r w:rsidR="008E5886">
        <w:rPr>
          <w:szCs w:val="18"/>
        </w:rPr>
        <w:t>revocation</w:t>
      </w:r>
      <w:r>
        <w:rPr>
          <w:szCs w:val="18"/>
        </w:rPr>
        <w:t>).</w:t>
      </w:r>
    </w:p>
    <w:p w:rsidR="005C726B" w:rsidRDefault="005C726B" w:rsidP="005C726B">
      <w:pPr>
        <w:spacing w:after="0" w:line="240" w:lineRule="auto"/>
        <w:ind w:left="426"/>
        <w:jc w:val="both"/>
        <w:rPr>
          <w:szCs w:val="18"/>
        </w:rPr>
      </w:pPr>
    </w:p>
    <w:p w:rsidR="005C726B" w:rsidRPr="00A52A8A" w:rsidRDefault="005C726B" w:rsidP="005C726B">
      <w:pPr>
        <w:jc w:val="both"/>
      </w:pPr>
      <w:r w:rsidRPr="00CB4777">
        <w:t>2.1</w:t>
      </w:r>
      <w:r>
        <w:rPr>
          <w:b/>
        </w:rPr>
        <w:t xml:space="preserve">.  </w:t>
      </w:r>
      <w:r w:rsidRPr="00CB4777">
        <w:rPr>
          <w:b/>
        </w:rPr>
        <w:t>Submission of the application for a residence permit (the "first" application)</w:t>
      </w:r>
    </w:p>
    <w:p w:rsidR="005C726B" w:rsidRDefault="005C726B" w:rsidP="002F7D8C">
      <w:pPr>
        <w:pStyle w:val="Listaszerbekezds"/>
        <w:numPr>
          <w:ilvl w:val="0"/>
          <w:numId w:val="1"/>
        </w:numPr>
        <w:ind w:hanging="295"/>
        <w:jc w:val="both"/>
      </w:pPr>
      <w:r w:rsidRPr="00A52A8A">
        <w:t xml:space="preserve">As a general rule, the application for a residence permit must be submitted to </w:t>
      </w:r>
      <w:r w:rsidR="00147140" w:rsidRPr="00147140">
        <w:rPr>
          <w:lang w:val="en-GB"/>
        </w:rPr>
        <w:t>a diplomatic or consular foreign mission of Hungary in the country of your nationality or your habitual place of residenc</w:t>
      </w:r>
      <w:r w:rsidR="00147140">
        <w:rPr>
          <w:lang w:val="en-GB"/>
        </w:rPr>
        <w:t xml:space="preserve">e </w:t>
      </w:r>
      <w:r w:rsidR="00147140" w:rsidRPr="00147140">
        <w:rPr>
          <w:lang w:val="en-GB"/>
        </w:rPr>
        <w:t>prior</w:t>
      </w:r>
      <w:r w:rsidRPr="00147140">
        <w:t xml:space="preserve"> entry into</w:t>
      </w:r>
      <w:r w:rsidRPr="00A52A8A">
        <w:t xml:space="preserve"> Hungary. The application is called </w:t>
      </w:r>
      <w:r w:rsidRPr="00816EAA">
        <w:rPr>
          <w:i/>
        </w:rPr>
        <w:t>an application for a residence permit/visa for the purpose of obtaining a residence permit (visa application</w:t>
      </w:r>
      <w:r w:rsidR="00816EAA" w:rsidRPr="00816EAA">
        <w:rPr>
          <w:i/>
        </w:rPr>
        <w:t xml:space="preserve"> type "D"</w:t>
      </w:r>
      <w:r w:rsidRPr="00816EAA">
        <w:rPr>
          <w:i/>
        </w:rPr>
        <w:t>)</w:t>
      </w:r>
      <w:r w:rsidRPr="00A52A8A">
        <w:t xml:space="preserve">.  </w:t>
      </w:r>
    </w:p>
    <w:p w:rsidR="005C726B" w:rsidRPr="00A52A8A" w:rsidRDefault="005C726B" w:rsidP="002F7D8C">
      <w:pPr>
        <w:pStyle w:val="Listaszerbekezds"/>
        <w:numPr>
          <w:ilvl w:val="0"/>
          <w:numId w:val="1"/>
        </w:numPr>
        <w:ind w:hanging="295"/>
        <w:jc w:val="both"/>
        <w:rPr>
          <w:i/>
        </w:rPr>
      </w:pPr>
      <w:r w:rsidRPr="00221873">
        <w:t>Third-country nationals who are legally residing in Hungary and who have the nationality listed in</w:t>
      </w:r>
      <w:r w:rsidRPr="00A52A8A">
        <w:rPr>
          <w:i/>
        </w:rPr>
        <w:t xml:space="preserve"> Annex II to Regulation (EU) 2018/1806 of the European Parliament and of the Council </w:t>
      </w:r>
      <w:r w:rsidRPr="00221873">
        <w:t>may submit their application for a residence permit in Hungary</w:t>
      </w:r>
      <w:r w:rsidR="00B12D84" w:rsidRPr="00221873">
        <w:t xml:space="preserve"> (for guest workers only for the first time)</w:t>
      </w:r>
      <w:r w:rsidRPr="00221873">
        <w:t xml:space="preserve"> provided that they meet the general residence conditions</w:t>
      </w:r>
      <w:r w:rsidR="00B12D84" w:rsidRPr="00221873">
        <w:t>.</w:t>
      </w:r>
      <w:r w:rsidRPr="00221873">
        <w:t xml:space="preserve"> The application may be submitted in person, at the </w:t>
      </w:r>
      <w:r w:rsidR="002B7978" w:rsidRPr="00221873">
        <w:t xml:space="preserve">competent </w:t>
      </w:r>
      <w:r w:rsidRPr="00221873">
        <w:t xml:space="preserve">regional directorate of the </w:t>
      </w:r>
      <w:r w:rsidR="002B7978" w:rsidRPr="00221873">
        <w:t xml:space="preserve">client’s place of </w:t>
      </w:r>
      <w:r w:rsidRPr="00221873">
        <w:t>accom</w:t>
      </w:r>
      <w:r w:rsidR="00E36E04">
        <w:t>m</w:t>
      </w:r>
      <w:r w:rsidRPr="00221873">
        <w:t>odation or via Enter Hungary.</w:t>
      </w:r>
    </w:p>
    <w:p w:rsidR="005C726B" w:rsidRPr="007F14B2" w:rsidRDefault="005C726B" w:rsidP="002F7D8C">
      <w:pPr>
        <w:pStyle w:val="Listaszerbekezds"/>
        <w:numPr>
          <w:ilvl w:val="0"/>
          <w:numId w:val="1"/>
        </w:numPr>
        <w:ind w:hanging="295"/>
        <w:jc w:val="both"/>
      </w:pPr>
      <w:r w:rsidRPr="00E62311">
        <w:t>The employer/receiving organisation may also submit</w:t>
      </w:r>
      <w:r w:rsidR="00502149" w:rsidRPr="00502149">
        <w:t xml:space="preserve"> </w:t>
      </w:r>
      <w:r w:rsidR="00502149">
        <w:t>applications</w:t>
      </w:r>
      <w:r w:rsidR="00AD387A">
        <w:t xml:space="preserve"> for</w:t>
      </w:r>
    </w:p>
    <w:p w:rsidR="005C726B" w:rsidRDefault="00AD387A" w:rsidP="002F7D8C">
      <w:pPr>
        <w:pStyle w:val="Listaszerbekezds"/>
        <w:numPr>
          <w:ilvl w:val="0"/>
          <w:numId w:val="49"/>
        </w:numPr>
        <w:tabs>
          <w:tab w:val="left" w:pos="8060"/>
        </w:tabs>
        <w:spacing w:after="0"/>
        <w:jc w:val="both"/>
      </w:pPr>
      <w:r>
        <w:t xml:space="preserve">a </w:t>
      </w:r>
      <w:r w:rsidR="005C726B">
        <w:t>residence permit for the purpose of investment, residence permit</w:t>
      </w:r>
      <w:r w:rsidR="005C726B" w:rsidRPr="003B7ECE">
        <w:t xml:space="preserve"> </w:t>
      </w:r>
      <w:r w:rsidR="005C726B">
        <w:t xml:space="preserve">for guest worker, </w:t>
      </w:r>
    </w:p>
    <w:p w:rsidR="005C726B" w:rsidRDefault="00AD387A" w:rsidP="002F7D8C">
      <w:pPr>
        <w:pStyle w:val="Listaszerbekezds"/>
        <w:numPr>
          <w:ilvl w:val="0"/>
          <w:numId w:val="49"/>
        </w:numPr>
        <w:tabs>
          <w:tab w:val="left" w:pos="8060"/>
        </w:tabs>
        <w:spacing w:after="0"/>
        <w:jc w:val="both"/>
      </w:pPr>
      <w:r>
        <w:t xml:space="preserve">a </w:t>
      </w:r>
      <w:r w:rsidR="005C726B">
        <w:t xml:space="preserve">National Card, </w:t>
      </w:r>
    </w:p>
    <w:p w:rsidR="005C726B" w:rsidRDefault="00AD387A" w:rsidP="002F7D8C">
      <w:pPr>
        <w:pStyle w:val="Listaszerbekezds"/>
        <w:numPr>
          <w:ilvl w:val="0"/>
          <w:numId w:val="49"/>
        </w:numPr>
        <w:tabs>
          <w:tab w:val="left" w:pos="8060"/>
        </w:tabs>
        <w:spacing w:after="0"/>
        <w:jc w:val="both"/>
      </w:pPr>
      <w:r>
        <w:t xml:space="preserve">an </w:t>
      </w:r>
      <w:r w:rsidR="005C726B">
        <w:t>intra-corporate transfer residence permit,</w:t>
      </w:r>
    </w:p>
    <w:p w:rsidR="005C726B" w:rsidRDefault="00AD387A" w:rsidP="002F7D8C">
      <w:pPr>
        <w:pStyle w:val="Listaszerbekezds"/>
        <w:numPr>
          <w:ilvl w:val="0"/>
          <w:numId w:val="49"/>
        </w:numPr>
        <w:tabs>
          <w:tab w:val="left" w:pos="8060"/>
        </w:tabs>
        <w:spacing w:after="0"/>
        <w:jc w:val="both"/>
      </w:pPr>
      <w:r>
        <w:t xml:space="preserve">an </w:t>
      </w:r>
      <w:r w:rsidR="005C726B">
        <w:t xml:space="preserve">EU Blue Card, </w:t>
      </w:r>
    </w:p>
    <w:p w:rsidR="005C726B" w:rsidRDefault="00AD387A" w:rsidP="002F7D8C">
      <w:pPr>
        <w:pStyle w:val="Listaszerbekezds"/>
        <w:numPr>
          <w:ilvl w:val="0"/>
          <w:numId w:val="49"/>
        </w:numPr>
        <w:tabs>
          <w:tab w:val="left" w:pos="8060"/>
        </w:tabs>
        <w:spacing w:after="0"/>
        <w:jc w:val="both"/>
      </w:pPr>
      <w:r>
        <w:t xml:space="preserve">a </w:t>
      </w:r>
      <w:r w:rsidR="005C726B">
        <w:t>Corporate Card</w:t>
      </w:r>
      <w:r w:rsidR="005C726B">
        <w:tab/>
      </w:r>
    </w:p>
    <w:p w:rsidR="005C726B" w:rsidRDefault="005C726B" w:rsidP="00AD387A">
      <w:pPr>
        <w:spacing w:after="120" w:line="240" w:lineRule="auto"/>
        <w:ind w:firstLine="708"/>
        <w:jc w:val="both"/>
      </w:pPr>
      <w:r>
        <w:t>in case:</w:t>
      </w:r>
    </w:p>
    <w:p w:rsidR="005C726B" w:rsidRDefault="005C726B" w:rsidP="005B315E">
      <w:pPr>
        <w:pStyle w:val="Listaszerbekezds"/>
        <w:numPr>
          <w:ilvl w:val="0"/>
          <w:numId w:val="18"/>
        </w:numPr>
        <w:spacing w:after="0"/>
        <w:jc w:val="both"/>
      </w:pPr>
      <w:r>
        <w:t xml:space="preserve">the third-country national has not yet entered </w:t>
      </w:r>
      <w:r w:rsidR="00E23F49">
        <w:t xml:space="preserve">the territory of </w:t>
      </w:r>
      <w:r>
        <w:t xml:space="preserve">Hungary, or </w:t>
      </w:r>
    </w:p>
    <w:p w:rsidR="005C726B" w:rsidRDefault="00E23F49" w:rsidP="002F7D8C">
      <w:pPr>
        <w:pStyle w:val="Listaszerbekezds"/>
        <w:numPr>
          <w:ilvl w:val="0"/>
          <w:numId w:val="18"/>
        </w:numPr>
        <w:jc w:val="both"/>
      </w:pPr>
      <w:r>
        <w:t xml:space="preserve">the third-country national </w:t>
      </w:r>
      <w:r w:rsidR="005C726B">
        <w:t>legally resides in Hungary, and</w:t>
      </w:r>
    </w:p>
    <w:p w:rsidR="005C726B" w:rsidRDefault="005C726B" w:rsidP="005C726B">
      <w:pPr>
        <w:jc w:val="both"/>
      </w:pPr>
      <w:r>
        <w:t xml:space="preserve">the </w:t>
      </w:r>
      <w:r w:rsidR="00941246">
        <w:t xml:space="preserve">Act </w:t>
      </w:r>
      <w:r w:rsidR="00C96E5A">
        <w:t>XC of 2023</w:t>
      </w:r>
      <w:r>
        <w:t xml:space="preserve"> allows the submission of an application for the issuance of a residence permit by a third-country national residing in Hungary, furthermore</w:t>
      </w:r>
    </w:p>
    <w:p w:rsidR="005C726B" w:rsidRDefault="007B4B33" w:rsidP="002F7D8C">
      <w:pPr>
        <w:pStyle w:val="Listaszerbekezds"/>
        <w:numPr>
          <w:ilvl w:val="0"/>
          <w:numId w:val="50"/>
        </w:numPr>
        <w:jc w:val="both"/>
      </w:pPr>
      <w:r>
        <w:t>applications of</w:t>
      </w:r>
      <w:r w:rsidR="005C726B" w:rsidRPr="00DA183C">
        <w:t xml:space="preserve"> family members applying together with a third-country national (</w:t>
      </w:r>
      <w:r w:rsidR="005C726B">
        <w:t>if</w:t>
      </w:r>
      <w:r w:rsidR="005C726B" w:rsidRPr="00DA183C">
        <w:t xml:space="preserve"> the law allows for an additional residence title to be based on the third-country national's stay).</w:t>
      </w:r>
    </w:p>
    <w:p w:rsidR="005C726B" w:rsidRDefault="005C726B" w:rsidP="00E12A98">
      <w:pPr>
        <w:jc w:val="both"/>
      </w:pPr>
      <w:r w:rsidRPr="00A96FE8">
        <w:lastRenderedPageBreak/>
        <w:t>The application for a permit must be accompanied by a written declaration of consent from the worker that the employer/host organis</w:t>
      </w:r>
      <w:r w:rsidR="004E7F93">
        <w:t>ation shall submit</w:t>
      </w:r>
      <w:r w:rsidRPr="00A96FE8">
        <w:t xml:space="preserve"> the application for a residence permit. The person acting on behalf of the employer/host organisation must provide proof of his/her right to represent the applicant when submitting the application.</w:t>
      </w:r>
    </w:p>
    <w:p w:rsidR="005C726B" w:rsidRDefault="005C726B" w:rsidP="005C726B">
      <w:pPr>
        <w:jc w:val="both"/>
        <w:rPr>
          <w:color w:val="0070C0"/>
        </w:rPr>
      </w:pPr>
      <w:r w:rsidRPr="00A96FE8">
        <w:rPr>
          <w:b/>
        </w:rPr>
        <w:t xml:space="preserve">Important! </w:t>
      </w:r>
      <w:r w:rsidRPr="00A96FE8">
        <w:t>To use the Enter Hungary system, the employer or host organisation needs to register, which the employer or host o</w:t>
      </w:r>
      <w:r w:rsidR="001B351F">
        <w:t>rganisation can initiate via</w:t>
      </w:r>
      <w:r w:rsidRPr="00A96FE8">
        <w:t xml:space="preserve"> its Company Portal (a guide </w:t>
      </w:r>
      <w:r w:rsidR="001B351F">
        <w:t>on how to use</w:t>
      </w:r>
      <w:r w:rsidRPr="00A96FE8">
        <w:t xml:space="preserve"> the system is available at </w:t>
      </w:r>
      <w:r w:rsidRPr="00836D07">
        <w:rPr>
          <w:color w:val="0070C0"/>
        </w:rPr>
        <w:t>https://enterhungary.gov.hu/eh/assets/hu-enter-hungary.pdf)</w:t>
      </w:r>
      <w:r w:rsidRPr="00836D07">
        <w:t>.</w:t>
      </w:r>
      <w:r w:rsidRPr="00836D07">
        <w:rPr>
          <w:color w:val="0070C0"/>
        </w:rPr>
        <w:tab/>
      </w:r>
    </w:p>
    <w:p w:rsidR="005C726B" w:rsidRDefault="005C726B" w:rsidP="005C726B">
      <w:pPr>
        <w:jc w:val="both"/>
      </w:pPr>
      <w:r w:rsidRPr="00A96FE8">
        <w:t>In all ca</w:t>
      </w:r>
      <w:r w:rsidR="00F463D1">
        <w:t>ses, the regional directorate shall assess the application</w:t>
      </w:r>
      <w:r w:rsidRPr="00A96FE8">
        <w:t xml:space="preserve"> so it is possible </w:t>
      </w:r>
      <w:r w:rsidR="00F463D1">
        <w:t>that the authority shall</w:t>
      </w:r>
      <w:r w:rsidRPr="00A96FE8">
        <w:t xml:space="preserve"> contact the Hungarian employer/</w:t>
      </w:r>
      <w:r w:rsidR="00A6103D">
        <w:t>host</w:t>
      </w:r>
      <w:r w:rsidR="00A6103D" w:rsidRPr="00A96FE8">
        <w:t xml:space="preserve"> </w:t>
      </w:r>
      <w:r w:rsidRPr="00A96FE8">
        <w:t>organisation in connection with unclear issues of fact.</w:t>
      </w:r>
    </w:p>
    <w:p w:rsidR="005C726B" w:rsidRPr="00A96FE8" w:rsidRDefault="005C726B" w:rsidP="005C726B">
      <w:pPr>
        <w:jc w:val="both"/>
        <w:rPr>
          <w:b/>
          <w:color w:val="000000" w:themeColor="text1"/>
        </w:rPr>
      </w:pPr>
      <w:r>
        <w:rPr>
          <w:b/>
          <w:color w:val="000000" w:themeColor="text1"/>
        </w:rPr>
        <w:t xml:space="preserve">Way of issuing the document </w:t>
      </w:r>
      <w:r w:rsidRPr="004B3583">
        <w:rPr>
          <w:b/>
          <w:color w:val="000000" w:themeColor="text1"/>
        </w:rPr>
        <w:t>according to the application</w:t>
      </w:r>
      <w:r>
        <w:rPr>
          <w:b/>
          <w:color w:val="000000" w:themeColor="text1"/>
        </w:rPr>
        <w:t>:</w:t>
      </w:r>
    </w:p>
    <w:p w:rsidR="005C726B" w:rsidRDefault="005C726B" w:rsidP="002F7D8C">
      <w:pPr>
        <w:pStyle w:val="Listaszerbekezds"/>
        <w:numPr>
          <w:ilvl w:val="2"/>
          <w:numId w:val="13"/>
        </w:numPr>
        <w:ind w:left="2136"/>
        <w:jc w:val="both"/>
      </w:pPr>
      <w:r w:rsidRPr="00C26A60">
        <w:rPr>
          <w:highlight w:val="lightGray"/>
        </w:rPr>
        <w:t xml:space="preserve">If the applicant has submitted the application </w:t>
      </w:r>
      <w:r w:rsidRPr="007D7BA2">
        <w:rPr>
          <w:rFonts w:asciiTheme="minorHAnsi" w:hAnsiTheme="minorHAnsi" w:cstheme="minorHAnsi"/>
          <w:highlight w:val="lightGray"/>
          <w:lang w:val="en-GB"/>
        </w:rPr>
        <w:t>before a diplomatic or consular foreign mission of Hungary</w:t>
      </w:r>
      <w:r w:rsidRPr="00A96FE8">
        <w:t xml:space="preserve"> and the application is approved, the diplom</w:t>
      </w:r>
      <w:r w:rsidR="002508F3">
        <w:t>atic mission or consular post shall issue the applicant</w:t>
      </w:r>
      <w:r w:rsidRPr="00A96FE8">
        <w:t xml:space="preserve"> a </w:t>
      </w:r>
      <w:r w:rsidR="002508F3">
        <w:t xml:space="preserve">type </w:t>
      </w:r>
      <w:r w:rsidR="00BD3969" w:rsidRPr="00A96FE8">
        <w:t xml:space="preserve">"D" </w:t>
      </w:r>
      <w:r w:rsidRPr="00A96FE8">
        <w:t xml:space="preserve">visa valid for 3 months, entitling him/her to a single entry and a maximum stay of 30 days. The residence permit document is delivered by </w:t>
      </w:r>
      <w:r w:rsidR="00A6103D">
        <w:t>the Hungarian Post Office</w:t>
      </w:r>
      <w:r w:rsidRPr="00A96FE8">
        <w:t xml:space="preserve"> </w:t>
      </w:r>
      <w:r w:rsidR="00E702F9">
        <w:t xml:space="preserve">(Magyar Posta) </w:t>
      </w:r>
      <w:r w:rsidRPr="00A96FE8">
        <w:t>to the address indicated in the application or, failing this, to the registered accommodation of the applicant.</w:t>
      </w:r>
    </w:p>
    <w:p w:rsidR="005C726B" w:rsidRDefault="005C726B" w:rsidP="002F7D8C">
      <w:pPr>
        <w:pStyle w:val="Listaszerbekezds"/>
        <w:numPr>
          <w:ilvl w:val="2"/>
          <w:numId w:val="13"/>
        </w:numPr>
        <w:ind w:left="2136"/>
        <w:jc w:val="both"/>
      </w:pPr>
      <w:r w:rsidRPr="00091E61">
        <w:rPr>
          <w:highlight w:val="lightGray"/>
        </w:rPr>
        <w:t xml:space="preserve">If the applicant has submitted the application </w:t>
      </w:r>
      <w:r w:rsidRPr="007D7BA2">
        <w:rPr>
          <w:rFonts w:asciiTheme="minorHAnsi" w:hAnsiTheme="minorHAnsi" w:cstheme="minorHAnsi"/>
          <w:highlight w:val="lightGray"/>
          <w:lang w:val="en-GB"/>
        </w:rPr>
        <w:t>before a diplomatic or consular foreign mission of Hungary</w:t>
      </w:r>
      <w:r w:rsidRPr="00A96FE8">
        <w:t xml:space="preserve"> (and no visa is required for entry - a list of visa-</w:t>
      </w:r>
      <w:r w:rsidR="00A6103D">
        <w:t>waived</w:t>
      </w:r>
      <w:r w:rsidR="00A6103D" w:rsidRPr="00A96FE8">
        <w:t xml:space="preserve"> </w:t>
      </w:r>
      <w:r w:rsidRPr="00A96FE8">
        <w:t xml:space="preserve">countries is annexed to this information note or can be found on the </w:t>
      </w:r>
      <w:r w:rsidR="00582500">
        <w:t>N</w:t>
      </w:r>
      <w:r w:rsidRPr="00A96FE8">
        <w:t>DG</w:t>
      </w:r>
      <w:r w:rsidR="00582500">
        <w:t>AP</w:t>
      </w:r>
      <w:r w:rsidRPr="00A96FE8">
        <w:t xml:space="preserve"> website by </w:t>
      </w:r>
      <w:r w:rsidRPr="00091E61">
        <w:rPr>
          <w:b/>
        </w:rPr>
        <w:t>clicking</w:t>
      </w:r>
      <w:r w:rsidRPr="00A96FE8">
        <w:t xml:space="preserve"> </w:t>
      </w:r>
      <w:r w:rsidRPr="00091E61">
        <w:rPr>
          <w:b/>
        </w:rPr>
        <w:t>here</w:t>
      </w:r>
      <w:r w:rsidRPr="00A96FE8">
        <w:t xml:space="preserve">), the </w:t>
      </w:r>
      <w:r>
        <w:t>foreigner</w:t>
      </w:r>
      <w:r w:rsidR="00582500">
        <w:t xml:space="preserve"> is allowed to</w:t>
      </w:r>
      <w:r w:rsidRPr="00A96FE8">
        <w:t xml:space="preserve"> enter the Schengen area visa-free and stay for a maximum o</w:t>
      </w:r>
      <w:r w:rsidR="00FA2095">
        <w:t>f 90 days in any 180-day period</w:t>
      </w:r>
      <w:r w:rsidRPr="00A96FE8">
        <w:t xml:space="preserve"> if the application is approved. The residence permit d</w:t>
      </w:r>
      <w:r w:rsidR="00FA2095">
        <w:t>ocument shall be delivered by</w:t>
      </w:r>
      <w:r w:rsidRPr="00A96FE8">
        <w:t xml:space="preserve"> </w:t>
      </w:r>
      <w:r w:rsidR="00E702F9">
        <w:t>the Hungarian Post Office</w:t>
      </w:r>
      <w:r w:rsidR="00E702F9" w:rsidRPr="00A96FE8" w:rsidDel="00E702F9">
        <w:t xml:space="preserve"> </w:t>
      </w:r>
      <w:r w:rsidRPr="00A96FE8">
        <w:t>to the address indicated in the application or, failing this, to the customer's registered accommodation.</w:t>
      </w:r>
    </w:p>
    <w:p w:rsidR="005C726B" w:rsidRDefault="00021033" w:rsidP="00021033">
      <w:pPr>
        <w:ind w:left="2127" w:hanging="567"/>
        <w:jc w:val="both"/>
        <w:rPr>
          <w:rFonts w:eastAsia="Times New Roman"/>
        </w:rPr>
      </w:pPr>
      <w:r>
        <w:rPr>
          <w:rFonts w:eastAsia="Times New Roman"/>
        </w:rPr>
        <w:t xml:space="preserve">2.1.3  </w:t>
      </w:r>
      <w:r w:rsidR="005C726B" w:rsidRPr="00B058D8">
        <w:rPr>
          <w:rFonts w:eastAsia="Times New Roman"/>
          <w:highlight w:val="lightGray"/>
        </w:rPr>
        <w:t>If the application</w:t>
      </w:r>
      <w:r w:rsidR="000829B9">
        <w:rPr>
          <w:rFonts w:eastAsia="Times New Roman"/>
          <w:highlight w:val="lightGray"/>
        </w:rPr>
        <w:t xml:space="preserve"> of the applicant staying outside of Hungary</w:t>
      </w:r>
      <w:r w:rsidR="005C726B" w:rsidRPr="00B058D8">
        <w:rPr>
          <w:rFonts w:eastAsia="Times New Roman"/>
          <w:highlight w:val="lightGray"/>
        </w:rPr>
        <w:t xml:space="preserve"> is submitted by the employer</w:t>
      </w:r>
      <w:r w:rsidR="005C726B">
        <w:rPr>
          <w:rFonts w:eastAsia="Times New Roman"/>
        </w:rPr>
        <w:t xml:space="preserve"> at</w:t>
      </w:r>
      <w:r w:rsidR="005C726B" w:rsidRPr="00A96FE8">
        <w:rPr>
          <w:rFonts w:eastAsia="Times New Roman"/>
        </w:rPr>
        <w:t xml:space="preserve"> the regional directorate and a v</w:t>
      </w:r>
      <w:r w:rsidR="000829B9">
        <w:rPr>
          <w:rFonts w:eastAsia="Times New Roman"/>
        </w:rPr>
        <w:t>isa is required for entry</w:t>
      </w:r>
      <w:r w:rsidR="005C726B" w:rsidRPr="00A96FE8">
        <w:rPr>
          <w:rFonts w:eastAsia="Times New Roman"/>
        </w:rPr>
        <w:t xml:space="preserve">, the applicant must go to the diplomatic mission of Hungary to receive the visa entitling him/her to receive the residence permit after the application has been approved. </w:t>
      </w:r>
      <w:r w:rsidR="005C726B">
        <w:rPr>
          <w:rFonts w:eastAsia="Times New Roman"/>
        </w:rPr>
        <w:t xml:space="preserve">The </w:t>
      </w:r>
      <w:r w:rsidR="005C726B" w:rsidRPr="004911BC">
        <w:rPr>
          <w:rFonts w:asciiTheme="minorHAnsi" w:hAnsiTheme="minorHAnsi" w:cstheme="minorHAnsi"/>
          <w:lang w:val="en-GB"/>
        </w:rPr>
        <w:t>diplomatic or consular foreign mission</w:t>
      </w:r>
      <w:r w:rsidR="00B219E0">
        <w:rPr>
          <w:rFonts w:eastAsia="Times New Roman"/>
        </w:rPr>
        <w:t xml:space="preserve"> sha</w:t>
      </w:r>
      <w:r w:rsidR="005C726B" w:rsidRPr="00A96FE8">
        <w:rPr>
          <w:rFonts w:eastAsia="Times New Roman"/>
        </w:rPr>
        <w:t xml:space="preserve">ll issue a </w:t>
      </w:r>
      <w:r w:rsidR="00B219E0">
        <w:rPr>
          <w:rFonts w:eastAsia="Times New Roman"/>
        </w:rPr>
        <w:t xml:space="preserve">type </w:t>
      </w:r>
      <w:r w:rsidR="005C726B" w:rsidRPr="00A96FE8">
        <w:rPr>
          <w:rFonts w:eastAsia="Times New Roman"/>
        </w:rPr>
        <w:t xml:space="preserve">"D" visa valid for 3 months, which entitles the applicant to a single entry and a stay of 30 days. The residence permit document is delivered by </w:t>
      </w:r>
      <w:r w:rsidR="00E702F9">
        <w:t>the Hungarian Post Office</w:t>
      </w:r>
      <w:r w:rsidR="00E702F9" w:rsidRPr="00A96FE8" w:rsidDel="00E702F9">
        <w:t xml:space="preserve"> </w:t>
      </w:r>
      <w:r w:rsidR="005C726B" w:rsidRPr="00A96FE8">
        <w:rPr>
          <w:rFonts w:eastAsia="Times New Roman"/>
        </w:rPr>
        <w:t>to the client's employer.</w:t>
      </w:r>
    </w:p>
    <w:p w:rsidR="005C726B" w:rsidRPr="00A96FE8" w:rsidRDefault="005C726B" w:rsidP="005C726B">
      <w:pPr>
        <w:ind w:left="993"/>
        <w:jc w:val="both"/>
        <w:rPr>
          <w:rFonts w:eastAsia="Times New Roman"/>
        </w:rPr>
      </w:pPr>
      <w:r w:rsidRPr="00A96FE8">
        <w:rPr>
          <w:rFonts w:asciiTheme="minorHAnsi" w:hAnsiTheme="minorHAnsi" w:cstheme="minorHAnsi"/>
          <w:b/>
        </w:rPr>
        <w:t xml:space="preserve">Please note that if the </w:t>
      </w:r>
      <w:r>
        <w:rPr>
          <w:rFonts w:asciiTheme="minorHAnsi" w:hAnsiTheme="minorHAnsi" w:cstheme="minorHAnsi"/>
          <w:b/>
        </w:rPr>
        <w:t>foreigner</w:t>
      </w:r>
      <w:r w:rsidRPr="00A96FE8">
        <w:rPr>
          <w:rFonts w:asciiTheme="minorHAnsi" w:hAnsiTheme="minorHAnsi" w:cstheme="minorHAnsi"/>
          <w:b/>
        </w:rPr>
        <w:t xml:space="preserve"> does not enter Hungary within 3 months of the date of issue of the residence permit and does not commence his/her authorised stay, the residence permit is invalid and the right of entry and stay will </w:t>
      </w:r>
      <w:r>
        <w:rPr>
          <w:rFonts w:asciiTheme="minorHAnsi" w:hAnsiTheme="minorHAnsi" w:cstheme="minorHAnsi"/>
          <w:b/>
        </w:rPr>
        <w:t>cease</w:t>
      </w:r>
      <w:r w:rsidRPr="00A96FE8">
        <w:rPr>
          <w:rFonts w:asciiTheme="minorHAnsi" w:hAnsiTheme="minorHAnsi" w:cstheme="minorHAnsi"/>
          <w:b/>
        </w:rPr>
        <w:t>.</w:t>
      </w:r>
    </w:p>
    <w:p w:rsidR="005C726B" w:rsidRDefault="005C726B" w:rsidP="005C726B">
      <w:pPr>
        <w:ind w:left="1418"/>
        <w:jc w:val="both"/>
      </w:pPr>
      <w:r>
        <w:t xml:space="preserve">2.1.4.  </w:t>
      </w:r>
      <w:r w:rsidRPr="00413319">
        <w:rPr>
          <w:highlight w:val="lightGray"/>
        </w:rPr>
        <w:t>If the applicant has submitted his/her application in Hungary</w:t>
      </w:r>
      <w:r w:rsidRPr="003C4A6A">
        <w:t xml:space="preserve">, the residence permit document shall be delivered by </w:t>
      </w:r>
      <w:r w:rsidR="003B3177">
        <w:t>the Hungarian Post Office</w:t>
      </w:r>
      <w:r w:rsidR="003B3177" w:rsidRPr="00A96FE8" w:rsidDel="00E702F9">
        <w:t xml:space="preserve"> </w:t>
      </w:r>
      <w:r w:rsidRPr="003C4A6A">
        <w:t xml:space="preserve">to the address </w:t>
      </w:r>
      <w:r w:rsidRPr="003C4A6A">
        <w:lastRenderedPageBreak/>
        <w:t>indicated in the application, or, failing this, to the registered accommod</w:t>
      </w:r>
      <w:r>
        <w:t>ation of the client.</w:t>
      </w:r>
    </w:p>
    <w:p w:rsidR="005C726B" w:rsidRPr="00413319" w:rsidRDefault="005C726B" w:rsidP="005C726B">
      <w:pPr>
        <w:ind w:left="1418"/>
        <w:jc w:val="both"/>
        <w:rPr>
          <w:b/>
        </w:rPr>
      </w:pPr>
      <w:r>
        <w:t xml:space="preserve">2.1.5. </w:t>
      </w:r>
      <w:r w:rsidRPr="00413319">
        <w:rPr>
          <w:highlight w:val="lightGray"/>
        </w:rPr>
        <w:t>If the application of the applicant residing in Hungary is submitted by the employer</w:t>
      </w:r>
      <w:r w:rsidRPr="003C4A6A">
        <w:t xml:space="preserve">, the residence permit document shall be delivered by </w:t>
      </w:r>
      <w:r w:rsidR="003B3177">
        <w:t>the Hungarian Post Office</w:t>
      </w:r>
      <w:r w:rsidR="003B3177" w:rsidRPr="00A96FE8" w:rsidDel="00E702F9">
        <w:t xml:space="preserve"> </w:t>
      </w:r>
      <w:r w:rsidRPr="003C4A6A">
        <w:t>to the employer of the client.</w:t>
      </w:r>
    </w:p>
    <w:p w:rsidR="005C726B" w:rsidRPr="003C4A6A" w:rsidRDefault="005C726B" w:rsidP="005C726B">
      <w:pPr>
        <w:jc w:val="both"/>
        <w:rPr>
          <w:b/>
        </w:rPr>
      </w:pPr>
      <w:r w:rsidRPr="00F154F6">
        <w:t>2.2.</w:t>
      </w:r>
      <w:r>
        <w:rPr>
          <w:b/>
        </w:rPr>
        <w:t xml:space="preserve"> </w:t>
      </w:r>
      <w:r w:rsidRPr="003C4A6A">
        <w:rPr>
          <w:b/>
        </w:rPr>
        <w:t>Application for extension of residence permit</w:t>
      </w:r>
    </w:p>
    <w:p w:rsidR="005C726B" w:rsidRDefault="005C726B" w:rsidP="005C726B">
      <w:pPr>
        <w:jc w:val="both"/>
      </w:pPr>
      <w:r w:rsidRPr="003C4A6A">
        <w:t xml:space="preserve">Residence permit extensions can </w:t>
      </w:r>
      <w:r w:rsidRPr="005258F1">
        <w:rPr>
          <w:b/>
        </w:rPr>
        <w:t>only</w:t>
      </w:r>
      <w:r w:rsidRPr="003C4A6A">
        <w:t xml:space="preserve"> be applied for </w:t>
      </w:r>
      <w:r w:rsidRPr="00D550CC">
        <w:t>in Hungary</w:t>
      </w:r>
      <w:r w:rsidR="00D550CC">
        <w:t>,</w:t>
      </w:r>
      <w:r w:rsidRPr="003C4A6A">
        <w:t xml:space="preserve"> </w:t>
      </w:r>
      <w:r w:rsidR="00004209">
        <w:t>via</w:t>
      </w:r>
      <w:r w:rsidR="00D550CC">
        <w:t xml:space="preserve"> the</w:t>
      </w:r>
      <w:r w:rsidRPr="003C4A6A">
        <w:t xml:space="preserve"> </w:t>
      </w:r>
      <w:r w:rsidRPr="005258F1">
        <w:rPr>
          <w:b/>
        </w:rPr>
        <w:t>Enter Hungary</w:t>
      </w:r>
      <w:r w:rsidR="00D550CC">
        <w:rPr>
          <w:b/>
        </w:rPr>
        <w:t xml:space="preserve"> platform</w:t>
      </w:r>
      <w:r w:rsidRPr="003C4A6A">
        <w:t xml:space="preserve">. The application can also be submitted via the employer/host organisation </w:t>
      </w:r>
      <w:r w:rsidRPr="00965CF1">
        <w:t xml:space="preserve">in case of a </w:t>
      </w:r>
      <w:r w:rsidRPr="002272B5">
        <w:rPr>
          <w:rStyle w:val="Kiemels2"/>
          <w:rFonts w:asciiTheme="minorHAnsi" w:eastAsiaTheme="majorEastAsia" w:hAnsiTheme="minorHAnsi" w:cstheme="minorHAnsi"/>
          <w:b w:val="0"/>
          <w:i/>
          <w:color w:val="000000" w:themeColor="text1"/>
        </w:rPr>
        <w:t>residence permit issued for the purpose of investment</w:t>
      </w:r>
      <w:r w:rsidRPr="002272B5">
        <w:rPr>
          <w:i/>
        </w:rPr>
        <w:t>, residence permit for guest worker</w:t>
      </w:r>
      <w:r w:rsidR="00744A91">
        <w:rPr>
          <w:i/>
        </w:rPr>
        <w:t>s</w:t>
      </w:r>
      <w:r w:rsidRPr="002272B5">
        <w:rPr>
          <w:i/>
        </w:rPr>
        <w:t>, National Card,</w:t>
      </w:r>
      <w:r w:rsidRPr="003C4A6A">
        <w:t xml:space="preserve"> </w:t>
      </w:r>
      <w:r w:rsidRPr="00744A91">
        <w:rPr>
          <w:i/>
        </w:rPr>
        <w:t>residence permit for intra-corporate transfer, EU Blue Card</w:t>
      </w:r>
      <w:r>
        <w:t xml:space="preserve"> and </w:t>
      </w:r>
      <w:r w:rsidRPr="002A720E">
        <w:rPr>
          <w:i/>
        </w:rPr>
        <w:t>Corporate Card</w:t>
      </w:r>
      <w:r w:rsidRPr="003C4A6A">
        <w:t xml:space="preserve"> as described above. The application for extension of the residence permit must be submitted at the latest 30 days </w:t>
      </w:r>
      <w:r w:rsidR="002554F1">
        <w:t>prior to</w:t>
      </w:r>
      <w:r w:rsidRPr="003C4A6A">
        <w:t xml:space="preserve"> the expiry date of the residence permit.</w:t>
      </w:r>
    </w:p>
    <w:p w:rsidR="005C726B" w:rsidRDefault="005C726B" w:rsidP="005C726B">
      <w:pPr>
        <w:jc w:val="both"/>
        <w:rPr>
          <w:b/>
        </w:rPr>
      </w:pPr>
      <w:r>
        <w:t xml:space="preserve">2.3. </w:t>
      </w:r>
      <w:r w:rsidRPr="00581BC5">
        <w:rPr>
          <w:b/>
        </w:rPr>
        <w:t>General conditions for issuing a residence permit</w:t>
      </w:r>
    </w:p>
    <w:p w:rsidR="005C726B" w:rsidRDefault="005C726B" w:rsidP="005C726B">
      <w:pPr>
        <w:jc w:val="both"/>
      </w:pPr>
      <w:r w:rsidRPr="00581BC5">
        <w:t xml:space="preserve">Regardless of the purpose for which </w:t>
      </w:r>
      <w:r w:rsidR="004E6582">
        <w:t>the</w:t>
      </w:r>
      <w:r w:rsidR="004E6582" w:rsidRPr="00581BC5">
        <w:t xml:space="preserve"> residence permit </w:t>
      </w:r>
      <w:r w:rsidR="004E6582">
        <w:t>is requested</w:t>
      </w:r>
      <w:r w:rsidRPr="00581BC5">
        <w:t xml:space="preserve"> for, there are conditions that must be</w:t>
      </w:r>
      <w:r w:rsidR="004E6582">
        <w:t xml:space="preserve"> met in all cases.</w:t>
      </w:r>
      <w:r w:rsidRPr="00581BC5">
        <w:t xml:space="preserve"> </w:t>
      </w:r>
    </w:p>
    <w:p w:rsidR="005C726B" w:rsidRPr="00657F71" w:rsidRDefault="005C726B" w:rsidP="002F7D8C">
      <w:pPr>
        <w:pStyle w:val="Listaszerbekezds"/>
        <w:numPr>
          <w:ilvl w:val="0"/>
          <w:numId w:val="51"/>
        </w:numPr>
        <w:jc w:val="both"/>
        <w:rPr>
          <w:i/>
          <w:iCs/>
        </w:rPr>
      </w:pPr>
      <w:r w:rsidRPr="00657F71">
        <w:rPr>
          <w:i/>
          <w:iCs/>
        </w:rPr>
        <w:t>valid travel document and permit for return or onward travel</w:t>
      </w:r>
    </w:p>
    <w:p w:rsidR="005C726B" w:rsidRDefault="005C726B" w:rsidP="005C726B">
      <w:pPr>
        <w:pStyle w:val="Listaszerbekezds"/>
        <w:ind w:left="1146"/>
        <w:jc w:val="both"/>
      </w:pPr>
      <w:r w:rsidRPr="00657F71">
        <w:t>It is important that the applicant has a valid travel document,</w:t>
      </w:r>
      <w:r>
        <w:t xml:space="preserve"> and </w:t>
      </w:r>
      <w:r w:rsidRPr="00657F71">
        <w:t xml:space="preserve">not only at the time of </w:t>
      </w:r>
      <w:r>
        <w:t xml:space="preserve">the </w:t>
      </w:r>
      <w:r w:rsidRPr="00657F71">
        <w:t xml:space="preserve">application but also for at least 3 months after the end of the period of </w:t>
      </w:r>
      <w:r>
        <w:t>the intended stay</w:t>
      </w:r>
      <w:r w:rsidRPr="00657F71">
        <w:t xml:space="preserve">, and that he or she has a permit or visa, </w:t>
      </w:r>
      <w:r>
        <w:t>-</w:t>
      </w:r>
      <w:r w:rsidRPr="00657F71">
        <w:t>if required</w:t>
      </w:r>
      <w:r>
        <w:t>-</w:t>
      </w:r>
      <w:r w:rsidRPr="00657F71">
        <w:t>, and other conditions for travel, to travel to his or her home country or to another country to which he or she wishes to travel after his or her stay in Hungary has ended.</w:t>
      </w:r>
    </w:p>
    <w:p w:rsidR="005C726B" w:rsidRPr="007F14B2" w:rsidRDefault="005C726B" w:rsidP="002F7D8C">
      <w:pPr>
        <w:pStyle w:val="Listaszerbekezds"/>
        <w:numPr>
          <w:ilvl w:val="0"/>
          <w:numId w:val="53"/>
        </w:numPr>
        <w:ind w:left="709"/>
        <w:jc w:val="both"/>
      </w:pPr>
      <w:r w:rsidRPr="006A6014">
        <w:t xml:space="preserve">purpose of entry and </w:t>
      </w:r>
      <w:r>
        <w:t>residence</w:t>
      </w:r>
      <w:r w:rsidRPr="006A6014">
        <w:t xml:space="preserve"> - possible ways of proving this condition are detailed in the next section for each purpose.</w:t>
      </w:r>
    </w:p>
    <w:p w:rsidR="005C726B" w:rsidRDefault="005C726B" w:rsidP="002F7D8C">
      <w:pPr>
        <w:pStyle w:val="Listaszerbekezds"/>
        <w:numPr>
          <w:ilvl w:val="0"/>
          <w:numId w:val="52"/>
        </w:numPr>
        <w:ind w:left="709"/>
        <w:jc w:val="both"/>
        <w:rPr>
          <w:i/>
          <w:iCs/>
        </w:rPr>
      </w:pPr>
      <w:r w:rsidRPr="00452B37">
        <w:rPr>
          <w:i/>
          <w:iCs/>
        </w:rPr>
        <w:t>accommodation in Hungary</w:t>
      </w:r>
    </w:p>
    <w:p w:rsidR="005C726B" w:rsidRDefault="005C726B" w:rsidP="005C726B">
      <w:pPr>
        <w:pStyle w:val="Listaszerbekezds"/>
        <w:ind w:left="1146"/>
        <w:jc w:val="both"/>
      </w:pPr>
      <w:r w:rsidRPr="006A6014">
        <w:t xml:space="preserve">To be granted the application, the applicant must prove that he/she has accommodation for the duration of his/her stay in Hungary and must register his/her accommodation or any change of accommodation after his/her entry (within 3 days) on the electronic </w:t>
      </w:r>
      <w:r>
        <w:t xml:space="preserve">immigration </w:t>
      </w:r>
      <w:r w:rsidRPr="006A6014">
        <w:t xml:space="preserve">case management platform - after pre-registration on </w:t>
      </w:r>
      <w:r w:rsidR="00AB4045">
        <w:t xml:space="preserve">the </w:t>
      </w:r>
      <w:r w:rsidRPr="006A6014">
        <w:t>Enter Hungary</w:t>
      </w:r>
      <w:r w:rsidR="00AB4045">
        <w:t xml:space="preserve"> platform</w:t>
      </w:r>
      <w:r w:rsidRPr="006A6014">
        <w:t xml:space="preserve">. Proof of accommodation can be provided in several ways: the applicant must prove that he/she is entitled to use the apartment, either on the basis of ownership, lease or other legal </w:t>
      </w:r>
      <w:r w:rsidR="00AB4045">
        <w:t>ground</w:t>
      </w:r>
      <w:r w:rsidRPr="006A6014">
        <w:t>. In this case, in addition to the proof of the specific legal relationship, a so-called accommodation declaration form must be attached, signed by the person who has the right to dispose of the property (the landlord).</w:t>
      </w:r>
    </w:p>
    <w:p w:rsidR="005C726B" w:rsidRPr="002A6CFA" w:rsidRDefault="005C726B" w:rsidP="002F7D8C">
      <w:pPr>
        <w:pStyle w:val="Listaszerbekezds"/>
        <w:numPr>
          <w:ilvl w:val="0"/>
          <w:numId w:val="54"/>
        </w:numPr>
        <w:ind w:left="1134" w:hanging="708"/>
        <w:rPr>
          <w:rFonts w:asciiTheme="minorHAnsi" w:hAnsiTheme="minorHAnsi" w:cstheme="minorHAnsi"/>
          <w:i/>
          <w:lang w:val="en-GB"/>
        </w:rPr>
      </w:pPr>
      <w:r w:rsidRPr="001A6689">
        <w:rPr>
          <w:rFonts w:asciiTheme="minorHAnsi" w:hAnsiTheme="minorHAnsi" w:cstheme="minorHAnsi"/>
          <w:i/>
          <w:lang w:val="en-GB"/>
        </w:rPr>
        <w:t>Documents in proof of means of subsistence in Hungary</w:t>
      </w:r>
      <w:r w:rsidR="00AB4045">
        <w:rPr>
          <w:rFonts w:asciiTheme="minorHAnsi" w:hAnsiTheme="minorHAnsi" w:cstheme="minorHAnsi"/>
          <w:i/>
          <w:lang w:val="en-GB"/>
        </w:rPr>
        <w:t>,</w:t>
      </w:r>
      <w:r>
        <w:rPr>
          <w:i/>
          <w:iCs/>
        </w:rPr>
        <w:t xml:space="preserve"> to </w:t>
      </w:r>
      <w:r w:rsidRPr="001A6689">
        <w:rPr>
          <w:i/>
          <w:iCs/>
        </w:rPr>
        <w:t>earn a living and travel home</w:t>
      </w:r>
    </w:p>
    <w:p w:rsidR="005C726B" w:rsidRPr="002A6CFA" w:rsidRDefault="005C726B" w:rsidP="005C726B">
      <w:pPr>
        <w:pStyle w:val="Listaszerbekezds"/>
        <w:ind w:left="1134"/>
        <w:rPr>
          <w:rFonts w:asciiTheme="minorHAnsi" w:hAnsiTheme="minorHAnsi" w:cstheme="minorHAnsi"/>
          <w:i/>
          <w:lang w:val="en-GB"/>
        </w:rPr>
      </w:pPr>
      <w:r w:rsidRPr="002A6CFA">
        <w:t xml:space="preserve">In addition to proof of available savings from a financial institution, proof of regular income legally earned/to be earned in Hungary is required to prove financial coverage for those who are gainfully employed. This can be done by providing an employment </w:t>
      </w:r>
      <w:r w:rsidRPr="002A6CFA">
        <w:lastRenderedPageBreak/>
        <w:t>contract, a prior agreement, an employer's certificate of earnings or a tax authority's income certificate.</w:t>
      </w:r>
    </w:p>
    <w:p w:rsidR="002F7D8C" w:rsidRPr="002F7D8C" w:rsidRDefault="00ED1C59" w:rsidP="002F7D8C">
      <w:pPr>
        <w:pStyle w:val="Cmsor1"/>
        <w:numPr>
          <w:ilvl w:val="0"/>
          <w:numId w:val="17"/>
        </w:numPr>
        <w:spacing w:after="240"/>
        <w:ind w:left="714" w:hanging="357"/>
        <w:jc w:val="both"/>
        <w:rPr>
          <w:b w:val="0"/>
          <w:bCs w:val="0"/>
          <w:color w:val="000000" w:themeColor="text1"/>
        </w:rPr>
      </w:pPr>
      <w:bookmarkStart w:id="2" w:name="_Toc160014132"/>
      <w:bookmarkEnd w:id="2"/>
      <w:r w:rsidRPr="007F14B2">
        <w:br w:type="page"/>
      </w:r>
      <w:r w:rsidRPr="00CD389F">
        <w:lastRenderedPageBreak/>
        <w:t xml:space="preserve"> </w:t>
      </w:r>
      <w:r w:rsidR="002F7D8C" w:rsidRPr="002F7D8C">
        <w:rPr>
          <w:rFonts w:cs="Times New Roman"/>
          <w:b w:val="0"/>
          <w:bCs w:val="0"/>
          <w:color w:val="000000"/>
          <w:kern w:val="0"/>
          <w:lang w:eastAsia="en-US"/>
        </w:rPr>
        <w:t>Provisions for certain purposes of residence</w:t>
      </w:r>
    </w:p>
    <w:p w:rsidR="002F7D8C" w:rsidRPr="004257E5" w:rsidRDefault="002F7D8C" w:rsidP="002F7D8C">
      <w:pPr>
        <w:keepNext/>
        <w:keepLines/>
        <w:spacing w:before="480" w:after="240" w:line="240" w:lineRule="auto"/>
        <w:jc w:val="both"/>
        <w:outlineLvl w:val="0"/>
        <w:rPr>
          <w:rFonts w:eastAsia="Times New Roman"/>
          <w:bCs/>
        </w:rPr>
      </w:pPr>
      <w:r w:rsidRPr="004257E5">
        <w:rPr>
          <w:rFonts w:eastAsia="Times New Roman"/>
          <w:bCs/>
        </w:rPr>
        <w:t>3.1.</w:t>
      </w:r>
      <w:r w:rsidRPr="004257E5">
        <w:rPr>
          <w:rFonts w:ascii="Cambria" w:eastAsia="Times New Roman" w:hAnsi="Cambria" w:cs="Times New Roman"/>
          <w:b/>
          <w:bCs/>
          <w:sz w:val="28"/>
          <w:szCs w:val="28"/>
        </w:rPr>
        <w:t xml:space="preserve"> </w:t>
      </w:r>
      <w:r w:rsidRPr="004257E5">
        <w:rPr>
          <w:rFonts w:eastAsia="Times New Roman"/>
          <w:b/>
          <w:bCs/>
        </w:rPr>
        <w:t xml:space="preserve">GUEST WORKER </w:t>
      </w:r>
      <w:r w:rsidRPr="00BD6985">
        <w:rPr>
          <w:rFonts w:ascii="Cambria" w:eastAsia="Times New Roman" w:hAnsi="Cambria" w:cs="Times New Roman"/>
          <w:bCs/>
        </w:rPr>
        <w:t>(</w:t>
      </w:r>
      <w:r w:rsidRPr="004257E5">
        <w:rPr>
          <w:rFonts w:eastAsia="Times New Roman"/>
          <w:bCs/>
        </w:rPr>
        <w:t xml:space="preserve">for </w:t>
      </w:r>
      <w:r w:rsidR="00BD6985">
        <w:rPr>
          <w:rFonts w:eastAsia="Times New Roman"/>
          <w:bCs/>
        </w:rPr>
        <w:t>those who whishes to reside here as employees</w:t>
      </w:r>
      <w:r w:rsidR="00BD6985" w:rsidRPr="004257E5">
        <w:rPr>
          <w:rFonts w:eastAsia="Times New Roman"/>
          <w:bCs/>
        </w:rPr>
        <w:t xml:space="preserve"> </w:t>
      </w:r>
      <w:r w:rsidRPr="004257E5">
        <w:rPr>
          <w:rFonts w:eastAsia="Times New Roman"/>
          <w:bCs/>
        </w:rPr>
        <w:t>in jobs requiring no qualifications or basic</w:t>
      </w:r>
      <w:r w:rsidR="003A534A">
        <w:rPr>
          <w:rFonts w:eastAsia="Times New Roman"/>
          <w:bCs/>
        </w:rPr>
        <w:t xml:space="preserve"> or intermediate qualifications</w:t>
      </w:r>
      <w:r w:rsidRPr="004257E5">
        <w:rPr>
          <w:rFonts w:eastAsia="Times New Roman"/>
          <w:bCs/>
        </w:rPr>
        <w:t>)</w:t>
      </w:r>
    </w:p>
    <w:p w:rsidR="002F7D8C" w:rsidRPr="004257E5" w:rsidRDefault="002F7D8C" w:rsidP="002F7D8C">
      <w:pPr>
        <w:keepNext/>
        <w:keepLines/>
        <w:spacing w:before="480" w:after="240" w:line="240" w:lineRule="auto"/>
        <w:ind w:left="567"/>
        <w:jc w:val="both"/>
        <w:outlineLvl w:val="0"/>
        <w:rPr>
          <w:rFonts w:ascii="Cambria" w:eastAsia="Times New Roman" w:hAnsi="Cambria" w:cs="Times New Roman"/>
          <w:b/>
          <w:bCs/>
          <w:sz w:val="28"/>
          <w:szCs w:val="28"/>
        </w:rPr>
      </w:pPr>
      <w:r w:rsidRPr="004257E5">
        <w:rPr>
          <w:rFonts w:eastAsia="Times New Roman"/>
          <w:bCs/>
        </w:rPr>
        <w:t>3.1.1</w:t>
      </w:r>
      <w:r w:rsidRPr="004257E5">
        <w:rPr>
          <w:rFonts w:ascii="Cambria" w:eastAsia="Times New Roman" w:hAnsi="Cambria" w:cs="Times New Roman"/>
          <w:bCs/>
          <w:sz w:val="28"/>
          <w:szCs w:val="28"/>
        </w:rPr>
        <w:t>.</w:t>
      </w:r>
      <w:r w:rsidRPr="004257E5">
        <w:rPr>
          <w:rFonts w:ascii="Cambria" w:eastAsia="Times New Roman" w:hAnsi="Cambria" w:cs="Times New Roman"/>
          <w:b/>
          <w:bCs/>
          <w:sz w:val="28"/>
          <w:szCs w:val="28"/>
        </w:rPr>
        <w:t xml:space="preserve"> </w:t>
      </w:r>
      <w:r w:rsidRPr="004257E5">
        <w:rPr>
          <w:rFonts w:eastAsia="Times New Roman"/>
          <w:b/>
          <w:bCs/>
        </w:rPr>
        <w:t xml:space="preserve">Residence permit for seasonal employment </w:t>
      </w:r>
    </w:p>
    <w:p w:rsidR="002F7D8C" w:rsidRPr="004257E5" w:rsidRDefault="002F7D8C" w:rsidP="002F7D8C">
      <w:pPr>
        <w:spacing w:after="0"/>
        <w:ind w:left="993"/>
        <w:jc w:val="both"/>
        <w:rPr>
          <w:color w:val="000000"/>
        </w:rPr>
      </w:pPr>
      <w:r w:rsidRPr="004257E5">
        <w:rPr>
          <w:color w:val="000000"/>
        </w:rPr>
        <w:t xml:space="preserve">A single permit which entitles the applicant to establish an employment relationship with an employer </w:t>
      </w:r>
      <w:r w:rsidR="002F54E4" w:rsidRPr="004257E5">
        <w:rPr>
          <w:color w:val="000000"/>
        </w:rPr>
        <w:t xml:space="preserve">and reside in </w:t>
      </w:r>
      <w:r w:rsidRPr="004257E5">
        <w:rPr>
          <w:color w:val="000000"/>
        </w:rPr>
        <w:t>Hungary and to be employed for seasonal work.</w:t>
      </w:r>
    </w:p>
    <w:p w:rsidR="002F7D8C" w:rsidRPr="004257E5" w:rsidRDefault="002F7D8C" w:rsidP="002F7D8C">
      <w:pPr>
        <w:numPr>
          <w:ilvl w:val="2"/>
          <w:numId w:val="55"/>
        </w:numPr>
        <w:spacing w:after="0"/>
        <w:ind w:left="1134" w:firstLine="0"/>
        <w:jc w:val="both"/>
        <w:rPr>
          <w:rFonts w:eastAsia="Times New Roman"/>
          <w:bCs/>
          <w:bdr w:val="none" w:sz="0" w:space="0" w:color="auto" w:frame="1"/>
          <w:shd w:val="clear" w:color="auto" w:fill="FFFFFF"/>
        </w:rPr>
      </w:pPr>
      <w:r w:rsidRPr="004257E5">
        <w:rPr>
          <w:rFonts w:eastAsia="Times New Roman"/>
          <w:b/>
          <w:bCs/>
          <w:bdr w:val="none" w:sz="0" w:space="0" w:color="auto" w:frame="1"/>
          <w:shd w:val="clear" w:color="auto" w:fill="FFFFFF"/>
        </w:rPr>
        <w:t xml:space="preserve">validity period: </w:t>
      </w:r>
      <w:r w:rsidRPr="004257E5">
        <w:rPr>
          <w:rFonts w:eastAsia="Times New Roman"/>
          <w:bCs/>
          <w:bdr w:val="none" w:sz="0" w:space="0" w:color="auto" w:frame="1"/>
          <w:shd w:val="clear" w:color="auto" w:fill="FFFFFF"/>
        </w:rPr>
        <w:t>up to 6 months</w:t>
      </w:r>
    </w:p>
    <w:p w:rsidR="002F7D8C" w:rsidRPr="004257E5" w:rsidRDefault="002F7D8C" w:rsidP="002F7D8C">
      <w:pPr>
        <w:numPr>
          <w:ilvl w:val="2"/>
          <w:numId w:val="55"/>
        </w:numPr>
        <w:spacing w:after="0"/>
        <w:ind w:left="1134" w:firstLine="0"/>
        <w:jc w:val="both"/>
        <w:rPr>
          <w:rFonts w:eastAsia="Times New Roman"/>
        </w:rPr>
      </w:pPr>
      <w:r w:rsidRPr="004257E5">
        <w:rPr>
          <w:rFonts w:eastAsia="Times New Roman"/>
          <w:b/>
          <w:bCs/>
          <w:bdr w:val="none" w:sz="0" w:space="0" w:color="auto" w:frame="1"/>
          <w:shd w:val="clear" w:color="auto" w:fill="FFFFFF"/>
        </w:rPr>
        <w:t>documents to be attached:</w:t>
      </w:r>
    </w:p>
    <w:p w:rsidR="002F7D8C" w:rsidRPr="004257E5" w:rsidRDefault="002F7D8C" w:rsidP="002F7D8C">
      <w:pPr>
        <w:numPr>
          <w:ilvl w:val="0"/>
          <w:numId w:val="58"/>
        </w:numPr>
        <w:spacing w:after="0"/>
        <w:jc w:val="both"/>
        <w:rPr>
          <w:rFonts w:eastAsia="Times New Roman"/>
        </w:rPr>
      </w:pPr>
      <w:r w:rsidRPr="004257E5">
        <w:rPr>
          <w:rFonts w:eastAsia="Times New Roman"/>
        </w:rPr>
        <w:t>valid travel document (passport),</w:t>
      </w:r>
    </w:p>
    <w:p w:rsidR="002F7D8C" w:rsidRPr="004257E5" w:rsidRDefault="002F7D8C" w:rsidP="002F7D8C">
      <w:pPr>
        <w:numPr>
          <w:ilvl w:val="0"/>
          <w:numId w:val="56"/>
        </w:numPr>
        <w:spacing w:after="0"/>
        <w:jc w:val="both"/>
        <w:rPr>
          <w:rFonts w:eastAsia="Times New Roman"/>
        </w:rPr>
      </w:pPr>
      <w:r w:rsidRPr="004257E5">
        <w:rPr>
          <w:rFonts w:eastAsia="Times New Roman"/>
        </w:rPr>
        <w:t>application form,</w:t>
      </w:r>
    </w:p>
    <w:p w:rsidR="002F7D8C" w:rsidRPr="004257E5" w:rsidRDefault="002F7D8C" w:rsidP="002F7D8C">
      <w:pPr>
        <w:numPr>
          <w:ilvl w:val="0"/>
          <w:numId w:val="56"/>
        </w:numPr>
        <w:spacing w:after="0"/>
        <w:jc w:val="both"/>
        <w:rPr>
          <w:rFonts w:eastAsia="Times New Roman"/>
        </w:rPr>
      </w:pPr>
      <w:r w:rsidRPr="004257E5">
        <w:rPr>
          <w:rFonts w:eastAsia="Times New Roman"/>
        </w:rPr>
        <w:t>administrative service fee,</w:t>
      </w:r>
    </w:p>
    <w:p w:rsidR="002F7D8C" w:rsidRPr="004257E5" w:rsidRDefault="002F54E4" w:rsidP="002F7D8C">
      <w:pPr>
        <w:numPr>
          <w:ilvl w:val="0"/>
          <w:numId w:val="56"/>
        </w:numPr>
        <w:spacing w:after="0"/>
        <w:jc w:val="both"/>
        <w:rPr>
          <w:rFonts w:eastAsia="Times New Roman"/>
        </w:rPr>
      </w:pPr>
      <w:r>
        <w:rPr>
          <w:rFonts w:eastAsia="Times New Roman"/>
        </w:rPr>
        <w:t>preliminary</w:t>
      </w:r>
      <w:r w:rsidRPr="004257E5">
        <w:rPr>
          <w:rFonts w:eastAsia="Times New Roman"/>
        </w:rPr>
        <w:t xml:space="preserve"> </w:t>
      </w:r>
      <w:r w:rsidR="002F7D8C" w:rsidRPr="004257E5">
        <w:rPr>
          <w:rFonts w:eastAsia="Times New Roman"/>
        </w:rPr>
        <w:t>agreement/employment document,</w:t>
      </w:r>
    </w:p>
    <w:p w:rsidR="002F7D8C" w:rsidRPr="004257E5" w:rsidRDefault="002F7D8C" w:rsidP="002F7D8C">
      <w:pPr>
        <w:numPr>
          <w:ilvl w:val="0"/>
          <w:numId w:val="56"/>
        </w:numPr>
        <w:spacing w:after="0"/>
        <w:jc w:val="both"/>
        <w:rPr>
          <w:rFonts w:eastAsia="Times New Roman"/>
          <w:b/>
          <w:sz w:val="20"/>
          <w:szCs w:val="20"/>
        </w:rPr>
      </w:pPr>
      <w:r w:rsidRPr="004257E5">
        <w:rPr>
          <w:rFonts w:eastAsia="Times New Roman"/>
        </w:rPr>
        <w:t>proof of accommodation (document proving the title to use the accommodation: e.g. rental contract)</w:t>
      </w:r>
    </w:p>
    <w:p w:rsidR="002F7D8C" w:rsidRPr="004257E5" w:rsidRDefault="002F7D8C" w:rsidP="002F7D8C">
      <w:pPr>
        <w:spacing w:after="0"/>
        <w:jc w:val="both"/>
        <w:rPr>
          <w:b/>
          <w:sz w:val="20"/>
          <w:szCs w:val="20"/>
        </w:rPr>
      </w:pPr>
      <w:r w:rsidRPr="004257E5">
        <w:rPr>
          <w:sz w:val="20"/>
          <w:szCs w:val="20"/>
        </w:rPr>
        <w:t xml:space="preserve">                                                            The document proving accommodation </w:t>
      </w:r>
      <w:r w:rsidRPr="004257E5">
        <w:rPr>
          <w:b/>
          <w:sz w:val="20"/>
          <w:szCs w:val="20"/>
        </w:rPr>
        <w:t>must include:</w:t>
      </w:r>
    </w:p>
    <w:p w:rsidR="002F7D8C" w:rsidRPr="004257E5" w:rsidRDefault="002F7D8C" w:rsidP="002F7D8C">
      <w:pPr>
        <w:numPr>
          <w:ilvl w:val="0"/>
          <w:numId w:val="59"/>
        </w:numPr>
        <w:spacing w:after="0" w:line="240" w:lineRule="auto"/>
        <w:jc w:val="both"/>
        <w:rPr>
          <w:rFonts w:eastAsia="Times New Roman"/>
          <w:sz w:val="20"/>
          <w:szCs w:val="20"/>
        </w:rPr>
      </w:pPr>
      <w:r w:rsidRPr="004257E5">
        <w:rPr>
          <w:rFonts w:eastAsia="Times New Roman"/>
          <w:sz w:val="20"/>
          <w:szCs w:val="20"/>
        </w:rPr>
        <w:t xml:space="preserve">the number of persons staying in the accommodation at the time of application, </w:t>
      </w:r>
    </w:p>
    <w:p w:rsidR="002F7D8C" w:rsidRPr="004257E5" w:rsidRDefault="002F7D8C" w:rsidP="002F7D8C">
      <w:pPr>
        <w:numPr>
          <w:ilvl w:val="0"/>
          <w:numId w:val="59"/>
        </w:numPr>
        <w:spacing w:after="0" w:line="240" w:lineRule="auto"/>
        <w:jc w:val="both"/>
        <w:rPr>
          <w:rFonts w:eastAsia="Times New Roman"/>
          <w:sz w:val="20"/>
          <w:szCs w:val="20"/>
        </w:rPr>
      </w:pPr>
      <w:r w:rsidRPr="004257E5">
        <w:rPr>
          <w:rFonts w:eastAsia="Times New Roman"/>
          <w:sz w:val="20"/>
          <w:szCs w:val="20"/>
        </w:rPr>
        <w:t>the number of additional persons accommodated</w:t>
      </w:r>
      <w:r w:rsidR="002F54E4">
        <w:rPr>
          <w:rFonts w:eastAsia="Times New Roman"/>
          <w:sz w:val="20"/>
          <w:szCs w:val="20"/>
        </w:rPr>
        <w:t xml:space="preserve"> and </w:t>
      </w:r>
      <w:r w:rsidR="002F54E4" w:rsidRPr="004257E5">
        <w:rPr>
          <w:rFonts w:eastAsia="Times New Roman"/>
          <w:sz w:val="20"/>
          <w:szCs w:val="20"/>
        </w:rPr>
        <w:t>who may be accommodated</w:t>
      </w:r>
      <w:r w:rsidRPr="004257E5">
        <w:rPr>
          <w:rFonts w:eastAsia="Times New Roman"/>
          <w:sz w:val="20"/>
          <w:szCs w:val="20"/>
        </w:rPr>
        <w:t xml:space="preserve"> in the accommodation during the p</w:t>
      </w:r>
      <w:r w:rsidR="003A534A">
        <w:rPr>
          <w:rFonts w:eastAsia="Times New Roman"/>
          <w:sz w:val="20"/>
          <w:szCs w:val="20"/>
        </w:rPr>
        <w:t>eriod of the applicant's stay,</w:t>
      </w:r>
      <w:r w:rsidRPr="004257E5">
        <w:rPr>
          <w:rFonts w:eastAsia="Times New Roman"/>
          <w:sz w:val="20"/>
          <w:szCs w:val="20"/>
        </w:rPr>
        <w:t xml:space="preserve"> and </w:t>
      </w:r>
    </w:p>
    <w:p w:rsidR="002F7D8C" w:rsidRPr="004257E5" w:rsidRDefault="002F7D8C" w:rsidP="002F7D8C">
      <w:pPr>
        <w:numPr>
          <w:ilvl w:val="0"/>
          <w:numId w:val="59"/>
        </w:numPr>
        <w:spacing w:after="0" w:line="240" w:lineRule="auto"/>
        <w:jc w:val="both"/>
        <w:rPr>
          <w:rFonts w:eastAsia="Times New Roman"/>
          <w:sz w:val="20"/>
          <w:szCs w:val="20"/>
        </w:rPr>
      </w:pPr>
      <w:r w:rsidRPr="004257E5">
        <w:rPr>
          <w:rFonts w:eastAsia="Times New Roman"/>
          <w:sz w:val="20"/>
          <w:szCs w:val="20"/>
        </w:rPr>
        <w:t xml:space="preserve">a declaration from the accommodation provider that the accommodation is suitable for habitation (property </w:t>
      </w:r>
      <w:r w:rsidR="002F54E4">
        <w:rPr>
          <w:rFonts w:eastAsia="Times New Roman"/>
          <w:sz w:val="20"/>
          <w:szCs w:val="20"/>
        </w:rPr>
        <w:t>listed in the land register</w:t>
      </w:r>
      <w:r w:rsidR="002F54E4" w:rsidRPr="004257E5">
        <w:rPr>
          <w:rFonts w:eastAsia="Times New Roman"/>
          <w:sz w:val="20"/>
          <w:szCs w:val="20"/>
        </w:rPr>
        <w:t xml:space="preserve"> </w:t>
      </w:r>
      <w:r w:rsidRPr="004257E5">
        <w:rPr>
          <w:rFonts w:eastAsia="Times New Roman"/>
          <w:sz w:val="20"/>
          <w:szCs w:val="20"/>
        </w:rPr>
        <w:t>as a dwelling house or flat or other property suitable for habitation; based on the number of persons staying in the property, the living room area per person is at least 6 square metres).</w:t>
      </w:r>
    </w:p>
    <w:p w:rsidR="002F7D8C" w:rsidRPr="004257E5" w:rsidRDefault="002F7D8C" w:rsidP="002F7D8C">
      <w:pPr>
        <w:spacing w:after="0" w:line="240" w:lineRule="auto"/>
        <w:ind w:left="3387"/>
        <w:jc w:val="both"/>
        <w:rPr>
          <w:rFonts w:eastAsia="Times New Roman"/>
          <w:sz w:val="20"/>
          <w:szCs w:val="20"/>
        </w:rPr>
      </w:pPr>
    </w:p>
    <w:p w:rsidR="002F7D8C" w:rsidRPr="004257E5" w:rsidRDefault="002F7D8C" w:rsidP="002F7D8C">
      <w:pPr>
        <w:spacing w:after="0" w:line="240" w:lineRule="auto"/>
        <w:ind w:left="2835"/>
        <w:jc w:val="both"/>
        <w:rPr>
          <w:rFonts w:eastAsia="Noto Sans CJK SC"/>
          <w:kern w:val="2"/>
          <w:sz w:val="20"/>
          <w:szCs w:val="20"/>
          <w:lang w:eastAsia="zh-CN" w:bidi="hi-IN"/>
        </w:rPr>
      </w:pPr>
      <w:r w:rsidRPr="004257E5">
        <w:rPr>
          <w:rFonts w:eastAsia="Noto Sans CJK SC"/>
          <w:kern w:val="2"/>
          <w:sz w:val="20"/>
          <w:szCs w:val="20"/>
          <w:lang w:eastAsia="zh-CN" w:bidi="hi-IN"/>
        </w:rPr>
        <w:t xml:space="preserve">If the accommodation is </w:t>
      </w:r>
      <w:r w:rsidRPr="004257E5">
        <w:rPr>
          <w:rFonts w:eastAsia="Noto Sans CJK SC"/>
          <w:b/>
          <w:kern w:val="2"/>
          <w:sz w:val="20"/>
          <w:szCs w:val="20"/>
          <w:lang w:eastAsia="zh-CN" w:bidi="hi-IN"/>
        </w:rPr>
        <w:t>provided by the employer</w:t>
      </w:r>
      <w:r w:rsidRPr="004257E5">
        <w:rPr>
          <w:rFonts w:eastAsia="Noto Sans CJK SC"/>
          <w:kern w:val="2"/>
          <w:sz w:val="20"/>
          <w:szCs w:val="20"/>
          <w:lang w:eastAsia="zh-CN" w:bidi="hi-IN"/>
        </w:rPr>
        <w:t>, the accommodation in Hungary will only be considered certified if:</w:t>
      </w:r>
    </w:p>
    <w:p w:rsidR="002F7D8C" w:rsidRPr="004257E5" w:rsidRDefault="002F7D8C" w:rsidP="002F54E4">
      <w:pPr>
        <w:numPr>
          <w:ilvl w:val="0"/>
          <w:numId w:val="60"/>
        </w:numPr>
        <w:spacing w:after="0"/>
        <w:jc w:val="both"/>
        <w:rPr>
          <w:rFonts w:eastAsia="Times New Roman"/>
          <w:sz w:val="20"/>
          <w:szCs w:val="20"/>
        </w:rPr>
      </w:pPr>
      <w:r w:rsidRPr="004257E5">
        <w:rPr>
          <w:rFonts w:eastAsia="Times New Roman"/>
          <w:sz w:val="20"/>
          <w:szCs w:val="20"/>
        </w:rPr>
        <w:t>the rental contract or equivalent document clearly indicates the terms and conditions of the rental of the accommodation,</w:t>
      </w:r>
    </w:p>
    <w:p w:rsidR="002F7D8C" w:rsidRPr="004257E5" w:rsidRDefault="002F7D8C" w:rsidP="002F54E4">
      <w:pPr>
        <w:numPr>
          <w:ilvl w:val="0"/>
          <w:numId w:val="60"/>
        </w:numPr>
        <w:spacing w:after="0"/>
        <w:jc w:val="both"/>
        <w:rPr>
          <w:rFonts w:eastAsia="Times New Roman"/>
          <w:sz w:val="20"/>
          <w:szCs w:val="20"/>
        </w:rPr>
      </w:pPr>
      <w:r w:rsidRPr="004257E5">
        <w:rPr>
          <w:rFonts w:eastAsia="Times New Roman"/>
          <w:sz w:val="20"/>
          <w:szCs w:val="20"/>
        </w:rPr>
        <w:t>the rent is not disproportionately high in relation to the wage of the seasonal guest worker and the quality of the accommodation, and</w:t>
      </w:r>
    </w:p>
    <w:p w:rsidR="002F7D8C" w:rsidRPr="004257E5" w:rsidRDefault="002F7D8C" w:rsidP="002F7D8C">
      <w:pPr>
        <w:numPr>
          <w:ilvl w:val="0"/>
          <w:numId w:val="60"/>
        </w:numPr>
        <w:jc w:val="both"/>
        <w:rPr>
          <w:rFonts w:eastAsia="Times New Roman"/>
          <w:sz w:val="20"/>
          <w:szCs w:val="20"/>
        </w:rPr>
      </w:pPr>
      <w:r w:rsidRPr="004257E5">
        <w:rPr>
          <w:rFonts w:eastAsia="Times New Roman"/>
          <w:sz w:val="20"/>
          <w:szCs w:val="20"/>
        </w:rPr>
        <w:t xml:space="preserve"> the accommodation meets general health and safety standards.</w:t>
      </w:r>
    </w:p>
    <w:p w:rsidR="002F7D8C" w:rsidRPr="004257E5" w:rsidRDefault="002F7D8C" w:rsidP="002F7D8C">
      <w:pPr>
        <w:ind w:left="2268"/>
        <w:jc w:val="both"/>
        <w:rPr>
          <w:rFonts w:eastAsia="Times New Roman"/>
          <w:sz w:val="20"/>
          <w:szCs w:val="20"/>
        </w:rPr>
      </w:pPr>
      <w:r w:rsidRPr="004257E5">
        <w:rPr>
          <w:rFonts w:eastAsia="Times New Roman"/>
          <w:sz w:val="20"/>
          <w:szCs w:val="20"/>
        </w:rPr>
        <w:t xml:space="preserve">The accommodation of a seasonal guest worker may be provided by the employer only if </w:t>
      </w:r>
      <w:r w:rsidR="002F54E4" w:rsidRPr="002F54E4">
        <w:rPr>
          <w:rFonts w:eastAsia="Times New Roman"/>
          <w:sz w:val="20"/>
          <w:szCs w:val="20"/>
          <w:lang w:val="en-GB"/>
        </w:rPr>
        <w:t>the absence of the above conditions has not been established against him within 6 months prior to the submission of the application.</w:t>
      </w:r>
      <w:r w:rsidR="002F54E4" w:rsidRPr="002F54E4" w:rsidDel="002F54E4">
        <w:rPr>
          <w:rFonts w:eastAsia="Times New Roman"/>
          <w:sz w:val="20"/>
          <w:szCs w:val="20"/>
        </w:rPr>
        <w:t xml:space="preserve"> </w:t>
      </w:r>
      <w:r w:rsidRPr="004257E5">
        <w:rPr>
          <w:rFonts w:eastAsia="Times New Roman"/>
          <w:sz w:val="20"/>
          <w:szCs w:val="20"/>
        </w:rPr>
        <w:t>.</w:t>
      </w:r>
    </w:p>
    <w:p w:rsidR="002F7D8C" w:rsidRPr="004257E5" w:rsidRDefault="002F7D8C" w:rsidP="002F7D8C">
      <w:pPr>
        <w:numPr>
          <w:ilvl w:val="0"/>
          <w:numId w:val="57"/>
        </w:numPr>
        <w:spacing w:after="0" w:line="240" w:lineRule="auto"/>
        <w:rPr>
          <w:rFonts w:eastAsia="Times New Roman"/>
          <w:lang w:val="en-GB"/>
        </w:rPr>
      </w:pPr>
      <w:r w:rsidRPr="004257E5">
        <w:rPr>
          <w:rFonts w:eastAsia="Times New Roman"/>
          <w:lang w:val="en-GB"/>
        </w:rPr>
        <w:t>Time period of procedural administration</w:t>
      </w:r>
      <w:r w:rsidRPr="004257E5">
        <w:rPr>
          <w:rFonts w:eastAsia="Times New Roman"/>
          <w:bCs/>
          <w:bdr w:val="none" w:sz="0" w:space="0" w:color="auto" w:frame="1"/>
          <w:shd w:val="clear" w:color="auto" w:fill="FFFFFF"/>
        </w:rPr>
        <w:t xml:space="preserve">: 21 days, but </w:t>
      </w:r>
      <w:r w:rsidR="008545C3">
        <w:rPr>
          <w:rFonts w:eastAsia="Times New Roman"/>
          <w:bCs/>
          <w:bdr w:val="none" w:sz="0" w:space="0" w:color="auto" w:frame="1"/>
          <w:shd w:val="clear" w:color="auto" w:fill="FFFFFF"/>
        </w:rPr>
        <w:t>within</w:t>
      </w:r>
      <w:r w:rsidRPr="004257E5">
        <w:rPr>
          <w:rFonts w:eastAsia="Times New Roman"/>
          <w:bCs/>
          <w:bdr w:val="none" w:sz="0" w:space="0" w:color="auto" w:frame="1"/>
          <w:shd w:val="clear" w:color="auto" w:fill="FFFFFF"/>
        </w:rPr>
        <w:t xml:space="preserve"> 70 days from the date of the application.</w:t>
      </w:r>
    </w:p>
    <w:p w:rsidR="002F7D8C" w:rsidRPr="002F7D8C" w:rsidRDefault="002F7D8C" w:rsidP="002F7D8C">
      <w:pPr>
        <w:rPr>
          <w:lang w:eastAsia="hu-HU"/>
        </w:rPr>
      </w:pPr>
    </w:p>
    <w:p w:rsidR="002B27B4" w:rsidRDefault="002B27B4" w:rsidP="00534BBC">
      <w:pPr>
        <w:pStyle w:val="Listaszerbekezds"/>
        <w:ind w:left="567"/>
        <w:jc w:val="both"/>
        <w:rPr>
          <w:rFonts w:asciiTheme="minorHAnsi" w:hAnsiTheme="minorHAnsi" w:cstheme="minorHAnsi"/>
        </w:rPr>
      </w:pPr>
    </w:p>
    <w:p w:rsidR="003A534A" w:rsidRPr="00B74757" w:rsidRDefault="003A534A" w:rsidP="00534BBC">
      <w:pPr>
        <w:pStyle w:val="Listaszerbekezds"/>
        <w:ind w:left="567"/>
        <w:jc w:val="both"/>
        <w:rPr>
          <w:rFonts w:asciiTheme="minorHAnsi" w:hAnsiTheme="minorHAnsi" w:cstheme="minorHAnsi"/>
        </w:rPr>
      </w:pPr>
    </w:p>
    <w:p w:rsidR="005325F4" w:rsidRPr="005325F4" w:rsidRDefault="00B74757" w:rsidP="005325F4">
      <w:pPr>
        <w:spacing w:after="0" w:line="240" w:lineRule="auto"/>
        <w:ind w:left="720"/>
        <w:jc w:val="both"/>
        <w:rPr>
          <w:rFonts w:asciiTheme="minorHAnsi" w:hAnsiTheme="minorHAnsi" w:cstheme="minorHAnsi"/>
          <w:b/>
          <w:bCs/>
          <w:sz w:val="24"/>
          <w:szCs w:val="24"/>
          <w:lang w:val="en-AU" w:eastAsia="hu-HU"/>
        </w:rPr>
      </w:pPr>
      <w:r w:rsidRPr="00B74757">
        <w:rPr>
          <w:rFonts w:asciiTheme="minorHAnsi" w:hAnsiTheme="minorHAnsi" w:cstheme="minorHAnsi"/>
          <w:sz w:val="24"/>
          <w:szCs w:val="24"/>
          <w:lang w:eastAsia="hu-HU"/>
        </w:rPr>
        <w:lastRenderedPageBreak/>
        <w:t>3.1.2</w:t>
      </w:r>
      <w:r w:rsidRPr="00B74757">
        <w:rPr>
          <w:rFonts w:asciiTheme="minorHAnsi" w:hAnsiTheme="minorHAnsi" w:cstheme="minorHAnsi"/>
          <w:b/>
          <w:sz w:val="24"/>
          <w:szCs w:val="24"/>
          <w:lang w:eastAsia="hu-HU"/>
        </w:rPr>
        <w:t xml:space="preserve"> </w:t>
      </w:r>
      <w:r w:rsidR="005325F4">
        <w:rPr>
          <w:rFonts w:asciiTheme="minorHAnsi" w:hAnsiTheme="minorHAnsi" w:cstheme="minorHAnsi"/>
          <w:b/>
          <w:bCs/>
          <w:sz w:val="24"/>
          <w:szCs w:val="24"/>
          <w:lang w:val="en-AU" w:eastAsia="hu-HU"/>
        </w:rPr>
        <w:t>R</w:t>
      </w:r>
      <w:r w:rsidR="005325F4" w:rsidRPr="005325F4">
        <w:rPr>
          <w:rFonts w:asciiTheme="minorHAnsi" w:hAnsiTheme="minorHAnsi" w:cstheme="minorHAnsi"/>
          <w:b/>
          <w:bCs/>
          <w:sz w:val="24"/>
          <w:szCs w:val="24"/>
          <w:lang w:val="en-AU" w:eastAsia="hu-HU"/>
        </w:rPr>
        <w:t>esidence permit for employment for the purpose of investment</w:t>
      </w:r>
    </w:p>
    <w:p w:rsidR="00B74757" w:rsidRPr="00B74757" w:rsidRDefault="00B74757" w:rsidP="00B74757">
      <w:pPr>
        <w:spacing w:after="0" w:line="240" w:lineRule="auto"/>
        <w:ind w:left="720"/>
        <w:jc w:val="both"/>
        <w:rPr>
          <w:rFonts w:asciiTheme="minorHAnsi" w:hAnsiTheme="minorHAnsi" w:cstheme="minorHAnsi"/>
          <w:b/>
          <w:sz w:val="24"/>
          <w:szCs w:val="24"/>
          <w:lang w:eastAsia="hu-HU"/>
        </w:rPr>
      </w:pPr>
    </w:p>
    <w:p w:rsidR="00B74757" w:rsidRPr="00B74757" w:rsidRDefault="00B74757" w:rsidP="00B74757">
      <w:pPr>
        <w:spacing w:after="0" w:line="240" w:lineRule="auto"/>
        <w:ind w:left="720"/>
        <w:jc w:val="both"/>
        <w:rPr>
          <w:rFonts w:asciiTheme="minorHAnsi" w:hAnsiTheme="minorHAnsi" w:cstheme="minorHAnsi"/>
          <w:b/>
          <w:sz w:val="24"/>
          <w:szCs w:val="24"/>
          <w:lang w:eastAsia="hu-HU"/>
        </w:rPr>
      </w:pPr>
    </w:p>
    <w:p w:rsidR="00B74757" w:rsidRPr="005325F4" w:rsidRDefault="00B74757" w:rsidP="00B74757">
      <w:pPr>
        <w:spacing w:after="0" w:line="240" w:lineRule="auto"/>
        <w:ind w:left="720"/>
        <w:jc w:val="both"/>
        <w:rPr>
          <w:rFonts w:asciiTheme="minorHAnsi" w:hAnsiTheme="minorHAnsi" w:cstheme="minorHAnsi"/>
          <w:lang w:eastAsia="hu-HU"/>
        </w:rPr>
      </w:pPr>
      <w:r w:rsidRPr="005325F4">
        <w:rPr>
          <w:rFonts w:asciiTheme="minorHAnsi" w:hAnsiTheme="minorHAnsi" w:cstheme="minorHAnsi"/>
          <w:lang w:eastAsia="hu-HU"/>
        </w:rPr>
        <w:t>A single residence permit which entitles the applicant to establish an employment relationship with an employer in Hungary, to reside in Hungary and to be employed for the purpose of carrying out an investment.</w:t>
      </w:r>
    </w:p>
    <w:p w:rsidR="00B74757" w:rsidRPr="00B74757" w:rsidRDefault="00B74757" w:rsidP="00B74757">
      <w:pPr>
        <w:spacing w:after="0" w:line="240" w:lineRule="auto"/>
        <w:ind w:left="720"/>
        <w:jc w:val="both"/>
        <w:rPr>
          <w:rFonts w:asciiTheme="minorHAnsi" w:hAnsiTheme="minorHAnsi" w:cstheme="minorHAnsi"/>
          <w:sz w:val="24"/>
          <w:szCs w:val="24"/>
          <w:lang w:eastAsia="hu-HU"/>
        </w:rPr>
      </w:pPr>
    </w:p>
    <w:p w:rsidR="00B74757" w:rsidRPr="005325F4" w:rsidRDefault="00B74757" w:rsidP="00B74757">
      <w:pPr>
        <w:spacing w:after="0" w:line="240" w:lineRule="auto"/>
        <w:ind w:left="720"/>
        <w:jc w:val="both"/>
        <w:rPr>
          <w:rFonts w:asciiTheme="minorHAnsi" w:hAnsiTheme="minorHAnsi" w:cstheme="minorHAnsi"/>
          <w:lang w:eastAsia="hu-HU"/>
        </w:rPr>
      </w:pPr>
      <w:r w:rsidRPr="005325F4">
        <w:rPr>
          <w:rFonts w:asciiTheme="minorHAnsi" w:hAnsiTheme="minorHAnsi" w:cstheme="minorHAnsi"/>
          <w:b/>
          <w:lang w:eastAsia="hu-HU"/>
        </w:rPr>
        <w:t>Realisation of the investment:</w:t>
      </w:r>
      <w:r w:rsidRPr="005325F4">
        <w:rPr>
          <w:rFonts w:asciiTheme="minorHAnsi" w:hAnsiTheme="minorHAnsi" w:cstheme="minorHAnsi"/>
          <w:lang w:eastAsia="hu-HU"/>
        </w:rPr>
        <w:t xml:space="preserve"> preparation, construction, commissioning and start</w:t>
      </w:r>
      <w:r w:rsidR="005325F4">
        <w:rPr>
          <w:rFonts w:asciiTheme="minorHAnsi" w:hAnsiTheme="minorHAnsi" w:cstheme="minorHAnsi"/>
          <w:lang w:eastAsia="hu-HU"/>
        </w:rPr>
        <w:t>-up</w:t>
      </w:r>
      <w:r w:rsidRPr="005325F4">
        <w:rPr>
          <w:rFonts w:asciiTheme="minorHAnsi" w:hAnsiTheme="minorHAnsi" w:cstheme="minorHAnsi"/>
          <w:lang w:eastAsia="hu-HU"/>
        </w:rPr>
        <w:t xml:space="preserve"> of </w:t>
      </w:r>
      <w:r w:rsidR="005325F4">
        <w:rPr>
          <w:rFonts w:asciiTheme="minorHAnsi" w:hAnsiTheme="minorHAnsi" w:cstheme="minorHAnsi"/>
          <w:lang w:eastAsia="hu-HU"/>
        </w:rPr>
        <w:t>the project to be carried out by the subcontractor with the approval of the general contractor, assisting contractor and</w:t>
      </w:r>
      <w:r w:rsidR="005325F4" w:rsidRPr="005325F4">
        <w:rPr>
          <w:rFonts w:asciiTheme="minorHAnsi" w:hAnsiTheme="minorHAnsi" w:cstheme="minorHAnsi"/>
          <w:lang w:eastAsia="hu-HU"/>
        </w:rPr>
        <w:t xml:space="preserve"> </w:t>
      </w:r>
      <w:r w:rsidRPr="005325F4">
        <w:rPr>
          <w:rFonts w:asciiTheme="minorHAnsi" w:hAnsiTheme="minorHAnsi" w:cstheme="minorHAnsi"/>
          <w:lang w:eastAsia="hu-HU"/>
        </w:rPr>
        <w:t xml:space="preserve">the </w:t>
      </w:r>
      <w:r w:rsidR="006E07A2">
        <w:rPr>
          <w:rFonts w:asciiTheme="minorHAnsi" w:hAnsiTheme="minorHAnsi" w:cstheme="minorHAnsi"/>
          <w:lang w:eastAsia="hu-HU"/>
        </w:rPr>
        <w:t>m</w:t>
      </w:r>
      <w:r w:rsidRPr="005325F4">
        <w:rPr>
          <w:rFonts w:asciiTheme="minorHAnsi" w:hAnsiTheme="minorHAnsi" w:cstheme="minorHAnsi"/>
          <w:lang w:eastAsia="hu-HU"/>
        </w:rPr>
        <w:t>inister responsible for the employment of third-country nationals in Hungary.</w:t>
      </w:r>
    </w:p>
    <w:p w:rsidR="00B74757" w:rsidRPr="00B74757" w:rsidRDefault="00B74757" w:rsidP="00B74757">
      <w:pPr>
        <w:spacing w:after="0" w:line="240" w:lineRule="auto"/>
        <w:ind w:left="720"/>
        <w:jc w:val="both"/>
        <w:rPr>
          <w:rFonts w:asciiTheme="minorHAnsi" w:hAnsiTheme="minorHAnsi" w:cstheme="minorHAnsi"/>
          <w:sz w:val="24"/>
          <w:szCs w:val="24"/>
          <w:lang w:eastAsia="hu-HU"/>
        </w:rPr>
      </w:pPr>
    </w:p>
    <w:p w:rsidR="00B74757" w:rsidRPr="005325F4" w:rsidRDefault="00B74757" w:rsidP="002F7D8C">
      <w:pPr>
        <w:numPr>
          <w:ilvl w:val="0"/>
          <w:numId w:val="23"/>
        </w:numPr>
        <w:spacing w:after="0" w:line="240" w:lineRule="auto"/>
        <w:jc w:val="both"/>
        <w:rPr>
          <w:rFonts w:asciiTheme="minorHAnsi" w:hAnsiTheme="minorHAnsi" w:cstheme="minorHAnsi"/>
          <w:lang w:eastAsia="hu-HU"/>
        </w:rPr>
      </w:pPr>
      <w:r w:rsidRPr="005325F4">
        <w:rPr>
          <w:rFonts w:asciiTheme="minorHAnsi" w:hAnsiTheme="minorHAnsi" w:cstheme="minorHAnsi"/>
          <w:b/>
          <w:lang w:eastAsia="hu-HU"/>
        </w:rPr>
        <w:t>validity period</w:t>
      </w:r>
      <w:r w:rsidRPr="005325F4">
        <w:rPr>
          <w:rFonts w:asciiTheme="minorHAnsi" w:hAnsiTheme="minorHAnsi" w:cstheme="minorHAnsi"/>
          <w:lang w:eastAsia="hu-HU"/>
        </w:rPr>
        <w:t>: up to 3 years</w:t>
      </w:r>
    </w:p>
    <w:p w:rsidR="00B74757" w:rsidRPr="005325F4" w:rsidRDefault="00B74757" w:rsidP="002F7D8C">
      <w:pPr>
        <w:numPr>
          <w:ilvl w:val="0"/>
          <w:numId w:val="23"/>
        </w:numPr>
        <w:spacing w:after="0" w:line="240" w:lineRule="auto"/>
        <w:jc w:val="both"/>
        <w:rPr>
          <w:rFonts w:asciiTheme="minorHAnsi" w:hAnsiTheme="minorHAnsi" w:cstheme="minorHAnsi"/>
          <w:b/>
          <w:lang w:eastAsia="hu-HU"/>
        </w:rPr>
      </w:pPr>
      <w:r w:rsidRPr="005325F4">
        <w:rPr>
          <w:rFonts w:asciiTheme="minorHAnsi" w:hAnsiTheme="minorHAnsi" w:cstheme="minorHAnsi"/>
          <w:b/>
          <w:lang w:eastAsia="hu-HU"/>
        </w:rPr>
        <w:t>documents to be attached:</w:t>
      </w:r>
    </w:p>
    <w:p w:rsidR="00B74757" w:rsidRPr="005325F4" w:rsidRDefault="00B74757" w:rsidP="002F7D8C">
      <w:pPr>
        <w:numPr>
          <w:ilvl w:val="0"/>
          <w:numId w:val="24"/>
        </w:numPr>
        <w:spacing w:after="0" w:line="240" w:lineRule="auto"/>
        <w:jc w:val="both"/>
        <w:rPr>
          <w:rFonts w:asciiTheme="minorHAnsi" w:hAnsiTheme="minorHAnsi" w:cstheme="minorHAnsi"/>
          <w:lang w:eastAsia="hu-HU"/>
        </w:rPr>
      </w:pPr>
      <w:r w:rsidRPr="005325F4">
        <w:rPr>
          <w:rFonts w:asciiTheme="minorHAnsi" w:hAnsiTheme="minorHAnsi" w:cstheme="minorHAnsi"/>
          <w:lang w:eastAsia="hu-HU"/>
        </w:rPr>
        <w:t>valid travel document (passport),</w:t>
      </w:r>
    </w:p>
    <w:p w:rsidR="00B74757" w:rsidRPr="005325F4" w:rsidRDefault="00B74757" w:rsidP="002F7D8C">
      <w:pPr>
        <w:numPr>
          <w:ilvl w:val="0"/>
          <w:numId w:val="24"/>
        </w:numPr>
        <w:spacing w:after="0" w:line="240" w:lineRule="auto"/>
        <w:jc w:val="both"/>
        <w:rPr>
          <w:rFonts w:asciiTheme="minorHAnsi" w:hAnsiTheme="minorHAnsi" w:cstheme="minorHAnsi"/>
          <w:lang w:eastAsia="hu-HU"/>
        </w:rPr>
      </w:pPr>
      <w:r w:rsidRPr="005325F4">
        <w:rPr>
          <w:rFonts w:asciiTheme="minorHAnsi" w:hAnsiTheme="minorHAnsi" w:cstheme="minorHAnsi"/>
          <w:lang w:eastAsia="hu-HU"/>
        </w:rPr>
        <w:t>application form,</w:t>
      </w:r>
    </w:p>
    <w:p w:rsidR="00B74757" w:rsidRPr="005325F4" w:rsidRDefault="00B74757" w:rsidP="002F7D8C">
      <w:pPr>
        <w:numPr>
          <w:ilvl w:val="0"/>
          <w:numId w:val="24"/>
        </w:numPr>
        <w:spacing w:after="0" w:line="240" w:lineRule="auto"/>
        <w:jc w:val="both"/>
        <w:rPr>
          <w:rFonts w:asciiTheme="minorHAnsi" w:hAnsiTheme="minorHAnsi" w:cstheme="minorHAnsi"/>
          <w:lang w:eastAsia="hu-HU"/>
        </w:rPr>
      </w:pPr>
      <w:r w:rsidRPr="005325F4">
        <w:rPr>
          <w:rFonts w:asciiTheme="minorHAnsi" w:hAnsiTheme="minorHAnsi" w:cstheme="minorHAnsi"/>
          <w:lang w:eastAsia="hu-HU"/>
        </w:rPr>
        <w:t>payment of an administrative service fee,</w:t>
      </w:r>
    </w:p>
    <w:p w:rsidR="00B74757" w:rsidRPr="005325F4" w:rsidRDefault="00B74757" w:rsidP="002F7D8C">
      <w:pPr>
        <w:numPr>
          <w:ilvl w:val="0"/>
          <w:numId w:val="25"/>
        </w:numPr>
        <w:spacing w:after="0" w:line="240" w:lineRule="auto"/>
        <w:jc w:val="both"/>
        <w:rPr>
          <w:rFonts w:asciiTheme="minorHAnsi" w:hAnsiTheme="minorHAnsi" w:cstheme="minorHAnsi"/>
          <w:lang w:eastAsia="hu-HU"/>
        </w:rPr>
      </w:pPr>
      <w:r w:rsidRPr="005325F4">
        <w:rPr>
          <w:rFonts w:asciiTheme="minorHAnsi" w:hAnsiTheme="minorHAnsi" w:cstheme="minorHAnsi"/>
          <w:lang w:eastAsia="hu-HU"/>
        </w:rPr>
        <w:t xml:space="preserve">a preliminary agreement on establishment of an employment relationship </w:t>
      </w:r>
    </w:p>
    <w:p w:rsidR="00B74757" w:rsidRPr="005325F4" w:rsidRDefault="00700B50" w:rsidP="002F7D8C">
      <w:pPr>
        <w:numPr>
          <w:ilvl w:val="0"/>
          <w:numId w:val="25"/>
        </w:numPr>
        <w:spacing w:after="0" w:line="240" w:lineRule="auto"/>
        <w:jc w:val="both"/>
        <w:rPr>
          <w:rFonts w:asciiTheme="minorHAnsi" w:hAnsiTheme="minorHAnsi" w:cstheme="minorHAnsi"/>
          <w:lang w:eastAsia="hu-HU"/>
        </w:rPr>
      </w:pPr>
      <w:r w:rsidRPr="005325F4">
        <w:rPr>
          <w:rFonts w:asciiTheme="minorHAnsi" w:hAnsiTheme="minorHAnsi" w:cstheme="minorHAnsi"/>
          <w:lang w:eastAsia="hu-HU"/>
        </w:rPr>
        <w:t xml:space="preserve">preliminary </w:t>
      </w:r>
      <w:r w:rsidR="00B74757" w:rsidRPr="005325F4">
        <w:rPr>
          <w:rFonts w:asciiTheme="minorHAnsi" w:hAnsiTheme="minorHAnsi" w:cstheme="minorHAnsi"/>
          <w:lang w:eastAsia="hu-HU"/>
        </w:rPr>
        <w:t>group employment authorisation issued to the employer,</w:t>
      </w:r>
    </w:p>
    <w:p w:rsidR="00B74757" w:rsidRPr="005325F4" w:rsidRDefault="00B74757" w:rsidP="00B74757">
      <w:pPr>
        <w:spacing w:after="0"/>
        <w:ind w:left="708"/>
        <w:jc w:val="both"/>
        <w:rPr>
          <w:rFonts w:asciiTheme="minorHAnsi" w:eastAsia="Times New Roman" w:hAnsiTheme="minorHAnsi" w:cstheme="minorHAnsi"/>
          <w:lang w:eastAsia="hu-HU"/>
        </w:rPr>
      </w:pPr>
    </w:p>
    <w:p w:rsidR="00B74757" w:rsidRPr="005325F4" w:rsidRDefault="00700B50" w:rsidP="00B74757">
      <w:pPr>
        <w:spacing w:after="0"/>
        <w:ind w:left="708"/>
        <w:jc w:val="both"/>
        <w:rPr>
          <w:rFonts w:asciiTheme="minorHAnsi" w:eastAsia="Times New Roman" w:hAnsiTheme="minorHAnsi" w:cstheme="minorHAnsi"/>
          <w:lang w:eastAsia="hu-HU"/>
        </w:rPr>
      </w:pPr>
      <w:r w:rsidRPr="005325F4">
        <w:rPr>
          <w:rFonts w:asciiTheme="minorHAnsi" w:eastAsia="Times New Roman" w:hAnsiTheme="minorHAnsi" w:cstheme="minorHAnsi"/>
          <w:b/>
          <w:lang w:eastAsia="hu-HU"/>
        </w:rPr>
        <w:t>Preliminary group employment authorisation</w:t>
      </w:r>
      <w:r w:rsidR="00B74757" w:rsidRPr="005325F4">
        <w:rPr>
          <w:rFonts w:asciiTheme="minorHAnsi" w:eastAsia="Times New Roman" w:hAnsiTheme="minorHAnsi" w:cstheme="minorHAnsi"/>
          <w:b/>
          <w:lang w:eastAsia="hu-HU"/>
        </w:rPr>
        <w:t>:</w:t>
      </w:r>
      <w:r w:rsidR="00B74757" w:rsidRPr="005325F4">
        <w:rPr>
          <w:rFonts w:asciiTheme="minorHAnsi" w:eastAsia="Times New Roman" w:hAnsiTheme="minorHAnsi" w:cstheme="minorHAnsi"/>
          <w:lang w:eastAsia="hu-HU"/>
        </w:rPr>
        <w:t xml:space="preserve"> an official promise to employ a specified number of guest workers for a specified period of time in order to carry out a project, prior to the residence permit procedure for the purpose of the project.</w:t>
      </w:r>
    </w:p>
    <w:p w:rsidR="00B74757" w:rsidRPr="005325F4" w:rsidRDefault="00B74757" w:rsidP="00B74757">
      <w:pPr>
        <w:spacing w:after="0"/>
        <w:ind w:left="708"/>
        <w:jc w:val="both"/>
        <w:rPr>
          <w:rFonts w:asciiTheme="minorHAnsi" w:eastAsia="Times New Roman" w:hAnsiTheme="minorHAnsi" w:cstheme="minorHAnsi"/>
          <w:lang w:eastAsia="hu-HU"/>
        </w:rPr>
      </w:pPr>
    </w:p>
    <w:p w:rsidR="00B74757" w:rsidRPr="005325F4" w:rsidRDefault="006E07A2" w:rsidP="002F7D8C">
      <w:pPr>
        <w:numPr>
          <w:ilvl w:val="0"/>
          <w:numId w:val="26"/>
        </w:numPr>
        <w:spacing w:after="0" w:line="240" w:lineRule="auto"/>
        <w:jc w:val="both"/>
        <w:rPr>
          <w:rFonts w:asciiTheme="minorHAnsi" w:hAnsiTheme="minorHAnsi" w:cstheme="minorHAnsi"/>
          <w:lang w:eastAsia="hu-HU"/>
        </w:rPr>
      </w:pPr>
      <w:r w:rsidRPr="006E07A2">
        <w:rPr>
          <w:rFonts w:asciiTheme="minorHAnsi" w:hAnsiTheme="minorHAnsi" w:cstheme="minorHAnsi"/>
          <w:lang w:val="en-AU" w:eastAsia="hu-HU"/>
        </w:rPr>
        <w:t>certificate of the agreement or of the acceptance of the offer of support in order to implement the investment, issued by the minister responsible for foreign economic affairs</w:t>
      </w:r>
      <w:r w:rsidR="00B74757" w:rsidRPr="005325F4">
        <w:rPr>
          <w:rFonts w:asciiTheme="minorHAnsi" w:hAnsiTheme="minorHAnsi" w:cstheme="minorHAnsi"/>
          <w:lang w:eastAsia="hu-HU"/>
        </w:rPr>
        <w:t>,</w:t>
      </w:r>
    </w:p>
    <w:p w:rsidR="00B74757" w:rsidRPr="005325F4" w:rsidRDefault="00B74757" w:rsidP="002F7D8C">
      <w:pPr>
        <w:numPr>
          <w:ilvl w:val="0"/>
          <w:numId w:val="26"/>
        </w:numPr>
        <w:spacing w:after="0" w:line="240" w:lineRule="auto"/>
        <w:jc w:val="both"/>
        <w:rPr>
          <w:rFonts w:asciiTheme="minorHAnsi" w:hAnsiTheme="minorHAnsi" w:cstheme="minorHAnsi"/>
          <w:lang w:eastAsia="hu-HU"/>
        </w:rPr>
      </w:pPr>
      <w:r w:rsidRPr="005325F4">
        <w:rPr>
          <w:rFonts w:asciiTheme="minorHAnsi" w:hAnsiTheme="minorHAnsi" w:cstheme="minorHAnsi"/>
          <w:lang w:eastAsia="hu-HU"/>
        </w:rPr>
        <w:t xml:space="preserve">proof of accommodation (in the case of accommodation provided by the employer </w:t>
      </w:r>
      <w:r w:rsidR="006E07A2" w:rsidRPr="005325F4">
        <w:rPr>
          <w:rFonts w:asciiTheme="minorHAnsi" w:hAnsiTheme="minorHAnsi" w:cstheme="minorHAnsi"/>
          <w:lang w:eastAsia="hu-HU"/>
        </w:rPr>
        <w:t>separate</w:t>
      </w:r>
      <w:r w:rsidR="006E07A2">
        <w:rPr>
          <w:rFonts w:asciiTheme="minorHAnsi" w:hAnsiTheme="minorHAnsi" w:cstheme="minorHAnsi"/>
          <w:lang w:eastAsia="hu-HU"/>
        </w:rPr>
        <w:t>d</w:t>
      </w:r>
      <w:r w:rsidR="006E07A2" w:rsidRPr="005325F4">
        <w:rPr>
          <w:rFonts w:asciiTheme="minorHAnsi" w:hAnsiTheme="minorHAnsi" w:cstheme="minorHAnsi"/>
          <w:lang w:eastAsia="hu-HU"/>
        </w:rPr>
        <w:t xml:space="preserve"> </w:t>
      </w:r>
      <w:r w:rsidRPr="005325F4">
        <w:rPr>
          <w:rFonts w:asciiTheme="minorHAnsi" w:hAnsiTheme="minorHAnsi" w:cstheme="minorHAnsi"/>
          <w:lang w:eastAsia="hu-HU"/>
        </w:rPr>
        <w:t>from local residents, a certificate of accommodation issued by the employer, an official permit for the establishment of the accommodation, proof of the number of persons the property is suitable for, otherwise a document proving the title of use of the accommodation: e.g. a residential lease contract),</w:t>
      </w:r>
    </w:p>
    <w:p w:rsidR="00B74757" w:rsidRPr="005325F4" w:rsidRDefault="007F2CF9" w:rsidP="002F7D8C">
      <w:pPr>
        <w:numPr>
          <w:ilvl w:val="0"/>
          <w:numId w:val="39"/>
        </w:numPr>
        <w:spacing w:after="0" w:line="240" w:lineRule="auto"/>
        <w:jc w:val="both"/>
        <w:rPr>
          <w:rFonts w:asciiTheme="minorHAnsi" w:hAnsiTheme="minorHAnsi" w:cstheme="minorHAnsi"/>
          <w:lang w:eastAsia="hu-HU"/>
        </w:rPr>
      </w:pPr>
      <w:r w:rsidRPr="005325F4">
        <w:rPr>
          <w:rFonts w:asciiTheme="minorHAnsi" w:hAnsiTheme="minorHAnsi" w:cstheme="minorHAnsi"/>
          <w:lang w:val="en-GB" w:eastAsia="hu-HU"/>
        </w:rPr>
        <w:t>time peri</w:t>
      </w:r>
      <w:r w:rsidR="008A69C8">
        <w:rPr>
          <w:rFonts w:asciiTheme="minorHAnsi" w:hAnsiTheme="minorHAnsi" w:cstheme="minorHAnsi"/>
          <w:lang w:val="en-GB" w:eastAsia="hu-HU"/>
        </w:rPr>
        <w:t>od of procedural administration</w:t>
      </w:r>
      <w:r w:rsidR="000F3BE3" w:rsidRPr="005325F4">
        <w:rPr>
          <w:rFonts w:asciiTheme="minorHAnsi" w:hAnsiTheme="minorHAnsi" w:cstheme="minorHAnsi"/>
          <w:lang w:val="en-GB" w:eastAsia="hu-HU"/>
        </w:rPr>
        <w:t>:</w:t>
      </w:r>
      <w:r w:rsidR="00B74757" w:rsidRPr="005325F4">
        <w:rPr>
          <w:rFonts w:asciiTheme="minorHAnsi" w:hAnsiTheme="minorHAnsi" w:cstheme="minorHAnsi"/>
          <w:lang w:val="en-GB" w:eastAsia="hu-HU"/>
        </w:rPr>
        <w:t xml:space="preserve"> 21 days</w:t>
      </w:r>
      <w:r w:rsidR="00B74757" w:rsidRPr="005325F4">
        <w:rPr>
          <w:rFonts w:asciiTheme="minorHAnsi" w:hAnsiTheme="minorHAnsi" w:cstheme="minorHAnsi"/>
          <w:lang w:eastAsia="hu-HU"/>
        </w:rPr>
        <w:t xml:space="preserve">, but </w:t>
      </w:r>
      <w:r w:rsidR="006E07A2">
        <w:rPr>
          <w:rFonts w:asciiTheme="minorHAnsi" w:hAnsiTheme="minorHAnsi" w:cstheme="minorHAnsi"/>
          <w:lang w:eastAsia="hu-HU"/>
        </w:rPr>
        <w:t>within</w:t>
      </w:r>
      <w:r w:rsidR="00B74757" w:rsidRPr="005325F4">
        <w:rPr>
          <w:rFonts w:asciiTheme="minorHAnsi" w:hAnsiTheme="minorHAnsi" w:cstheme="minorHAnsi"/>
          <w:lang w:eastAsia="hu-HU"/>
        </w:rPr>
        <w:t xml:space="preserve"> 70 days from the date of the application.</w:t>
      </w:r>
    </w:p>
    <w:p w:rsidR="00B74757" w:rsidRPr="00B74757" w:rsidRDefault="00B74757" w:rsidP="00B74757">
      <w:pPr>
        <w:spacing w:after="0"/>
        <w:jc w:val="both"/>
        <w:rPr>
          <w:rFonts w:asciiTheme="minorHAnsi" w:eastAsia="Times New Roman" w:hAnsiTheme="minorHAnsi" w:cstheme="minorHAnsi"/>
          <w:b/>
          <w:sz w:val="24"/>
          <w:szCs w:val="24"/>
          <w:lang w:eastAsia="hu-HU"/>
        </w:rPr>
      </w:pPr>
    </w:p>
    <w:p w:rsidR="00B74757" w:rsidRPr="00F16450" w:rsidRDefault="00B74757" w:rsidP="00267CE8">
      <w:pPr>
        <w:spacing w:after="0"/>
        <w:ind w:left="708"/>
        <w:jc w:val="both"/>
        <w:rPr>
          <w:rFonts w:asciiTheme="minorHAnsi" w:eastAsia="Times New Roman" w:hAnsiTheme="minorHAnsi" w:cstheme="minorHAnsi"/>
          <w:b/>
          <w:lang w:eastAsia="hu-HU"/>
        </w:rPr>
      </w:pPr>
      <w:r w:rsidRPr="00F16450">
        <w:rPr>
          <w:rFonts w:asciiTheme="minorHAnsi" w:eastAsia="Times New Roman" w:hAnsiTheme="minorHAnsi" w:cstheme="minorHAnsi"/>
          <w:lang w:eastAsia="hu-HU"/>
        </w:rPr>
        <w:t>3.1.3</w:t>
      </w:r>
      <w:r w:rsidRPr="00F16450">
        <w:rPr>
          <w:rFonts w:asciiTheme="minorHAnsi" w:eastAsia="Times New Roman" w:hAnsiTheme="minorHAnsi" w:cstheme="minorHAnsi"/>
          <w:b/>
          <w:lang w:eastAsia="hu-HU"/>
        </w:rPr>
        <w:t xml:space="preserve"> Residence permit for purposes of employment</w:t>
      </w:r>
    </w:p>
    <w:p w:rsidR="00B74757" w:rsidRPr="00B74757" w:rsidRDefault="00B74757" w:rsidP="00B74757">
      <w:pPr>
        <w:spacing w:after="0"/>
        <w:jc w:val="both"/>
        <w:rPr>
          <w:rFonts w:asciiTheme="minorHAnsi" w:eastAsia="Times New Roman" w:hAnsiTheme="minorHAnsi" w:cstheme="minorHAnsi"/>
          <w:sz w:val="24"/>
          <w:szCs w:val="24"/>
          <w:lang w:eastAsia="hu-HU"/>
        </w:rPr>
      </w:pPr>
    </w:p>
    <w:p w:rsidR="00B74757" w:rsidRPr="00CF1C42" w:rsidRDefault="00B74757" w:rsidP="00267CE8">
      <w:pPr>
        <w:spacing w:after="0"/>
        <w:ind w:left="708"/>
        <w:jc w:val="both"/>
        <w:rPr>
          <w:rFonts w:asciiTheme="minorHAnsi" w:eastAsia="Times New Roman" w:hAnsiTheme="minorHAnsi" w:cstheme="minorHAnsi"/>
          <w:lang w:eastAsia="hu-HU"/>
        </w:rPr>
      </w:pPr>
      <w:r w:rsidRPr="00CF1C42">
        <w:rPr>
          <w:rFonts w:asciiTheme="minorHAnsi" w:eastAsia="Times New Roman" w:hAnsiTheme="minorHAnsi" w:cstheme="minorHAnsi"/>
          <w:lang w:eastAsia="hu-HU"/>
        </w:rPr>
        <w:t xml:space="preserve">A single residence permit which entitles the applicant to establish an employment relationship with an employer in Hungary and to reside in Hungary, or which entitles the applicant to be employed in Hungary on the basis of an employment relationship with an employer established in a third country in order to fulfil an agreement with a </w:t>
      </w:r>
      <w:r w:rsidR="00EF7E3F" w:rsidRPr="00CF1C42">
        <w:rPr>
          <w:rFonts w:asciiTheme="minorHAnsi" w:eastAsia="Times New Roman" w:hAnsiTheme="minorHAnsi" w:cstheme="minorHAnsi"/>
          <w:lang w:val="en-GB" w:eastAsia="hu-HU"/>
        </w:rPr>
        <w:t xml:space="preserve">Hungarian </w:t>
      </w:r>
      <w:r w:rsidRPr="00CF1C42">
        <w:rPr>
          <w:rFonts w:asciiTheme="minorHAnsi" w:eastAsia="Times New Roman" w:hAnsiTheme="minorHAnsi" w:cstheme="minorHAnsi"/>
          <w:lang w:eastAsia="hu-HU"/>
        </w:rPr>
        <w:t>employer (BUT the enterprises party to the agreement do not belong to a group of enterprises).</w:t>
      </w:r>
    </w:p>
    <w:p w:rsidR="00B74757" w:rsidRPr="00971C0E" w:rsidRDefault="00B74757" w:rsidP="002F7D8C">
      <w:pPr>
        <w:numPr>
          <w:ilvl w:val="0"/>
          <w:numId w:val="27"/>
        </w:numPr>
        <w:spacing w:after="0" w:line="240" w:lineRule="auto"/>
        <w:jc w:val="both"/>
        <w:rPr>
          <w:rFonts w:asciiTheme="minorHAnsi" w:hAnsiTheme="minorHAnsi" w:cstheme="minorHAnsi"/>
          <w:lang w:eastAsia="hu-HU"/>
        </w:rPr>
      </w:pPr>
      <w:r w:rsidRPr="00971C0E">
        <w:rPr>
          <w:rFonts w:asciiTheme="minorHAnsi" w:hAnsiTheme="minorHAnsi" w:cstheme="minorHAnsi"/>
          <w:b/>
          <w:lang w:eastAsia="hu-HU"/>
        </w:rPr>
        <w:t>validity period:</w:t>
      </w:r>
      <w:r w:rsidRPr="00971C0E">
        <w:rPr>
          <w:rFonts w:asciiTheme="minorHAnsi" w:hAnsiTheme="minorHAnsi" w:cstheme="minorHAnsi"/>
          <w:lang w:eastAsia="hu-HU"/>
        </w:rPr>
        <w:t xml:space="preserve"> up to 2 years (up to the period specified in the government agency's resolution), which may be extended by up to 1 year, but not exceeding 3 years.</w:t>
      </w:r>
    </w:p>
    <w:p w:rsidR="00B74757" w:rsidRPr="00971C0E" w:rsidRDefault="00B74757" w:rsidP="002F7D8C">
      <w:pPr>
        <w:numPr>
          <w:ilvl w:val="0"/>
          <w:numId w:val="27"/>
        </w:numPr>
        <w:spacing w:after="0" w:line="240" w:lineRule="auto"/>
        <w:jc w:val="both"/>
        <w:rPr>
          <w:rFonts w:asciiTheme="minorHAnsi" w:hAnsiTheme="minorHAnsi" w:cstheme="minorHAnsi"/>
          <w:b/>
          <w:lang w:eastAsia="hu-HU"/>
        </w:rPr>
      </w:pPr>
      <w:r w:rsidRPr="00971C0E">
        <w:rPr>
          <w:rFonts w:asciiTheme="minorHAnsi" w:hAnsiTheme="minorHAnsi" w:cstheme="minorHAnsi"/>
          <w:b/>
          <w:lang w:eastAsia="hu-HU"/>
        </w:rPr>
        <w:t>documents to be attached:</w:t>
      </w:r>
    </w:p>
    <w:p w:rsidR="00A261CF" w:rsidRPr="00971C0E" w:rsidRDefault="00A261CF" w:rsidP="002F7D8C">
      <w:pPr>
        <w:numPr>
          <w:ilvl w:val="0"/>
          <w:numId w:val="28"/>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valid travel document (passport)</w:t>
      </w:r>
    </w:p>
    <w:p w:rsidR="00A261CF" w:rsidRPr="00971C0E" w:rsidRDefault="00A261CF" w:rsidP="002F7D8C">
      <w:pPr>
        <w:numPr>
          <w:ilvl w:val="0"/>
          <w:numId w:val="28"/>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application form</w:t>
      </w:r>
    </w:p>
    <w:p w:rsidR="00B74757" w:rsidRPr="00971C0E" w:rsidRDefault="00B74757" w:rsidP="002F7D8C">
      <w:pPr>
        <w:numPr>
          <w:ilvl w:val="0"/>
          <w:numId w:val="28"/>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lastRenderedPageBreak/>
        <w:t>payment of an administrative service fee,</w:t>
      </w:r>
    </w:p>
    <w:p w:rsidR="00B74757" w:rsidRPr="00971C0E" w:rsidRDefault="00B74757" w:rsidP="002F7D8C">
      <w:pPr>
        <w:numPr>
          <w:ilvl w:val="0"/>
          <w:numId w:val="28"/>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 xml:space="preserve">a preliminary agreement on </w:t>
      </w:r>
      <w:r w:rsidR="006312A3" w:rsidRPr="00971C0E">
        <w:rPr>
          <w:rFonts w:asciiTheme="minorHAnsi" w:hAnsiTheme="minorHAnsi" w:cstheme="minorHAnsi"/>
          <w:lang w:eastAsia="hu-HU"/>
        </w:rPr>
        <w:t xml:space="preserve">the </w:t>
      </w:r>
      <w:r w:rsidRPr="00971C0E">
        <w:rPr>
          <w:rFonts w:asciiTheme="minorHAnsi" w:hAnsiTheme="minorHAnsi" w:cstheme="minorHAnsi"/>
          <w:lang w:eastAsia="hu-HU"/>
        </w:rPr>
        <w:t>establishment of an employment relationship</w:t>
      </w:r>
    </w:p>
    <w:p w:rsidR="00B74757" w:rsidRPr="00971C0E" w:rsidRDefault="00B74757" w:rsidP="002F7D8C">
      <w:pPr>
        <w:numPr>
          <w:ilvl w:val="0"/>
          <w:numId w:val="28"/>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an agreement between an employer in Hungary and an employer established in a third country,</w:t>
      </w:r>
    </w:p>
    <w:p w:rsidR="00B74757" w:rsidRPr="00971C0E" w:rsidRDefault="00B74757" w:rsidP="002F7D8C">
      <w:pPr>
        <w:numPr>
          <w:ilvl w:val="0"/>
          <w:numId w:val="28"/>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if necessary (depending on the job), a certified translation of the professional qualification</w:t>
      </w:r>
    </w:p>
    <w:p w:rsidR="00B74757" w:rsidRPr="00971C0E" w:rsidRDefault="00B74757" w:rsidP="002F7D8C">
      <w:pPr>
        <w:numPr>
          <w:ilvl w:val="0"/>
          <w:numId w:val="28"/>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proof of accommodation (document proving the right to use the accommodation: e.g. residential lease contract),</w:t>
      </w:r>
    </w:p>
    <w:p w:rsidR="00B74757" w:rsidRPr="00971C0E" w:rsidRDefault="007F2CF9" w:rsidP="002F7D8C">
      <w:pPr>
        <w:numPr>
          <w:ilvl w:val="0"/>
          <w:numId w:val="38"/>
        </w:numPr>
        <w:spacing w:after="0" w:line="240" w:lineRule="auto"/>
        <w:jc w:val="both"/>
        <w:rPr>
          <w:rFonts w:asciiTheme="minorHAnsi" w:hAnsiTheme="minorHAnsi" w:cstheme="minorHAnsi"/>
          <w:lang w:eastAsia="hu-HU"/>
        </w:rPr>
      </w:pPr>
      <w:r w:rsidRPr="00971C0E">
        <w:rPr>
          <w:rFonts w:asciiTheme="minorHAnsi" w:hAnsiTheme="minorHAnsi" w:cstheme="minorHAnsi"/>
          <w:lang w:val="en-GB" w:eastAsia="hu-HU"/>
        </w:rPr>
        <w:t>time peri</w:t>
      </w:r>
      <w:r w:rsidR="008A69C8">
        <w:rPr>
          <w:rFonts w:asciiTheme="minorHAnsi" w:hAnsiTheme="minorHAnsi" w:cstheme="minorHAnsi"/>
          <w:lang w:val="en-GB" w:eastAsia="hu-HU"/>
        </w:rPr>
        <w:t>od of procedural administration</w:t>
      </w:r>
      <w:r w:rsidR="00B74757" w:rsidRPr="00971C0E">
        <w:rPr>
          <w:rFonts w:asciiTheme="minorHAnsi" w:hAnsiTheme="minorHAnsi" w:cstheme="minorHAnsi"/>
          <w:lang w:val="en-GB" w:eastAsia="hu-HU"/>
        </w:rPr>
        <w:t>: 21 days</w:t>
      </w:r>
      <w:r w:rsidR="00B74757" w:rsidRPr="00971C0E">
        <w:rPr>
          <w:rFonts w:asciiTheme="minorHAnsi" w:hAnsiTheme="minorHAnsi" w:cstheme="minorHAnsi"/>
          <w:lang w:eastAsia="hu-HU"/>
        </w:rPr>
        <w:t xml:space="preserve">, but </w:t>
      </w:r>
      <w:r w:rsidR="00456464" w:rsidRPr="00971C0E">
        <w:rPr>
          <w:rFonts w:asciiTheme="minorHAnsi" w:hAnsiTheme="minorHAnsi" w:cstheme="minorHAnsi"/>
          <w:lang w:eastAsia="hu-HU"/>
        </w:rPr>
        <w:t>within</w:t>
      </w:r>
      <w:r w:rsidR="00B74757" w:rsidRPr="00971C0E">
        <w:rPr>
          <w:rFonts w:asciiTheme="minorHAnsi" w:hAnsiTheme="minorHAnsi" w:cstheme="minorHAnsi"/>
          <w:lang w:eastAsia="hu-HU"/>
        </w:rPr>
        <w:t xml:space="preserve"> 70 days from the date of the application.</w:t>
      </w:r>
    </w:p>
    <w:p w:rsidR="00B74757" w:rsidRPr="00971C0E" w:rsidRDefault="00B74757" w:rsidP="002F7D8C">
      <w:pPr>
        <w:numPr>
          <w:ilvl w:val="0"/>
          <w:numId w:val="38"/>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 xml:space="preserve">As a </w:t>
      </w:r>
      <w:r w:rsidR="00456464" w:rsidRPr="00971C0E">
        <w:rPr>
          <w:rFonts w:asciiTheme="minorHAnsi" w:hAnsiTheme="minorHAnsi" w:cstheme="minorHAnsi"/>
          <w:lang w:eastAsia="hu-HU"/>
        </w:rPr>
        <w:t xml:space="preserve">general </w:t>
      </w:r>
      <w:r w:rsidRPr="00971C0E">
        <w:rPr>
          <w:rFonts w:asciiTheme="minorHAnsi" w:hAnsiTheme="minorHAnsi" w:cstheme="minorHAnsi"/>
          <w:lang w:eastAsia="hu-HU"/>
        </w:rPr>
        <w:t>rule, the employer must have a valid labour shortage.</w:t>
      </w:r>
    </w:p>
    <w:p w:rsidR="00B74757" w:rsidRPr="00971C0E" w:rsidRDefault="00B74757" w:rsidP="00B74757">
      <w:pPr>
        <w:spacing w:after="0"/>
        <w:jc w:val="both"/>
        <w:rPr>
          <w:rFonts w:asciiTheme="minorHAnsi" w:eastAsia="Times New Roman" w:hAnsiTheme="minorHAnsi" w:cstheme="minorHAnsi"/>
          <w:b/>
          <w:lang w:eastAsia="hu-HU"/>
        </w:rPr>
      </w:pPr>
    </w:p>
    <w:p w:rsidR="00B74757" w:rsidRPr="00971C0E" w:rsidRDefault="00B74757" w:rsidP="00267CE8">
      <w:pPr>
        <w:spacing w:after="0"/>
        <w:ind w:left="708"/>
        <w:jc w:val="both"/>
        <w:rPr>
          <w:rFonts w:asciiTheme="minorHAnsi" w:eastAsia="Times New Roman" w:hAnsiTheme="minorHAnsi" w:cstheme="minorHAnsi"/>
          <w:b/>
          <w:lang w:eastAsia="hu-HU"/>
        </w:rPr>
      </w:pPr>
      <w:r w:rsidRPr="00971C0E">
        <w:rPr>
          <w:rFonts w:asciiTheme="minorHAnsi" w:eastAsia="Times New Roman" w:hAnsiTheme="minorHAnsi" w:cstheme="minorHAnsi"/>
          <w:lang w:eastAsia="hu-HU"/>
        </w:rPr>
        <w:t>3.1.4</w:t>
      </w:r>
      <w:r w:rsidRPr="00971C0E">
        <w:rPr>
          <w:rFonts w:asciiTheme="minorHAnsi" w:eastAsia="Times New Roman" w:hAnsiTheme="minorHAnsi" w:cstheme="minorHAnsi"/>
          <w:b/>
          <w:lang w:eastAsia="hu-HU"/>
        </w:rPr>
        <w:t xml:space="preserve"> Guest worker residence permit</w:t>
      </w:r>
    </w:p>
    <w:p w:rsidR="00B74757" w:rsidRPr="00971C0E" w:rsidRDefault="00B74757" w:rsidP="00B74757">
      <w:pPr>
        <w:spacing w:after="0"/>
        <w:jc w:val="both"/>
        <w:rPr>
          <w:rFonts w:asciiTheme="minorHAnsi" w:eastAsia="Times New Roman" w:hAnsiTheme="minorHAnsi" w:cstheme="minorHAnsi"/>
          <w:lang w:eastAsia="hu-HU"/>
        </w:rPr>
      </w:pPr>
    </w:p>
    <w:p w:rsidR="00B74757" w:rsidRPr="00971C0E" w:rsidRDefault="00B74757" w:rsidP="00267CE8">
      <w:pPr>
        <w:spacing w:after="0"/>
        <w:ind w:left="708"/>
        <w:jc w:val="both"/>
        <w:rPr>
          <w:rFonts w:asciiTheme="minorHAnsi" w:eastAsia="Times New Roman" w:hAnsiTheme="minorHAnsi" w:cstheme="minorHAnsi"/>
          <w:lang w:eastAsia="hu-HU"/>
        </w:rPr>
      </w:pPr>
      <w:r w:rsidRPr="00971C0E">
        <w:rPr>
          <w:rFonts w:asciiTheme="minorHAnsi" w:eastAsia="Times New Roman" w:hAnsiTheme="minorHAnsi" w:cstheme="minorHAnsi"/>
          <w:lang w:eastAsia="hu-HU"/>
        </w:rPr>
        <w:t>A single permit for residence which may be issued to a third-country national:</w:t>
      </w:r>
    </w:p>
    <w:p w:rsidR="00B74757" w:rsidRPr="00971C0E" w:rsidRDefault="00B74757" w:rsidP="00267CE8">
      <w:pPr>
        <w:spacing w:after="0"/>
        <w:ind w:left="708"/>
        <w:jc w:val="both"/>
        <w:rPr>
          <w:rFonts w:asciiTheme="minorHAnsi" w:eastAsia="Times New Roman" w:hAnsiTheme="minorHAnsi" w:cstheme="minorHAnsi"/>
          <w:lang w:eastAsia="hu-HU"/>
        </w:rPr>
      </w:pPr>
      <w:r w:rsidRPr="00971C0E">
        <w:rPr>
          <w:rFonts w:asciiTheme="minorHAnsi" w:eastAsia="Times New Roman" w:hAnsiTheme="minorHAnsi" w:cstheme="minorHAnsi"/>
          <w:lang w:eastAsia="hu-HU"/>
        </w:rPr>
        <w:t xml:space="preserve">- whose employer is a registered preferential employer or a registered </w:t>
      </w:r>
      <w:r w:rsidR="00C607A1" w:rsidRPr="00971C0E">
        <w:rPr>
          <w:rFonts w:asciiTheme="minorHAnsi" w:eastAsia="Times New Roman" w:hAnsiTheme="minorHAnsi" w:cstheme="minorHAnsi"/>
          <w:lang w:eastAsia="hu-HU"/>
        </w:rPr>
        <w:t>qualified temporary work agency (i.e. lender of labour force)</w:t>
      </w:r>
      <w:r w:rsidRPr="00971C0E">
        <w:rPr>
          <w:rFonts w:asciiTheme="minorHAnsi" w:eastAsia="Times New Roman" w:hAnsiTheme="minorHAnsi" w:cstheme="minorHAnsi"/>
          <w:lang w:eastAsia="hu-HU"/>
        </w:rPr>
        <w:t xml:space="preserve">, </w:t>
      </w:r>
    </w:p>
    <w:p w:rsidR="00B74757" w:rsidRPr="00971C0E" w:rsidRDefault="00B74757" w:rsidP="00267CE8">
      <w:pPr>
        <w:spacing w:after="0"/>
        <w:ind w:left="708"/>
        <w:jc w:val="both"/>
        <w:rPr>
          <w:rFonts w:asciiTheme="minorHAnsi" w:eastAsia="Times New Roman" w:hAnsiTheme="minorHAnsi" w:cstheme="minorHAnsi"/>
          <w:lang w:eastAsia="hu-HU"/>
        </w:rPr>
      </w:pPr>
      <w:r w:rsidRPr="00971C0E">
        <w:rPr>
          <w:rFonts w:asciiTheme="minorHAnsi" w:eastAsia="Times New Roman" w:hAnsiTheme="minorHAnsi" w:cstheme="minorHAnsi"/>
          <w:lang w:eastAsia="hu-HU"/>
        </w:rPr>
        <w:t xml:space="preserve">- who is a national of a third country as defined in a decree of the </w:t>
      </w:r>
      <w:r w:rsidR="00341FD0" w:rsidRPr="00971C0E">
        <w:rPr>
          <w:rFonts w:asciiTheme="minorHAnsi" w:eastAsia="Times New Roman" w:hAnsiTheme="minorHAnsi" w:cstheme="minorHAnsi"/>
          <w:lang w:eastAsia="hu-HU"/>
        </w:rPr>
        <w:t xml:space="preserve">minister </w:t>
      </w:r>
      <w:r w:rsidRPr="00971C0E">
        <w:rPr>
          <w:rFonts w:asciiTheme="minorHAnsi" w:eastAsia="Times New Roman" w:hAnsiTheme="minorHAnsi" w:cstheme="minorHAnsi"/>
          <w:lang w:eastAsia="hu-HU"/>
        </w:rPr>
        <w:t xml:space="preserve">responsible for the employment of third-country nationals in Hungary issued with the approval of the Defence Council, and </w:t>
      </w:r>
    </w:p>
    <w:p w:rsidR="00B74757" w:rsidRPr="00971C0E" w:rsidRDefault="00B74757" w:rsidP="00267CE8">
      <w:pPr>
        <w:spacing w:after="0"/>
        <w:ind w:left="708"/>
        <w:jc w:val="both"/>
        <w:rPr>
          <w:rFonts w:asciiTheme="minorHAnsi" w:eastAsia="Times New Roman" w:hAnsiTheme="minorHAnsi" w:cstheme="minorHAnsi"/>
          <w:lang w:eastAsia="hu-HU"/>
        </w:rPr>
      </w:pPr>
      <w:r w:rsidRPr="00971C0E">
        <w:rPr>
          <w:rFonts w:asciiTheme="minorHAnsi" w:eastAsia="Times New Roman" w:hAnsiTheme="minorHAnsi" w:cstheme="minorHAnsi"/>
          <w:lang w:eastAsia="hu-HU"/>
        </w:rPr>
        <w:t>- who wishes to work in an occupation not excluded by the Minister responsible for employment policy.</w:t>
      </w:r>
    </w:p>
    <w:p w:rsidR="00B74757" w:rsidRPr="00971C0E" w:rsidRDefault="00B74757" w:rsidP="00B74757">
      <w:pPr>
        <w:spacing w:after="0"/>
        <w:jc w:val="both"/>
        <w:rPr>
          <w:rFonts w:asciiTheme="minorHAnsi" w:eastAsia="Times New Roman" w:hAnsiTheme="minorHAnsi" w:cstheme="minorHAnsi"/>
          <w:lang w:eastAsia="hu-HU"/>
        </w:rPr>
      </w:pPr>
    </w:p>
    <w:p w:rsidR="009168F9" w:rsidRPr="00971C0E" w:rsidRDefault="009168F9" w:rsidP="00267CE8">
      <w:pPr>
        <w:spacing w:after="0"/>
        <w:ind w:left="708"/>
        <w:jc w:val="both"/>
        <w:rPr>
          <w:rFonts w:asciiTheme="minorHAnsi" w:eastAsia="Times New Roman" w:hAnsiTheme="minorHAnsi" w:cstheme="minorHAnsi"/>
          <w:b/>
          <w:lang w:val="en-GB" w:eastAsia="hu-HU"/>
        </w:rPr>
      </w:pPr>
      <w:r w:rsidRPr="00971C0E">
        <w:rPr>
          <w:rFonts w:asciiTheme="minorHAnsi" w:eastAsia="Times New Roman" w:hAnsiTheme="minorHAnsi" w:cstheme="minorHAnsi"/>
          <w:b/>
          <w:lang w:val="en-GB" w:eastAsia="hu-HU"/>
        </w:rPr>
        <w:t xml:space="preserve">Preferential employers are: </w:t>
      </w:r>
    </w:p>
    <w:p w:rsidR="00B74757" w:rsidRPr="00971C0E" w:rsidRDefault="009168F9" w:rsidP="00267CE8">
      <w:pPr>
        <w:numPr>
          <w:ilvl w:val="0"/>
          <w:numId w:val="29"/>
        </w:numPr>
        <w:spacing w:after="0" w:line="240" w:lineRule="auto"/>
        <w:ind w:left="1428"/>
        <w:jc w:val="both"/>
        <w:rPr>
          <w:rFonts w:asciiTheme="minorHAnsi" w:hAnsiTheme="minorHAnsi" w:cstheme="minorHAnsi"/>
          <w:lang w:eastAsia="hu-HU"/>
        </w:rPr>
      </w:pPr>
      <w:r w:rsidRPr="00971C0E">
        <w:rPr>
          <w:rFonts w:asciiTheme="minorHAnsi" w:hAnsiTheme="minorHAnsi" w:cstheme="minorHAnsi"/>
          <w:lang w:val="en-GB" w:eastAsia="hu-HU"/>
        </w:rPr>
        <w:t>strategic partners of the Government of Hungary</w:t>
      </w:r>
      <w:r w:rsidR="00B74757" w:rsidRPr="00971C0E">
        <w:rPr>
          <w:rFonts w:asciiTheme="minorHAnsi" w:hAnsiTheme="minorHAnsi" w:cstheme="minorHAnsi"/>
          <w:lang w:eastAsia="hu-HU"/>
        </w:rPr>
        <w:t>,</w:t>
      </w:r>
    </w:p>
    <w:p w:rsidR="00B74757" w:rsidRPr="00971C0E" w:rsidRDefault="00B74757" w:rsidP="00267CE8">
      <w:pPr>
        <w:numPr>
          <w:ilvl w:val="0"/>
          <w:numId w:val="29"/>
        </w:numPr>
        <w:spacing w:after="0" w:line="240" w:lineRule="auto"/>
        <w:ind w:left="1428"/>
        <w:jc w:val="both"/>
        <w:rPr>
          <w:rFonts w:asciiTheme="minorHAnsi" w:hAnsiTheme="minorHAnsi" w:cstheme="minorHAnsi"/>
          <w:lang w:eastAsia="hu-HU"/>
        </w:rPr>
      </w:pPr>
      <w:r w:rsidRPr="00971C0E">
        <w:rPr>
          <w:rFonts w:asciiTheme="minorHAnsi" w:hAnsiTheme="minorHAnsi" w:cstheme="minorHAnsi"/>
          <w:lang w:eastAsia="hu-HU"/>
        </w:rPr>
        <w:t>employer</w:t>
      </w:r>
      <w:r w:rsidR="009168F9" w:rsidRPr="00971C0E">
        <w:rPr>
          <w:rFonts w:asciiTheme="minorHAnsi" w:hAnsiTheme="minorHAnsi" w:cstheme="minorHAnsi"/>
          <w:lang w:eastAsia="hu-HU"/>
        </w:rPr>
        <w:t xml:space="preserve">s </w:t>
      </w:r>
      <w:r w:rsidR="009168F9" w:rsidRPr="00971C0E">
        <w:rPr>
          <w:rFonts w:asciiTheme="minorHAnsi" w:hAnsiTheme="minorHAnsi" w:cstheme="minorHAnsi"/>
          <w:lang w:val="en-GB" w:eastAsia="hu-HU"/>
        </w:rPr>
        <w:t>who are carrying out an investment of outstanding significance for the national economy of</w:t>
      </w:r>
      <w:r w:rsidRPr="00971C0E">
        <w:rPr>
          <w:rFonts w:asciiTheme="minorHAnsi" w:hAnsiTheme="minorHAnsi" w:cstheme="minorHAnsi"/>
          <w:lang w:eastAsia="hu-HU"/>
        </w:rPr>
        <w:t>, and,</w:t>
      </w:r>
    </w:p>
    <w:p w:rsidR="00B74757" w:rsidRPr="00971C0E" w:rsidRDefault="009168F9" w:rsidP="00267CE8">
      <w:pPr>
        <w:numPr>
          <w:ilvl w:val="0"/>
          <w:numId w:val="29"/>
        </w:numPr>
        <w:spacing w:after="0" w:line="240" w:lineRule="auto"/>
        <w:ind w:left="1428"/>
        <w:jc w:val="both"/>
        <w:rPr>
          <w:rFonts w:asciiTheme="minorHAnsi" w:hAnsiTheme="minorHAnsi" w:cstheme="minorHAnsi"/>
          <w:lang w:eastAsia="hu-HU"/>
        </w:rPr>
      </w:pPr>
      <w:r w:rsidRPr="00971C0E">
        <w:rPr>
          <w:rFonts w:asciiTheme="minorHAnsi" w:hAnsiTheme="minorHAnsi" w:cstheme="minorHAnsi"/>
          <w:lang w:val="en-GB" w:eastAsia="hu-HU"/>
        </w:rPr>
        <w:t>employers who qualify as a partner under the Outstanding Exporter Partnership Programme</w:t>
      </w:r>
      <w:r w:rsidR="00B74757" w:rsidRPr="00971C0E">
        <w:rPr>
          <w:rFonts w:asciiTheme="minorHAnsi" w:hAnsiTheme="minorHAnsi" w:cstheme="minorHAnsi"/>
          <w:lang w:eastAsia="hu-HU"/>
        </w:rPr>
        <w:t>.</w:t>
      </w:r>
    </w:p>
    <w:p w:rsidR="00B74757" w:rsidRPr="00971C0E" w:rsidRDefault="00B74757" w:rsidP="00B74757">
      <w:pPr>
        <w:spacing w:after="0"/>
        <w:ind w:left="360"/>
        <w:jc w:val="both"/>
        <w:rPr>
          <w:rFonts w:asciiTheme="minorHAnsi" w:eastAsia="Times New Roman" w:hAnsiTheme="minorHAnsi" w:cstheme="minorHAnsi"/>
          <w:lang w:eastAsia="hu-HU"/>
        </w:rPr>
      </w:pPr>
    </w:p>
    <w:p w:rsidR="00B74757" w:rsidRPr="00971C0E" w:rsidRDefault="00C607A1" w:rsidP="00B74757">
      <w:pPr>
        <w:spacing w:after="0"/>
        <w:ind w:left="360"/>
        <w:jc w:val="both"/>
        <w:rPr>
          <w:rFonts w:asciiTheme="minorHAnsi" w:eastAsia="Times New Roman" w:hAnsiTheme="minorHAnsi" w:cstheme="minorHAnsi"/>
          <w:lang w:eastAsia="hu-HU"/>
        </w:rPr>
      </w:pPr>
      <w:r w:rsidRPr="00971C0E">
        <w:rPr>
          <w:rFonts w:asciiTheme="minorHAnsi" w:eastAsia="Times New Roman" w:hAnsiTheme="minorHAnsi" w:cstheme="minorHAnsi"/>
          <w:b/>
          <w:lang w:eastAsia="hu-HU"/>
        </w:rPr>
        <w:t>Qualified temporary work agenc</w:t>
      </w:r>
      <w:r w:rsidR="00CF1C42" w:rsidRPr="00971C0E">
        <w:rPr>
          <w:rFonts w:asciiTheme="minorHAnsi" w:eastAsia="Times New Roman" w:hAnsiTheme="minorHAnsi" w:cstheme="minorHAnsi"/>
          <w:b/>
          <w:lang w:eastAsia="hu-HU"/>
        </w:rPr>
        <w:t>ies</w:t>
      </w:r>
      <w:r w:rsidRPr="00971C0E">
        <w:rPr>
          <w:rFonts w:asciiTheme="minorHAnsi" w:eastAsia="Times New Roman" w:hAnsiTheme="minorHAnsi" w:cstheme="minorHAnsi"/>
          <w:b/>
          <w:lang w:eastAsia="hu-HU"/>
        </w:rPr>
        <w:t xml:space="preserve"> (i.e. lender</w:t>
      </w:r>
      <w:r w:rsidR="00CF1C42" w:rsidRPr="00971C0E">
        <w:rPr>
          <w:rFonts w:asciiTheme="minorHAnsi" w:eastAsia="Times New Roman" w:hAnsiTheme="minorHAnsi" w:cstheme="minorHAnsi"/>
          <w:b/>
          <w:lang w:eastAsia="hu-HU"/>
        </w:rPr>
        <w:t>s</w:t>
      </w:r>
      <w:r w:rsidRPr="00971C0E">
        <w:rPr>
          <w:rFonts w:asciiTheme="minorHAnsi" w:eastAsia="Times New Roman" w:hAnsiTheme="minorHAnsi" w:cstheme="minorHAnsi"/>
          <w:b/>
          <w:lang w:eastAsia="hu-HU"/>
        </w:rPr>
        <w:t xml:space="preserve"> of labour force)</w:t>
      </w:r>
      <w:r w:rsidR="00B74757" w:rsidRPr="00971C0E">
        <w:rPr>
          <w:rFonts w:asciiTheme="minorHAnsi" w:eastAsia="Times New Roman" w:hAnsiTheme="minorHAnsi" w:cstheme="minorHAnsi"/>
          <w:b/>
          <w:lang w:eastAsia="hu-HU"/>
        </w:rPr>
        <w:t>:</w:t>
      </w:r>
      <w:r w:rsidR="00B74757" w:rsidRPr="00971C0E">
        <w:rPr>
          <w:rFonts w:asciiTheme="minorHAnsi" w:eastAsia="Times New Roman" w:hAnsiTheme="minorHAnsi" w:cstheme="minorHAnsi"/>
          <w:lang w:eastAsia="hu-HU"/>
        </w:rPr>
        <w:t xml:space="preserve"> </w:t>
      </w:r>
      <w:r w:rsidR="00CF1C42" w:rsidRPr="00971C0E">
        <w:rPr>
          <w:rFonts w:asciiTheme="minorHAnsi" w:eastAsia="Times New Roman" w:hAnsiTheme="minorHAnsi" w:cstheme="minorHAnsi"/>
          <w:lang w:val="en-GB" w:eastAsia="hu-HU"/>
        </w:rPr>
        <w:t>employers who are registered in the Registry of qualified temporary work agencies as defined in Government Decree</w:t>
      </w:r>
      <w:r w:rsidR="00B74757" w:rsidRPr="00971C0E">
        <w:rPr>
          <w:rFonts w:asciiTheme="minorHAnsi" w:eastAsia="Times New Roman" w:hAnsiTheme="minorHAnsi" w:cstheme="minorHAnsi"/>
          <w:lang w:eastAsia="hu-HU"/>
        </w:rPr>
        <w:t>.</w:t>
      </w:r>
    </w:p>
    <w:p w:rsidR="00B74757" w:rsidRPr="00971C0E" w:rsidRDefault="00B74757" w:rsidP="00B74757">
      <w:pPr>
        <w:spacing w:after="0"/>
        <w:ind w:left="360"/>
        <w:jc w:val="both"/>
        <w:rPr>
          <w:rFonts w:asciiTheme="minorHAnsi" w:eastAsia="Times New Roman" w:hAnsiTheme="minorHAnsi" w:cstheme="minorHAnsi"/>
          <w:lang w:eastAsia="hu-HU"/>
        </w:rPr>
      </w:pPr>
      <w:r w:rsidRPr="00971C0E">
        <w:rPr>
          <w:rFonts w:asciiTheme="minorHAnsi" w:eastAsia="Times New Roman" w:hAnsiTheme="minorHAnsi" w:cstheme="minorHAnsi"/>
          <w:b/>
          <w:lang w:eastAsia="hu-HU"/>
        </w:rPr>
        <w:t>Please note that an employer is only considered to be a preferential employer or a qualified lender if the registration and employment fees have been paid.</w:t>
      </w:r>
      <w:r w:rsidRPr="00971C0E">
        <w:rPr>
          <w:rFonts w:asciiTheme="minorHAnsi" w:eastAsia="Times New Roman" w:hAnsiTheme="minorHAnsi" w:cstheme="minorHAnsi"/>
          <w:lang w:eastAsia="hu-HU"/>
        </w:rPr>
        <w:t xml:space="preserve"> The Budapest City Government Office has the competence and jurisdiction to carry out the registration procedure.</w:t>
      </w:r>
    </w:p>
    <w:p w:rsidR="00B74757" w:rsidRPr="00971C0E" w:rsidRDefault="00B74757" w:rsidP="00B74757">
      <w:pPr>
        <w:spacing w:after="0"/>
        <w:ind w:left="360"/>
        <w:jc w:val="both"/>
        <w:rPr>
          <w:rFonts w:asciiTheme="minorHAnsi" w:eastAsia="Times New Roman" w:hAnsiTheme="minorHAnsi" w:cstheme="minorHAnsi"/>
          <w:lang w:eastAsia="hu-HU"/>
        </w:rPr>
      </w:pPr>
    </w:p>
    <w:p w:rsidR="00B74757" w:rsidRPr="00971C0E" w:rsidRDefault="00B74757" w:rsidP="002F7D8C">
      <w:pPr>
        <w:numPr>
          <w:ilvl w:val="0"/>
          <w:numId w:val="46"/>
        </w:numPr>
        <w:spacing w:after="0" w:line="240" w:lineRule="auto"/>
        <w:jc w:val="both"/>
        <w:rPr>
          <w:rFonts w:asciiTheme="minorHAnsi" w:hAnsiTheme="minorHAnsi" w:cstheme="minorHAnsi"/>
          <w:lang w:eastAsia="hu-HU"/>
        </w:rPr>
      </w:pPr>
      <w:r w:rsidRPr="00971C0E">
        <w:rPr>
          <w:rFonts w:asciiTheme="minorHAnsi" w:hAnsiTheme="minorHAnsi" w:cstheme="minorHAnsi"/>
          <w:b/>
          <w:lang w:eastAsia="hu-HU"/>
        </w:rPr>
        <w:t>validity period:</w:t>
      </w:r>
      <w:r w:rsidRPr="00971C0E">
        <w:rPr>
          <w:rFonts w:asciiTheme="minorHAnsi" w:hAnsiTheme="minorHAnsi" w:cstheme="minorHAnsi"/>
          <w:lang w:eastAsia="hu-HU"/>
        </w:rPr>
        <w:t xml:space="preserve"> up to 2 years, which may be extended by up to 1 year, but not exceeding 3 years.</w:t>
      </w:r>
    </w:p>
    <w:p w:rsidR="00B74757" w:rsidRPr="00971C0E" w:rsidRDefault="00B74757" w:rsidP="002F7D8C">
      <w:pPr>
        <w:numPr>
          <w:ilvl w:val="0"/>
          <w:numId w:val="46"/>
        </w:numPr>
        <w:spacing w:after="0" w:line="240" w:lineRule="auto"/>
        <w:jc w:val="both"/>
        <w:rPr>
          <w:rFonts w:asciiTheme="minorHAnsi" w:hAnsiTheme="minorHAnsi" w:cstheme="minorHAnsi"/>
          <w:lang w:eastAsia="hu-HU"/>
        </w:rPr>
      </w:pPr>
      <w:r w:rsidRPr="00971C0E">
        <w:rPr>
          <w:rFonts w:asciiTheme="minorHAnsi" w:hAnsiTheme="minorHAnsi" w:cstheme="minorHAnsi"/>
          <w:b/>
          <w:lang w:eastAsia="hu-HU"/>
        </w:rPr>
        <w:t>documents</w:t>
      </w:r>
      <w:r w:rsidRPr="00971C0E">
        <w:rPr>
          <w:rFonts w:asciiTheme="minorHAnsi" w:hAnsiTheme="minorHAnsi" w:cstheme="minorHAnsi"/>
          <w:lang w:eastAsia="hu-HU"/>
        </w:rPr>
        <w:t xml:space="preserve"> </w:t>
      </w:r>
      <w:r w:rsidRPr="00971C0E">
        <w:rPr>
          <w:rFonts w:asciiTheme="minorHAnsi" w:hAnsiTheme="minorHAnsi" w:cstheme="minorHAnsi"/>
          <w:b/>
          <w:lang w:eastAsia="hu-HU"/>
        </w:rPr>
        <w:t>to be attached:</w:t>
      </w:r>
    </w:p>
    <w:p w:rsidR="00B74757" w:rsidRPr="00971C0E" w:rsidRDefault="00B74757" w:rsidP="002F7D8C">
      <w:pPr>
        <w:numPr>
          <w:ilvl w:val="0"/>
          <w:numId w:val="31"/>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valid travel document (passport),</w:t>
      </w:r>
    </w:p>
    <w:p w:rsidR="00B74757" w:rsidRPr="00971C0E" w:rsidRDefault="00B74757" w:rsidP="002F7D8C">
      <w:pPr>
        <w:numPr>
          <w:ilvl w:val="0"/>
          <w:numId w:val="31"/>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application form,</w:t>
      </w:r>
    </w:p>
    <w:p w:rsidR="00B74757" w:rsidRPr="00971C0E" w:rsidRDefault="00B74757" w:rsidP="002F7D8C">
      <w:pPr>
        <w:numPr>
          <w:ilvl w:val="0"/>
          <w:numId w:val="30"/>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payment of an administrative service fee,</w:t>
      </w:r>
    </w:p>
    <w:p w:rsidR="00B74757" w:rsidRPr="00971C0E" w:rsidRDefault="00B74757" w:rsidP="002F7D8C">
      <w:pPr>
        <w:numPr>
          <w:ilvl w:val="0"/>
          <w:numId w:val="30"/>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a preliminary agreement on establishment of an employment relationship</w:t>
      </w:r>
    </w:p>
    <w:p w:rsidR="00B74757" w:rsidRPr="00971C0E" w:rsidRDefault="00B74757" w:rsidP="002F7D8C">
      <w:pPr>
        <w:numPr>
          <w:ilvl w:val="0"/>
          <w:numId w:val="30"/>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if necessary (depending on the job), a certified translation of the professional qualification</w:t>
      </w:r>
    </w:p>
    <w:p w:rsidR="00B74757" w:rsidRPr="00971C0E" w:rsidRDefault="00B74757" w:rsidP="002F7D8C">
      <w:pPr>
        <w:numPr>
          <w:ilvl w:val="0"/>
          <w:numId w:val="30"/>
        </w:numPr>
        <w:spacing w:after="0" w:line="240" w:lineRule="auto"/>
        <w:jc w:val="both"/>
        <w:rPr>
          <w:rFonts w:asciiTheme="minorHAnsi" w:hAnsiTheme="minorHAnsi" w:cstheme="minorHAnsi"/>
          <w:lang w:eastAsia="hu-HU"/>
        </w:rPr>
      </w:pPr>
      <w:r w:rsidRPr="00971C0E">
        <w:rPr>
          <w:rFonts w:asciiTheme="minorHAnsi" w:hAnsiTheme="minorHAnsi" w:cstheme="minorHAnsi"/>
          <w:lang w:eastAsia="hu-HU"/>
        </w:rPr>
        <w:t>proof of accommodation (document proving the right to use the accommodation: e.g. residential lease contract),</w:t>
      </w:r>
    </w:p>
    <w:p w:rsidR="00B74757" w:rsidRPr="00971C0E" w:rsidRDefault="00B14198" w:rsidP="002F7D8C">
      <w:pPr>
        <w:numPr>
          <w:ilvl w:val="0"/>
          <w:numId w:val="36"/>
        </w:numPr>
        <w:spacing w:after="0" w:line="240" w:lineRule="auto"/>
        <w:jc w:val="both"/>
        <w:rPr>
          <w:rFonts w:asciiTheme="minorHAnsi" w:hAnsiTheme="minorHAnsi" w:cstheme="minorHAnsi"/>
          <w:lang w:eastAsia="hu-HU"/>
        </w:rPr>
      </w:pPr>
      <w:r w:rsidRPr="00971C0E">
        <w:rPr>
          <w:rFonts w:asciiTheme="minorHAnsi" w:hAnsiTheme="minorHAnsi" w:cstheme="minorHAnsi"/>
          <w:lang w:val="en-GB" w:eastAsia="hu-HU"/>
        </w:rPr>
        <w:lastRenderedPageBreak/>
        <w:t>time period of procedural administration</w:t>
      </w:r>
      <w:r w:rsidR="00B74757" w:rsidRPr="00971C0E">
        <w:rPr>
          <w:rFonts w:asciiTheme="minorHAnsi" w:hAnsiTheme="minorHAnsi" w:cstheme="minorHAnsi"/>
          <w:lang w:val="en-GB" w:eastAsia="hu-HU"/>
        </w:rPr>
        <w:t>: 21 days</w:t>
      </w:r>
      <w:r w:rsidR="00B74757" w:rsidRPr="00971C0E">
        <w:rPr>
          <w:rFonts w:asciiTheme="minorHAnsi" w:hAnsiTheme="minorHAnsi" w:cstheme="minorHAnsi"/>
          <w:lang w:eastAsia="hu-HU"/>
        </w:rPr>
        <w:t xml:space="preserve">, but </w:t>
      </w:r>
      <w:r w:rsidRPr="00971C0E">
        <w:rPr>
          <w:rFonts w:asciiTheme="minorHAnsi" w:hAnsiTheme="minorHAnsi" w:cstheme="minorHAnsi"/>
          <w:lang w:eastAsia="hu-HU"/>
        </w:rPr>
        <w:t>within</w:t>
      </w:r>
      <w:r w:rsidR="00B74757" w:rsidRPr="00971C0E">
        <w:rPr>
          <w:rFonts w:asciiTheme="minorHAnsi" w:hAnsiTheme="minorHAnsi" w:cstheme="minorHAnsi"/>
          <w:lang w:eastAsia="hu-HU"/>
        </w:rPr>
        <w:t xml:space="preserve"> 60 days from the date of the application.</w:t>
      </w:r>
    </w:p>
    <w:p w:rsidR="00B74757" w:rsidRPr="00971C0E" w:rsidRDefault="00B74757" w:rsidP="00B74757">
      <w:pPr>
        <w:spacing w:after="0"/>
        <w:jc w:val="both"/>
        <w:rPr>
          <w:rFonts w:asciiTheme="minorHAnsi" w:eastAsia="Times New Roman" w:hAnsiTheme="minorHAnsi" w:cstheme="minorHAnsi"/>
          <w:lang w:eastAsia="hu-HU"/>
        </w:rPr>
      </w:pPr>
    </w:p>
    <w:p w:rsidR="00B74757" w:rsidRPr="00971C0E" w:rsidRDefault="00B74757" w:rsidP="00267CE8">
      <w:pPr>
        <w:spacing w:after="0"/>
        <w:ind w:left="360"/>
        <w:jc w:val="both"/>
        <w:rPr>
          <w:rFonts w:asciiTheme="minorHAnsi" w:eastAsia="Times New Roman" w:hAnsiTheme="minorHAnsi" w:cstheme="minorHAnsi"/>
          <w:lang w:eastAsia="hu-HU"/>
        </w:rPr>
      </w:pPr>
      <w:r w:rsidRPr="00971C0E">
        <w:rPr>
          <w:rFonts w:asciiTheme="minorHAnsi" w:eastAsia="Times New Roman" w:hAnsiTheme="minorHAnsi" w:cstheme="minorHAnsi"/>
          <w:lang w:eastAsia="hu-HU"/>
        </w:rPr>
        <w:t xml:space="preserve">3.2 Employment in </w:t>
      </w:r>
      <w:r w:rsidR="00267CE8" w:rsidRPr="00267CE8">
        <w:rPr>
          <w:rFonts w:asciiTheme="minorHAnsi" w:eastAsia="Times New Roman" w:hAnsiTheme="minorHAnsi" w:cstheme="minorHAnsi"/>
          <w:lang w:val="en-GB" w:eastAsia="hu-HU"/>
        </w:rPr>
        <w:t>higher professional qualifications</w:t>
      </w:r>
    </w:p>
    <w:p w:rsidR="00B74757" w:rsidRPr="00B74757" w:rsidRDefault="00B74757" w:rsidP="00B74757">
      <w:pPr>
        <w:spacing w:after="0"/>
        <w:jc w:val="both"/>
        <w:rPr>
          <w:rFonts w:asciiTheme="minorHAnsi" w:eastAsia="Times New Roman" w:hAnsiTheme="minorHAnsi" w:cstheme="minorHAnsi"/>
          <w:sz w:val="24"/>
          <w:szCs w:val="24"/>
          <w:lang w:eastAsia="hu-HU"/>
        </w:rPr>
      </w:pPr>
    </w:p>
    <w:p w:rsidR="00B74757" w:rsidRPr="00267CE8" w:rsidRDefault="00B74757" w:rsidP="00B74757">
      <w:pPr>
        <w:spacing w:after="0"/>
        <w:ind w:firstLine="708"/>
        <w:jc w:val="both"/>
        <w:rPr>
          <w:rFonts w:asciiTheme="minorHAnsi" w:eastAsia="Times New Roman" w:hAnsiTheme="minorHAnsi" w:cstheme="minorHAnsi"/>
          <w:b/>
          <w:color w:val="000000"/>
          <w:lang w:val="en-GB" w:eastAsia="hu-HU"/>
        </w:rPr>
      </w:pPr>
      <w:r w:rsidRPr="00267CE8">
        <w:rPr>
          <w:rFonts w:asciiTheme="minorHAnsi" w:eastAsia="Times New Roman" w:hAnsiTheme="minorHAnsi" w:cstheme="minorHAnsi"/>
          <w:color w:val="000000"/>
          <w:lang w:val="en-GB" w:eastAsia="hu-HU"/>
        </w:rPr>
        <w:t xml:space="preserve">3.2.1 </w:t>
      </w:r>
      <w:r w:rsidRPr="00267CE8">
        <w:rPr>
          <w:rFonts w:asciiTheme="minorHAnsi" w:eastAsia="Times New Roman" w:hAnsiTheme="minorHAnsi" w:cstheme="minorHAnsi"/>
          <w:b/>
          <w:color w:val="000000"/>
          <w:lang w:val="en-GB" w:eastAsia="hu-HU"/>
        </w:rPr>
        <w:t>Hungarian Card</w:t>
      </w:r>
    </w:p>
    <w:p w:rsidR="00B74757" w:rsidRPr="00267CE8" w:rsidRDefault="00B74757" w:rsidP="00B74757">
      <w:pPr>
        <w:spacing w:after="0"/>
        <w:ind w:firstLine="708"/>
        <w:jc w:val="both"/>
        <w:rPr>
          <w:rFonts w:asciiTheme="minorHAnsi" w:eastAsia="Times New Roman" w:hAnsiTheme="minorHAnsi" w:cstheme="minorHAnsi"/>
          <w:b/>
          <w:color w:val="000000"/>
          <w:lang w:val="en-GB" w:eastAsia="hu-HU"/>
        </w:rPr>
      </w:pPr>
    </w:p>
    <w:p w:rsidR="00B74757" w:rsidRPr="00267CE8" w:rsidRDefault="00B74757" w:rsidP="00B74757">
      <w:pPr>
        <w:spacing w:after="0"/>
        <w:ind w:firstLine="708"/>
        <w:jc w:val="both"/>
        <w:rPr>
          <w:rFonts w:asciiTheme="minorHAnsi" w:eastAsia="Times New Roman" w:hAnsiTheme="minorHAnsi" w:cstheme="minorHAnsi"/>
          <w:lang w:eastAsia="hu-HU"/>
        </w:rPr>
      </w:pPr>
      <w:r w:rsidRPr="00267CE8">
        <w:rPr>
          <w:rFonts w:asciiTheme="minorHAnsi" w:eastAsia="Times New Roman" w:hAnsiTheme="minorHAnsi" w:cstheme="minorHAnsi"/>
          <w:lang w:eastAsia="hu-HU"/>
        </w:rPr>
        <w:t>A single permit which may be issued to a third-country national who</w:t>
      </w:r>
      <w:r w:rsidR="008A69C8">
        <w:rPr>
          <w:rFonts w:asciiTheme="minorHAnsi" w:eastAsia="Times New Roman" w:hAnsiTheme="minorHAnsi" w:cstheme="minorHAnsi"/>
          <w:lang w:eastAsia="hu-HU"/>
        </w:rPr>
        <w:t>(se)</w:t>
      </w:r>
    </w:p>
    <w:p w:rsidR="00B74757" w:rsidRPr="00267CE8" w:rsidRDefault="008C4F8D" w:rsidP="002F7D8C">
      <w:pPr>
        <w:numPr>
          <w:ilvl w:val="0"/>
          <w:numId w:val="32"/>
        </w:numPr>
        <w:spacing w:after="0" w:line="240" w:lineRule="auto"/>
        <w:jc w:val="both"/>
        <w:rPr>
          <w:rFonts w:asciiTheme="minorHAnsi" w:hAnsiTheme="minorHAnsi" w:cstheme="minorHAnsi"/>
          <w:lang w:eastAsia="hu-HU"/>
        </w:rPr>
      </w:pPr>
      <w:r w:rsidRPr="00267CE8">
        <w:rPr>
          <w:rFonts w:asciiTheme="minorHAnsi" w:hAnsiTheme="minorHAnsi" w:cstheme="minorHAnsi"/>
          <w:lang w:val="en-GB" w:eastAsia="hu-HU"/>
        </w:rPr>
        <w:t xml:space="preserve">purpose of residence is </w:t>
      </w:r>
      <w:r w:rsidR="00B74757" w:rsidRPr="00267CE8">
        <w:rPr>
          <w:rFonts w:asciiTheme="minorHAnsi" w:hAnsiTheme="minorHAnsi" w:cstheme="minorHAnsi"/>
          <w:lang w:eastAsia="hu-HU"/>
        </w:rPr>
        <w:t xml:space="preserve">to perform actual work for or under the direction of </w:t>
      </w:r>
      <w:r w:rsidRPr="00267CE8">
        <w:rPr>
          <w:rFonts w:asciiTheme="minorHAnsi" w:hAnsiTheme="minorHAnsi" w:cstheme="minorHAnsi"/>
          <w:lang w:eastAsia="hu-HU"/>
        </w:rPr>
        <w:t>others,</w:t>
      </w:r>
      <w:r w:rsidR="00B74757" w:rsidRPr="00267CE8">
        <w:rPr>
          <w:rFonts w:asciiTheme="minorHAnsi" w:hAnsiTheme="minorHAnsi" w:cstheme="minorHAnsi"/>
          <w:lang w:eastAsia="hu-HU"/>
        </w:rPr>
        <w:t xml:space="preserve"> </w:t>
      </w:r>
      <w:r w:rsidRPr="00267CE8">
        <w:rPr>
          <w:rFonts w:asciiTheme="minorHAnsi" w:hAnsiTheme="minorHAnsi" w:cstheme="minorHAnsi"/>
          <w:lang w:val="en-GB" w:eastAsia="hu-HU"/>
        </w:rPr>
        <w:t>for remuneration, under contract for employment relationship,</w:t>
      </w:r>
      <w:r w:rsidR="008A69C8">
        <w:rPr>
          <w:rFonts w:asciiTheme="minorHAnsi" w:hAnsiTheme="minorHAnsi" w:cstheme="minorHAnsi"/>
          <w:lang w:val="en-GB" w:eastAsia="hu-HU"/>
        </w:rPr>
        <w:t xml:space="preserve"> </w:t>
      </w:r>
      <w:r w:rsidR="00B74757" w:rsidRPr="00267CE8">
        <w:rPr>
          <w:rFonts w:asciiTheme="minorHAnsi" w:hAnsiTheme="minorHAnsi" w:cstheme="minorHAnsi"/>
          <w:lang w:eastAsia="hu-HU"/>
        </w:rPr>
        <w:t>or</w:t>
      </w:r>
    </w:p>
    <w:p w:rsidR="00B74757" w:rsidRPr="00267CE8" w:rsidRDefault="00B74757" w:rsidP="002F7D8C">
      <w:pPr>
        <w:numPr>
          <w:ilvl w:val="0"/>
          <w:numId w:val="3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 xml:space="preserve">as the owner or </w:t>
      </w:r>
      <w:r w:rsidR="00052592" w:rsidRPr="00267CE8">
        <w:rPr>
          <w:rFonts w:asciiTheme="minorHAnsi" w:hAnsiTheme="minorHAnsi" w:cstheme="minorHAnsi"/>
          <w:lang w:val="en-AU" w:eastAsia="hu-HU"/>
        </w:rPr>
        <w:t>managing director of a company</w:t>
      </w:r>
      <w:r w:rsidRPr="00267CE8">
        <w:rPr>
          <w:rFonts w:asciiTheme="minorHAnsi" w:hAnsiTheme="minorHAnsi" w:cstheme="minorHAnsi"/>
          <w:lang w:eastAsia="hu-HU"/>
        </w:rPr>
        <w:t xml:space="preserve">, </w:t>
      </w:r>
      <w:r w:rsidR="00052592" w:rsidRPr="00267CE8">
        <w:rPr>
          <w:rFonts w:asciiTheme="minorHAnsi" w:hAnsiTheme="minorHAnsi" w:cstheme="minorHAnsi"/>
          <w:lang w:val="en-AU" w:eastAsia="hu-HU"/>
        </w:rPr>
        <w:t>association or other -</w:t>
      </w:r>
      <w:r w:rsidR="00052592" w:rsidRPr="00267CE8">
        <w:rPr>
          <w:rFonts w:asciiTheme="minorHAnsi" w:hAnsiTheme="minorHAnsi" w:cstheme="minorHAnsi"/>
          <w:lang w:eastAsia="hu-HU"/>
        </w:rPr>
        <w:t xml:space="preserve"> </w:t>
      </w:r>
      <w:r w:rsidR="00052592" w:rsidRPr="00267CE8">
        <w:rPr>
          <w:rFonts w:asciiTheme="minorHAnsi" w:hAnsiTheme="minorHAnsi" w:cstheme="minorHAnsi"/>
          <w:lang w:val="en-AU" w:eastAsia="hu-HU"/>
        </w:rPr>
        <w:t>established for gainful activities</w:t>
      </w:r>
      <w:r w:rsidR="008A69C8">
        <w:rPr>
          <w:rFonts w:asciiTheme="minorHAnsi" w:hAnsiTheme="minorHAnsi" w:cstheme="minorHAnsi"/>
          <w:lang w:val="en-AU" w:eastAsia="hu-HU"/>
        </w:rPr>
        <w:t xml:space="preserve"> </w:t>
      </w:r>
      <w:r w:rsidR="00052592" w:rsidRPr="00267CE8">
        <w:rPr>
          <w:rFonts w:asciiTheme="minorHAnsi" w:hAnsiTheme="minorHAnsi" w:cstheme="minorHAnsi"/>
          <w:lang w:val="en-AU" w:eastAsia="hu-HU"/>
        </w:rPr>
        <w:t>- legal entity,</w:t>
      </w:r>
      <w:r w:rsidRPr="00267CE8">
        <w:rPr>
          <w:rFonts w:asciiTheme="minorHAnsi" w:hAnsiTheme="minorHAnsi" w:cstheme="minorHAnsi"/>
          <w:lang w:eastAsia="hu-HU"/>
        </w:rPr>
        <w:t xml:space="preserve"> </w:t>
      </w:r>
      <w:r w:rsidR="00052592" w:rsidRPr="00267CE8">
        <w:rPr>
          <w:rFonts w:asciiTheme="minorHAnsi" w:hAnsiTheme="minorHAnsi" w:cstheme="minorHAnsi"/>
          <w:lang w:val="en-AU" w:eastAsia="hu-HU"/>
        </w:rPr>
        <w:t>performs</w:t>
      </w:r>
      <w:r w:rsidR="00052592" w:rsidRPr="00267CE8" w:rsidDel="00052592">
        <w:rPr>
          <w:rFonts w:asciiTheme="minorHAnsi" w:hAnsiTheme="minorHAnsi" w:cstheme="minorHAnsi"/>
          <w:lang w:eastAsia="hu-HU"/>
        </w:rPr>
        <w:t xml:space="preserve"> </w:t>
      </w:r>
      <w:r w:rsidRPr="00267CE8">
        <w:rPr>
          <w:rFonts w:asciiTheme="minorHAnsi" w:hAnsiTheme="minorHAnsi" w:cstheme="minorHAnsi"/>
          <w:lang w:eastAsia="hu-HU"/>
        </w:rPr>
        <w:t>actual work in addition to the activities falling within the scope of th</w:t>
      </w:r>
      <w:r w:rsidR="00052592" w:rsidRPr="00267CE8">
        <w:rPr>
          <w:rFonts w:asciiTheme="minorHAnsi" w:hAnsiTheme="minorHAnsi" w:cstheme="minorHAnsi"/>
          <w:lang w:eastAsia="hu-HU"/>
        </w:rPr>
        <w:t>is</w:t>
      </w:r>
      <w:r w:rsidRPr="00267CE8">
        <w:rPr>
          <w:rFonts w:asciiTheme="minorHAnsi" w:hAnsiTheme="minorHAnsi" w:cstheme="minorHAnsi"/>
          <w:lang w:eastAsia="hu-HU"/>
        </w:rPr>
        <w:t xml:space="preserve"> activity, or</w:t>
      </w:r>
    </w:p>
    <w:p w:rsidR="00B74757" w:rsidRPr="00267CE8" w:rsidRDefault="00B74757" w:rsidP="002F7D8C">
      <w:pPr>
        <w:numPr>
          <w:ilvl w:val="0"/>
          <w:numId w:val="3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is employed in Hungary on the basis of an employment relationship with an employer established in a third country in order to fulfil an agreement with a domestic employer (BUT the enterprises party to the agreement do not belong to a group of enterprises)</w:t>
      </w:r>
    </w:p>
    <w:p w:rsidR="00B74757" w:rsidRPr="00267CE8" w:rsidRDefault="00B74757" w:rsidP="002F7D8C">
      <w:pPr>
        <w:numPr>
          <w:ilvl w:val="0"/>
          <w:numId w:val="33"/>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and, in the above cases, has a higher vocational qualification determined by the Minister responsible for higher education in agreement with the Minister responsible for vocational education, the Minister responsible for adult education, the Minister responsible for employment policy and the Minister responsible for the employment of third-country nationals in Hungary, or</w:t>
      </w:r>
    </w:p>
    <w:p w:rsidR="00B74757" w:rsidRPr="00267CE8" w:rsidRDefault="00B74757" w:rsidP="002F7D8C">
      <w:pPr>
        <w:numPr>
          <w:ilvl w:val="0"/>
          <w:numId w:val="3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is a professional sportsperson or professional coach, or</w:t>
      </w:r>
    </w:p>
    <w:p w:rsidR="00B74757" w:rsidRPr="00267CE8" w:rsidRDefault="00B74757" w:rsidP="002F7D8C">
      <w:pPr>
        <w:numPr>
          <w:ilvl w:val="0"/>
          <w:numId w:val="3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a performer, or</w:t>
      </w:r>
    </w:p>
    <w:p w:rsidR="00B74757" w:rsidRPr="00267CE8" w:rsidRDefault="00B74757" w:rsidP="002F7D8C">
      <w:pPr>
        <w:numPr>
          <w:ilvl w:val="0"/>
          <w:numId w:val="3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a person actually working for a film production company registered in Hungary.</w:t>
      </w:r>
    </w:p>
    <w:p w:rsidR="00B74757" w:rsidRPr="00267CE8" w:rsidRDefault="00B74757" w:rsidP="002F7D8C">
      <w:pPr>
        <w:numPr>
          <w:ilvl w:val="0"/>
          <w:numId w:val="34"/>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 xml:space="preserve"> </w:t>
      </w:r>
      <w:r w:rsidRPr="00267CE8">
        <w:rPr>
          <w:rFonts w:asciiTheme="minorHAnsi" w:hAnsiTheme="minorHAnsi" w:cstheme="minorHAnsi"/>
          <w:b/>
          <w:lang w:eastAsia="hu-HU"/>
        </w:rPr>
        <w:t>validity period:</w:t>
      </w:r>
      <w:r w:rsidRPr="00267CE8">
        <w:rPr>
          <w:rFonts w:asciiTheme="minorHAnsi" w:hAnsiTheme="minorHAnsi" w:cstheme="minorHAnsi"/>
          <w:lang w:eastAsia="hu-HU"/>
        </w:rPr>
        <w:t xml:space="preserve"> up to 3 years (up to the period specified in the government agency's resolution), which may be extended for up to 3 years at a time.</w:t>
      </w:r>
    </w:p>
    <w:p w:rsidR="00B74757" w:rsidRPr="00267CE8" w:rsidRDefault="00B74757" w:rsidP="002F7D8C">
      <w:pPr>
        <w:numPr>
          <w:ilvl w:val="0"/>
          <w:numId w:val="34"/>
        </w:numPr>
        <w:spacing w:after="0" w:line="240" w:lineRule="auto"/>
        <w:jc w:val="both"/>
        <w:rPr>
          <w:rFonts w:asciiTheme="minorHAnsi" w:hAnsiTheme="minorHAnsi" w:cstheme="minorHAnsi"/>
          <w:b/>
          <w:lang w:eastAsia="hu-HU"/>
        </w:rPr>
      </w:pPr>
      <w:r w:rsidRPr="00267CE8">
        <w:rPr>
          <w:rFonts w:asciiTheme="minorHAnsi" w:hAnsiTheme="minorHAnsi" w:cstheme="minorHAnsi"/>
          <w:b/>
          <w:lang w:eastAsia="hu-HU"/>
        </w:rPr>
        <w:t>documents to be attached:</w:t>
      </w:r>
    </w:p>
    <w:p w:rsidR="00B74757" w:rsidRPr="00267CE8" w:rsidRDefault="00B74757" w:rsidP="002F7D8C">
      <w:pPr>
        <w:numPr>
          <w:ilvl w:val="0"/>
          <w:numId w:val="35"/>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valid travel document (passport),</w:t>
      </w:r>
    </w:p>
    <w:p w:rsidR="00B74757" w:rsidRPr="00267CE8" w:rsidRDefault="00B74757" w:rsidP="002F7D8C">
      <w:pPr>
        <w:numPr>
          <w:ilvl w:val="0"/>
          <w:numId w:val="35"/>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application form,</w:t>
      </w:r>
    </w:p>
    <w:p w:rsidR="00B74757" w:rsidRPr="00267CE8" w:rsidRDefault="00B74757" w:rsidP="002F7D8C">
      <w:pPr>
        <w:numPr>
          <w:ilvl w:val="0"/>
          <w:numId w:val="35"/>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payment of an administrative service fee,</w:t>
      </w:r>
    </w:p>
    <w:p w:rsidR="00B74757" w:rsidRPr="00267CE8" w:rsidRDefault="00B74757" w:rsidP="002F7D8C">
      <w:pPr>
        <w:numPr>
          <w:ilvl w:val="0"/>
          <w:numId w:val="35"/>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a preliminary agreement on establishment of an employment relationship</w:t>
      </w:r>
    </w:p>
    <w:p w:rsidR="00B74757" w:rsidRPr="00267CE8" w:rsidRDefault="00B74757" w:rsidP="002F7D8C">
      <w:pPr>
        <w:numPr>
          <w:ilvl w:val="0"/>
          <w:numId w:val="35"/>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an agreement between an employer in Hungary and an employer established in a third country,</w:t>
      </w:r>
    </w:p>
    <w:p w:rsidR="00B74757" w:rsidRPr="00267CE8" w:rsidRDefault="00B74757" w:rsidP="002F7D8C">
      <w:pPr>
        <w:numPr>
          <w:ilvl w:val="0"/>
          <w:numId w:val="35"/>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higher professional qualifications (diploma) with certified translation (National Translation and Translation Certification Office)</w:t>
      </w:r>
    </w:p>
    <w:p w:rsidR="00B74757" w:rsidRPr="00267CE8" w:rsidRDefault="00B74757" w:rsidP="002F7D8C">
      <w:pPr>
        <w:numPr>
          <w:ilvl w:val="0"/>
          <w:numId w:val="35"/>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proof of accommodation (document proving the right to use the accommodation: e.g. residential lease contract)</w:t>
      </w:r>
    </w:p>
    <w:p w:rsidR="00B74757" w:rsidRPr="00267CE8" w:rsidRDefault="00B74757" w:rsidP="002F7D8C">
      <w:pPr>
        <w:numPr>
          <w:ilvl w:val="0"/>
          <w:numId w:val="37"/>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 xml:space="preserve"> </w:t>
      </w:r>
      <w:r w:rsidR="009A080E" w:rsidRPr="00267CE8">
        <w:rPr>
          <w:rFonts w:asciiTheme="minorHAnsi" w:hAnsiTheme="minorHAnsi" w:cstheme="minorHAnsi"/>
          <w:lang w:val="en-GB" w:eastAsia="hu-HU"/>
        </w:rPr>
        <w:t>time peri</w:t>
      </w:r>
      <w:r w:rsidR="008A69C8">
        <w:rPr>
          <w:rFonts w:asciiTheme="minorHAnsi" w:hAnsiTheme="minorHAnsi" w:cstheme="minorHAnsi"/>
          <w:lang w:val="en-GB" w:eastAsia="hu-HU"/>
        </w:rPr>
        <w:t>od of procedural administration</w:t>
      </w:r>
      <w:r w:rsidRPr="00267CE8">
        <w:rPr>
          <w:rFonts w:asciiTheme="minorHAnsi" w:hAnsiTheme="minorHAnsi" w:cstheme="minorHAnsi"/>
          <w:lang w:eastAsia="hu-HU"/>
        </w:rPr>
        <w:t xml:space="preserve">: 21 days, but </w:t>
      </w:r>
      <w:r w:rsidR="009A080E" w:rsidRPr="00267CE8">
        <w:rPr>
          <w:rFonts w:asciiTheme="minorHAnsi" w:hAnsiTheme="minorHAnsi" w:cstheme="minorHAnsi"/>
          <w:lang w:eastAsia="hu-HU"/>
        </w:rPr>
        <w:t>within</w:t>
      </w:r>
      <w:r w:rsidRPr="00267CE8">
        <w:rPr>
          <w:rFonts w:asciiTheme="minorHAnsi" w:hAnsiTheme="minorHAnsi" w:cstheme="minorHAnsi"/>
          <w:lang w:eastAsia="hu-HU"/>
        </w:rPr>
        <w:t xml:space="preserve"> 70 days from the date of the application.</w:t>
      </w:r>
    </w:p>
    <w:p w:rsidR="00B74757" w:rsidRPr="00267CE8" w:rsidRDefault="00B74757" w:rsidP="00B74757">
      <w:pPr>
        <w:spacing w:after="0"/>
        <w:jc w:val="both"/>
        <w:rPr>
          <w:rFonts w:asciiTheme="minorHAnsi" w:eastAsia="Times New Roman" w:hAnsiTheme="minorHAnsi" w:cstheme="minorHAnsi"/>
          <w:lang w:eastAsia="hu-HU"/>
        </w:rPr>
      </w:pPr>
    </w:p>
    <w:p w:rsidR="00B74757" w:rsidRPr="00267CE8" w:rsidRDefault="00B74757" w:rsidP="00B5454F">
      <w:pPr>
        <w:spacing w:after="0"/>
        <w:ind w:left="708"/>
        <w:jc w:val="both"/>
        <w:rPr>
          <w:rFonts w:asciiTheme="minorHAnsi" w:eastAsia="Times New Roman" w:hAnsiTheme="minorHAnsi" w:cstheme="minorHAnsi"/>
          <w:b/>
          <w:color w:val="000000"/>
          <w:lang w:val="en-GB" w:eastAsia="hu-HU"/>
        </w:rPr>
      </w:pPr>
      <w:r w:rsidRPr="00267CE8">
        <w:rPr>
          <w:rFonts w:asciiTheme="minorHAnsi" w:eastAsia="Times New Roman" w:hAnsiTheme="minorHAnsi" w:cstheme="minorHAnsi"/>
          <w:color w:val="000000"/>
          <w:lang w:val="en-GB" w:eastAsia="hu-HU"/>
        </w:rPr>
        <w:t>3.2.2</w:t>
      </w:r>
      <w:r w:rsidRPr="00267CE8">
        <w:rPr>
          <w:rFonts w:asciiTheme="minorHAnsi" w:eastAsia="Times New Roman" w:hAnsiTheme="minorHAnsi" w:cstheme="minorHAnsi"/>
          <w:b/>
          <w:color w:val="000000"/>
          <w:lang w:val="en-GB" w:eastAsia="hu-HU"/>
        </w:rPr>
        <w:t xml:space="preserve"> EU Blue Card</w:t>
      </w:r>
    </w:p>
    <w:p w:rsidR="00B74757" w:rsidRPr="00267CE8" w:rsidRDefault="00B74757" w:rsidP="00B74757">
      <w:pPr>
        <w:spacing w:after="0"/>
        <w:jc w:val="both"/>
        <w:rPr>
          <w:rFonts w:asciiTheme="minorHAnsi" w:eastAsia="Times New Roman" w:hAnsiTheme="minorHAnsi" w:cstheme="minorHAnsi"/>
          <w:lang w:eastAsia="hu-HU"/>
        </w:rPr>
      </w:pPr>
    </w:p>
    <w:p w:rsidR="00B74757" w:rsidRPr="00267CE8" w:rsidRDefault="00B74757" w:rsidP="00B5454F">
      <w:pPr>
        <w:spacing w:after="0"/>
        <w:ind w:left="708"/>
        <w:jc w:val="both"/>
        <w:rPr>
          <w:rFonts w:asciiTheme="minorHAnsi" w:eastAsia="Times New Roman" w:hAnsiTheme="minorHAnsi" w:cstheme="minorHAnsi"/>
          <w:lang w:eastAsia="hu-HU"/>
        </w:rPr>
      </w:pPr>
      <w:r w:rsidRPr="00267CE8">
        <w:rPr>
          <w:rFonts w:asciiTheme="minorHAnsi" w:eastAsia="Times New Roman" w:hAnsiTheme="minorHAnsi" w:cstheme="minorHAnsi"/>
          <w:lang w:eastAsia="hu-HU"/>
        </w:rPr>
        <w:t>A residence permit that entitles its holder with a high level of qualification to reside in Hungary and at the same time to work for a Hungarian employer requiring a high level of qualification.</w:t>
      </w:r>
    </w:p>
    <w:p w:rsidR="00B74757" w:rsidRPr="00267CE8" w:rsidRDefault="00B74757" w:rsidP="002F7D8C">
      <w:pPr>
        <w:numPr>
          <w:ilvl w:val="0"/>
          <w:numId w:val="37"/>
        </w:numPr>
        <w:spacing w:after="0" w:line="240" w:lineRule="auto"/>
        <w:jc w:val="both"/>
        <w:rPr>
          <w:rFonts w:asciiTheme="minorHAnsi" w:hAnsiTheme="minorHAnsi" w:cstheme="minorHAnsi"/>
          <w:lang w:eastAsia="hu-HU"/>
        </w:rPr>
      </w:pPr>
      <w:r w:rsidRPr="00267CE8">
        <w:rPr>
          <w:rFonts w:asciiTheme="minorHAnsi" w:hAnsiTheme="minorHAnsi" w:cstheme="minorHAnsi"/>
          <w:b/>
          <w:lang w:eastAsia="hu-HU"/>
        </w:rPr>
        <w:t>validity period:</w:t>
      </w:r>
      <w:r w:rsidRPr="00267CE8">
        <w:rPr>
          <w:rFonts w:asciiTheme="minorHAnsi" w:hAnsiTheme="minorHAnsi" w:cstheme="minorHAnsi"/>
          <w:lang w:eastAsia="hu-HU"/>
        </w:rPr>
        <w:t xml:space="preserve"> up to 4 years, which may be extended for up to 4 years at a time</w:t>
      </w:r>
    </w:p>
    <w:p w:rsidR="00B74757" w:rsidRPr="00267CE8" w:rsidRDefault="00B74757" w:rsidP="002F7D8C">
      <w:pPr>
        <w:numPr>
          <w:ilvl w:val="0"/>
          <w:numId w:val="37"/>
        </w:numPr>
        <w:spacing w:after="0" w:line="240" w:lineRule="auto"/>
        <w:jc w:val="both"/>
        <w:rPr>
          <w:rFonts w:asciiTheme="minorHAnsi" w:hAnsiTheme="minorHAnsi" w:cstheme="minorHAnsi"/>
          <w:b/>
          <w:lang w:eastAsia="hu-HU"/>
        </w:rPr>
      </w:pPr>
      <w:r w:rsidRPr="00267CE8">
        <w:rPr>
          <w:rFonts w:asciiTheme="minorHAnsi" w:hAnsiTheme="minorHAnsi" w:cstheme="minorHAnsi"/>
          <w:b/>
          <w:lang w:eastAsia="hu-HU"/>
        </w:rPr>
        <w:t>documents to be attached:</w:t>
      </w:r>
    </w:p>
    <w:p w:rsidR="00B74757" w:rsidRPr="00267CE8" w:rsidRDefault="00B74757" w:rsidP="002F7D8C">
      <w:pPr>
        <w:numPr>
          <w:ilvl w:val="0"/>
          <w:numId w:val="40"/>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valid travel document (passport),</w:t>
      </w:r>
    </w:p>
    <w:p w:rsidR="00B74757" w:rsidRPr="00267CE8" w:rsidRDefault="00B74757" w:rsidP="002F7D8C">
      <w:pPr>
        <w:numPr>
          <w:ilvl w:val="0"/>
          <w:numId w:val="40"/>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application form,</w:t>
      </w:r>
    </w:p>
    <w:p w:rsidR="00B74757" w:rsidRPr="00267CE8" w:rsidRDefault="00B74757" w:rsidP="002F7D8C">
      <w:pPr>
        <w:numPr>
          <w:ilvl w:val="0"/>
          <w:numId w:val="40"/>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payment of an administrative service fee,</w:t>
      </w:r>
    </w:p>
    <w:p w:rsidR="00B74757" w:rsidRPr="00267CE8" w:rsidRDefault="00B74757" w:rsidP="002F7D8C">
      <w:pPr>
        <w:numPr>
          <w:ilvl w:val="0"/>
          <w:numId w:val="40"/>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lastRenderedPageBreak/>
        <w:t>a preliminary agreement on establishment of an employment relationship</w:t>
      </w:r>
    </w:p>
    <w:p w:rsidR="00B74757" w:rsidRPr="00267CE8" w:rsidRDefault="00B74757" w:rsidP="002F7D8C">
      <w:pPr>
        <w:numPr>
          <w:ilvl w:val="0"/>
          <w:numId w:val="40"/>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 xml:space="preserve">Attention! The monthly remuneration may not be less than one and a half times the average gross monthly earnings in the national economy </w:t>
      </w:r>
      <w:r w:rsidR="0063464B" w:rsidRPr="00267CE8">
        <w:rPr>
          <w:rFonts w:asciiTheme="minorHAnsi" w:hAnsiTheme="minorHAnsi" w:cstheme="minorHAnsi"/>
          <w:lang w:eastAsia="hu-HU"/>
        </w:rPr>
        <w:t xml:space="preserve">of </w:t>
      </w:r>
      <w:r w:rsidRPr="00267CE8">
        <w:rPr>
          <w:rFonts w:asciiTheme="minorHAnsi" w:hAnsiTheme="minorHAnsi" w:cstheme="minorHAnsi"/>
          <w:lang w:eastAsia="hu-HU"/>
        </w:rPr>
        <w:t>the second year prec</w:t>
      </w:r>
      <w:r w:rsidR="008A69C8">
        <w:rPr>
          <w:rFonts w:asciiTheme="minorHAnsi" w:hAnsiTheme="minorHAnsi" w:cstheme="minorHAnsi"/>
          <w:lang w:eastAsia="hu-HU"/>
        </w:rPr>
        <w:t>e</w:t>
      </w:r>
      <w:r w:rsidRPr="00267CE8">
        <w:rPr>
          <w:rFonts w:asciiTheme="minorHAnsi" w:hAnsiTheme="minorHAnsi" w:cstheme="minorHAnsi"/>
          <w:lang w:eastAsia="hu-HU"/>
        </w:rPr>
        <w:t>eding the year in question, as published by the Central Statistical Office; for general practitioners, medical specialists, pharmacists, pharmacotherapists, optometrists, dieticians and nutritionists, physiotherapists, paramedics, nurses (related to higher education), midwives (related to higher education), not less than 1,2 times the average gross monthly wage in the national economy, as published by the Central Statistical Office, in the second year prec</w:t>
      </w:r>
      <w:r w:rsidR="008A69C8">
        <w:rPr>
          <w:rFonts w:asciiTheme="minorHAnsi" w:hAnsiTheme="minorHAnsi" w:cstheme="minorHAnsi"/>
          <w:lang w:eastAsia="hu-HU"/>
        </w:rPr>
        <w:t>e</w:t>
      </w:r>
      <w:r w:rsidRPr="00267CE8">
        <w:rPr>
          <w:rFonts w:asciiTheme="minorHAnsi" w:hAnsiTheme="minorHAnsi" w:cstheme="minorHAnsi"/>
          <w:lang w:eastAsia="hu-HU"/>
        </w:rPr>
        <w:t>eding the reference year.</w:t>
      </w:r>
    </w:p>
    <w:p w:rsidR="00B74757" w:rsidRPr="00267CE8" w:rsidRDefault="00B74757" w:rsidP="002F7D8C">
      <w:pPr>
        <w:numPr>
          <w:ilvl w:val="0"/>
          <w:numId w:val="40"/>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higher professional qualifications (diploma) with certified translation (National Translation and Translation Certification Office)</w:t>
      </w:r>
    </w:p>
    <w:p w:rsidR="0063464B" w:rsidRPr="00AC6BA6" w:rsidRDefault="005923F6" w:rsidP="00AC6BA6">
      <w:pPr>
        <w:spacing w:after="0" w:line="240" w:lineRule="auto"/>
        <w:jc w:val="both"/>
        <w:rPr>
          <w:rFonts w:asciiTheme="minorHAnsi" w:eastAsia="Times New Roman" w:hAnsiTheme="minorHAnsi" w:cstheme="minorHAnsi"/>
          <w:b/>
          <w:sz w:val="24"/>
          <w:szCs w:val="24"/>
          <w:lang w:eastAsia="hu-HU"/>
        </w:rPr>
      </w:pPr>
      <w:r w:rsidRPr="00267CE8">
        <w:rPr>
          <w:rFonts w:asciiTheme="minorHAnsi" w:hAnsiTheme="minorHAnsi" w:cstheme="minorHAnsi"/>
          <w:lang w:val="en-GB" w:eastAsia="hu-HU"/>
        </w:rPr>
        <w:t>time period of procedural administ</w:t>
      </w:r>
      <w:r w:rsidR="008A69C8">
        <w:rPr>
          <w:rFonts w:asciiTheme="minorHAnsi" w:hAnsiTheme="minorHAnsi" w:cstheme="minorHAnsi"/>
          <w:lang w:val="en-GB" w:eastAsia="hu-HU"/>
        </w:rPr>
        <w:t>ration</w:t>
      </w:r>
      <w:r w:rsidR="00B74757" w:rsidRPr="00267CE8">
        <w:rPr>
          <w:rFonts w:asciiTheme="minorHAnsi" w:hAnsiTheme="minorHAnsi" w:cstheme="minorHAnsi"/>
          <w:lang w:eastAsia="hu-HU"/>
        </w:rPr>
        <w:t xml:space="preserve">: 21 days, but </w:t>
      </w:r>
      <w:r w:rsidRPr="00267CE8">
        <w:rPr>
          <w:rFonts w:asciiTheme="minorHAnsi" w:hAnsiTheme="minorHAnsi" w:cstheme="minorHAnsi"/>
          <w:lang w:eastAsia="hu-HU"/>
        </w:rPr>
        <w:t>within</w:t>
      </w:r>
      <w:r w:rsidR="00B74757" w:rsidRPr="00267CE8">
        <w:rPr>
          <w:rFonts w:asciiTheme="minorHAnsi" w:hAnsiTheme="minorHAnsi" w:cstheme="minorHAnsi"/>
          <w:lang w:eastAsia="hu-HU"/>
        </w:rPr>
        <w:t xml:space="preserve"> 70 days from the date of the application.</w:t>
      </w:r>
    </w:p>
    <w:p w:rsidR="00B74757" w:rsidRPr="00267CE8" w:rsidRDefault="00B74757" w:rsidP="00B5454F">
      <w:pPr>
        <w:spacing w:after="0"/>
        <w:ind w:left="708"/>
        <w:jc w:val="both"/>
        <w:rPr>
          <w:rFonts w:asciiTheme="minorHAnsi" w:eastAsia="Times New Roman" w:hAnsiTheme="minorHAnsi" w:cstheme="minorHAnsi"/>
          <w:b/>
          <w:i/>
          <w:lang w:eastAsia="hu-HU"/>
        </w:rPr>
      </w:pPr>
      <w:r w:rsidRPr="00267CE8">
        <w:rPr>
          <w:rFonts w:asciiTheme="minorHAnsi" w:eastAsia="Times New Roman" w:hAnsiTheme="minorHAnsi" w:cstheme="minorHAnsi"/>
          <w:b/>
          <w:i/>
          <w:lang w:eastAsia="hu-HU"/>
        </w:rPr>
        <w:t>Long-term mobility for EU Blue Card holders:</w:t>
      </w:r>
    </w:p>
    <w:p w:rsidR="00B74757" w:rsidRPr="00267CE8" w:rsidRDefault="00B74757" w:rsidP="00B5454F">
      <w:pPr>
        <w:spacing w:after="0"/>
        <w:ind w:left="708"/>
        <w:jc w:val="both"/>
        <w:rPr>
          <w:rFonts w:asciiTheme="minorHAnsi" w:eastAsia="Times New Roman" w:hAnsiTheme="minorHAnsi" w:cstheme="minorHAnsi"/>
          <w:lang w:eastAsia="hu-HU"/>
        </w:rPr>
      </w:pPr>
      <w:r w:rsidRPr="00267CE8">
        <w:rPr>
          <w:rFonts w:asciiTheme="minorHAnsi" w:eastAsia="Times New Roman" w:hAnsiTheme="minorHAnsi" w:cstheme="minorHAnsi"/>
          <w:lang w:eastAsia="hu-HU"/>
        </w:rPr>
        <w:t>A third-country national who holds a residence permit issued by a Member State of the European Union for the purpose of highly qualified employment shall be issued with an EU Blue Card if</w:t>
      </w:r>
      <w:r w:rsidR="008A69C8">
        <w:rPr>
          <w:rFonts w:asciiTheme="minorHAnsi" w:eastAsia="Times New Roman" w:hAnsiTheme="minorHAnsi" w:cstheme="minorHAnsi"/>
          <w:lang w:eastAsia="hu-HU"/>
        </w:rPr>
        <w:t xml:space="preserve"> she/he</w:t>
      </w:r>
    </w:p>
    <w:p w:rsidR="00B74757" w:rsidRPr="00267CE8" w:rsidRDefault="00B74757" w:rsidP="002F7D8C">
      <w:pPr>
        <w:numPr>
          <w:ilvl w:val="0"/>
          <w:numId w:val="41"/>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has been legally resident in the Member State issuing the EU Blue Card for at least eighteen months and</w:t>
      </w:r>
    </w:p>
    <w:p w:rsidR="00B74757" w:rsidRPr="00267CE8" w:rsidRDefault="00B74757" w:rsidP="002F7D8C">
      <w:pPr>
        <w:numPr>
          <w:ilvl w:val="0"/>
          <w:numId w:val="41"/>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meets the conditions laid down by law</w:t>
      </w:r>
    </w:p>
    <w:p w:rsidR="00B74757" w:rsidRPr="00267CE8" w:rsidRDefault="00B74757" w:rsidP="002F7D8C">
      <w:pPr>
        <w:numPr>
          <w:ilvl w:val="0"/>
          <w:numId w:val="4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has a valid travel document,</w:t>
      </w:r>
    </w:p>
    <w:p w:rsidR="00B74757" w:rsidRPr="00267CE8" w:rsidRDefault="00B74757" w:rsidP="002F7D8C">
      <w:pPr>
        <w:numPr>
          <w:ilvl w:val="0"/>
          <w:numId w:val="4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justifies the purpose of his/her entry and stay,</w:t>
      </w:r>
    </w:p>
    <w:p w:rsidR="00B74757" w:rsidRPr="00267CE8" w:rsidRDefault="00B74757" w:rsidP="002F7D8C">
      <w:pPr>
        <w:numPr>
          <w:ilvl w:val="0"/>
          <w:numId w:val="4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there are no grounds for exclusion,</w:t>
      </w:r>
    </w:p>
    <w:p w:rsidR="00B74757" w:rsidRPr="00267CE8" w:rsidRDefault="00B74757" w:rsidP="002F7D8C">
      <w:pPr>
        <w:numPr>
          <w:ilvl w:val="0"/>
          <w:numId w:val="4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his/her employment is supported by law and in the interest of domestic employment policy,</w:t>
      </w:r>
    </w:p>
    <w:p w:rsidR="00B74757" w:rsidRPr="00267CE8" w:rsidRDefault="00B74757" w:rsidP="002F7D8C">
      <w:pPr>
        <w:numPr>
          <w:ilvl w:val="0"/>
          <w:numId w:val="4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is insured for the full range of health benefits or has applied for it for all periods during which he/she is not insured by virtue of the employment relationship, and</w:t>
      </w:r>
    </w:p>
    <w:p w:rsidR="00B74757" w:rsidRPr="00267CE8" w:rsidRDefault="00B74757" w:rsidP="002F7D8C">
      <w:pPr>
        <w:numPr>
          <w:ilvl w:val="0"/>
          <w:numId w:val="42"/>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has declared a real address as accommodation in Hungary.</w:t>
      </w:r>
    </w:p>
    <w:p w:rsidR="00B74757" w:rsidRPr="00267CE8" w:rsidRDefault="00B74757" w:rsidP="00B74757">
      <w:pPr>
        <w:spacing w:after="0"/>
        <w:jc w:val="both"/>
        <w:rPr>
          <w:rFonts w:asciiTheme="minorHAnsi" w:eastAsia="Times New Roman" w:hAnsiTheme="minorHAnsi" w:cstheme="minorHAnsi"/>
          <w:lang w:eastAsia="hu-HU"/>
        </w:rPr>
      </w:pPr>
    </w:p>
    <w:p w:rsidR="00B74757" w:rsidRPr="00267CE8" w:rsidRDefault="00B74757" w:rsidP="00B74757">
      <w:pPr>
        <w:jc w:val="both"/>
        <w:rPr>
          <w:rFonts w:asciiTheme="minorHAnsi" w:eastAsia="Times New Roman" w:hAnsiTheme="minorHAnsi" w:cstheme="minorHAnsi"/>
          <w:b/>
          <w:color w:val="000000"/>
          <w:lang w:val="en-GB" w:eastAsia="hu-HU"/>
        </w:rPr>
      </w:pPr>
      <w:r w:rsidRPr="00267CE8">
        <w:rPr>
          <w:rFonts w:asciiTheme="minorHAnsi" w:eastAsia="Times New Roman" w:hAnsiTheme="minorHAnsi" w:cstheme="minorHAnsi"/>
          <w:color w:val="000000"/>
          <w:lang w:val="en-GB" w:eastAsia="hu-HU"/>
        </w:rPr>
        <w:t>3.3</w:t>
      </w:r>
      <w:r w:rsidRPr="00267CE8">
        <w:rPr>
          <w:rFonts w:asciiTheme="minorHAnsi" w:eastAsia="Times New Roman" w:hAnsiTheme="minorHAnsi" w:cstheme="minorHAnsi"/>
          <w:b/>
          <w:color w:val="000000"/>
          <w:lang w:val="en-GB" w:eastAsia="hu-HU"/>
        </w:rPr>
        <w:t xml:space="preserve"> National Card</w:t>
      </w:r>
    </w:p>
    <w:p w:rsidR="00B74757" w:rsidRPr="00267CE8" w:rsidRDefault="00B74757" w:rsidP="00B74757">
      <w:pPr>
        <w:spacing w:after="0"/>
        <w:jc w:val="both"/>
        <w:rPr>
          <w:rFonts w:asciiTheme="minorHAnsi" w:eastAsia="Times New Roman" w:hAnsiTheme="minorHAnsi" w:cstheme="minorHAnsi"/>
          <w:lang w:eastAsia="hu-HU"/>
        </w:rPr>
      </w:pPr>
      <w:r w:rsidRPr="00267CE8">
        <w:rPr>
          <w:rFonts w:asciiTheme="minorHAnsi" w:eastAsia="Times New Roman" w:hAnsiTheme="minorHAnsi" w:cstheme="minorHAnsi"/>
          <w:lang w:eastAsia="hu-HU"/>
        </w:rPr>
        <w:t xml:space="preserve">A National Card is issued to a </w:t>
      </w:r>
      <w:r w:rsidRPr="00267CE8">
        <w:rPr>
          <w:rFonts w:asciiTheme="minorHAnsi" w:eastAsia="Times New Roman" w:hAnsiTheme="minorHAnsi" w:cstheme="minorHAnsi"/>
          <w:b/>
          <w:lang w:eastAsia="hu-HU"/>
        </w:rPr>
        <w:t>Serbian or Ukrainian citizen</w:t>
      </w:r>
      <w:r w:rsidRPr="00267CE8">
        <w:rPr>
          <w:rFonts w:asciiTheme="minorHAnsi" w:eastAsia="Times New Roman" w:hAnsiTheme="minorHAnsi" w:cstheme="minorHAnsi"/>
          <w:lang w:eastAsia="hu-HU"/>
        </w:rPr>
        <w:t xml:space="preserve"> whose purpose of residence is to carry out actual work for or under the direction of another person, including employment lending, on the basis of an employment relationship for remuneration.</w:t>
      </w:r>
    </w:p>
    <w:p w:rsidR="00B74757" w:rsidRPr="00267CE8" w:rsidRDefault="00B74757" w:rsidP="002F7D8C">
      <w:pPr>
        <w:numPr>
          <w:ilvl w:val="0"/>
          <w:numId w:val="43"/>
        </w:numPr>
        <w:spacing w:after="0" w:line="240" w:lineRule="auto"/>
        <w:jc w:val="both"/>
        <w:rPr>
          <w:rFonts w:asciiTheme="minorHAnsi" w:hAnsiTheme="minorHAnsi" w:cstheme="minorHAnsi"/>
          <w:lang w:eastAsia="hu-HU"/>
        </w:rPr>
      </w:pPr>
      <w:r w:rsidRPr="00267CE8">
        <w:rPr>
          <w:rFonts w:asciiTheme="minorHAnsi" w:hAnsiTheme="minorHAnsi" w:cstheme="minorHAnsi"/>
          <w:b/>
          <w:lang w:eastAsia="hu-HU"/>
        </w:rPr>
        <w:t>validity period:</w:t>
      </w:r>
      <w:r w:rsidRPr="00267CE8">
        <w:rPr>
          <w:rFonts w:asciiTheme="minorHAnsi" w:hAnsiTheme="minorHAnsi" w:cstheme="minorHAnsi"/>
          <w:lang w:eastAsia="hu-HU"/>
        </w:rPr>
        <w:t xml:space="preserve"> up to 2 years, which may be extended for up to 3 years at a time</w:t>
      </w:r>
    </w:p>
    <w:p w:rsidR="00B74757" w:rsidRPr="00267CE8" w:rsidRDefault="00B74757" w:rsidP="002F7D8C">
      <w:pPr>
        <w:numPr>
          <w:ilvl w:val="0"/>
          <w:numId w:val="43"/>
        </w:numPr>
        <w:spacing w:after="0" w:line="240" w:lineRule="auto"/>
        <w:jc w:val="both"/>
        <w:rPr>
          <w:rFonts w:asciiTheme="minorHAnsi" w:hAnsiTheme="minorHAnsi" w:cstheme="minorHAnsi"/>
          <w:b/>
          <w:lang w:eastAsia="hu-HU"/>
        </w:rPr>
      </w:pPr>
      <w:r w:rsidRPr="00267CE8">
        <w:rPr>
          <w:rFonts w:asciiTheme="minorHAnsi" w:hAnsiTheme="minorHAnsi" w:cstheme="minorHAnsi"/>
          <w:b/>
          <w:lang w:eastAsia="hu-HU"/>
        </w:rPr>
        <w:t>documents to be attached:</w:t>
      </w:r>
    </w:p>
    <w:p w:rsidR="00B74757" w:rsidRPr="00267CE8" w:rsidRDefault="00B74757" w:rsidP="002F7D8C">
      <w:pPr>
        <w:numPr>
          <w:ilvl w:val="0"/>
          <w:numId w:val="44"/>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valid travel document (passport),</w:t>
      </w:r>
    </w:p>
    <w:p w:rsidR="00B74757" w:rsidRPr="00267CE8" w:rsidRDefault="00B74757" w:rsidP="002F7D8C">
      <w:pPr>
        <w:numPr>
          <w:ilvl w:val="0"/>
          <w:numId w:val="44"/>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application form,</w:t>
      </w:r>
    </w:p>
    <w:p w:rsidR="00B74757" w:rsidRPr="00267CE8" w:rsidRDefault="00B74757" w:rsidP="002F7D8C">
      <w:pPr>
        <w:numPr>
          <w:ilvl w:val="0"/>
          <w:numId w:val="44"/>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payment of an administrative service fee,</w:t>
      </w:r>
    </w:p>
    <w:p w:rsidR="00B74757" w:rsidRPr="00267CE8" w:rsidRDefault="00B74757" w:rsidP="002F7D8C">
      <w:pPr>
        <w:numPr>
          <w:ilvl w:val="0"/>
          <w:numId w:val="44"/>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a preliminary agreement on establishment of an employment relationship</w:t>
      </w:r>
    </w:p>
    <w:p w:rsidR="00B74757" w:rsidRPr="00267CE8" w:rsidRDefault="00B74757" w:rsidP="002F7D8C">
      <w:pPr>
        <w:numPr>
          <w:ilvl w:val="0"/>
          <w:numId w:val="44"/>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if necessary (depending on the job), a certified translation of the professional qualification (diploma) (National Translation and Translation Certification Office)</w:t>
      </w:r>
    </w:p>
    <w:p w:rsidR="00B74757" w:rsidRPr="00267CE8" w:rsidRDefault="00B74757" w:rsidP="002F7D8C">
      <w:pPr>
        <w:numPr>
          <w:ilvl w:val="0"/>
          <w:numId w:val="44"/>
        </w:numPr>
        <w:spacing w:after="0" w:line="240" w:lineRule="auto"/>
        <w:jc w:val="both"/>
        <w:rPr>
          <w:rFonts w:asciiTheme="minorHAnsi" w:hAnsiTheme="minorHAnsi" w:cstheme="minorHAnsi"/>
          <w:lang w:eastAsia="hu-HU"/>
        </w:rPr>
      </w:pPr>
      <w:r w:rsidRPr="00267CE8">
        <w:rPr>
          <w:rFonts w:asciiTheme="minorHAnsi" w:hAnsiTheme="minorHAnsi" w:cstheme="minorHAnsi"/>
          <w:lang w:eastAsia="hu-HU"/>
        </w:rPr>
        <w:t>proof of accommodation (document proving the right to use the accommodation: e.g. residential lease contract)</w:t>
      </w:r>
    </w:p>
    <w:p w:rsidR="00B74757" w:rsidRPr="00267CE8" w:rsidRDefault="009B1B92" w:rsidP="002F7D8C">
      <w:pPr>
        <w:numPr>
          <w:ilvl w:val="0"/>
          <w:numId w:val="45"/>
        </w:numPr>
        <w:spacing w:after="0" w:line="240" w:lineRule="auto"/>
        <w:jc w:val="both"/>
        <w:rPr>
          <w:rFonts w:asciiTheme="minorHAnsi" w:hAnsiTheme="minorHAnsi" w:cstheme="minorHAnsi"/>
          <w:lang w:eastAsia="hu-HU"/>
        </w:rPr>
      </w:pPr>
      <w:r w:rsidRPr="00267CE8">
        <w:rPr>
          <w:rFonts w:asciiTheme="minorHAnsi" w:hAnsiTheme="minorHAnsi" w:cstheme="minorHAnsi"/>
          <w:lang w:val="en-GB" w:eastAsia="hu-HU"/>
        </w:rPr>
        <w:t>time period of procedural administration</w:t>
      </w:r>
      <w:r w:rsidR="00B74757" w:rsidRPr="00267CE8">
        <w:rPr>
          <w:rFonts w:asciiTheme="minorHAnsi" w:hAnsiTheme="minorHAnsi" w:cstheme="minorHAnsi"/>
          <w:lang w:eastAsia="hu-HU"/>
        </w:rPr>
        <w:t xml:space="preserve">: 21 days, but </w:t>
      </w:r>
      <w:r w:rsidRPr="00267CE8">
        <w:rPr>
          <w:rFonts w:asciiTheme="minorHAnsi" w:hAnsiTheme="minorHAnsi" w:cstheme="minorHAnsi"/>
          <w:lang w:eastAsia="hu-HU"/>
        </w:rPr>
        <w:t>within</w:t>
      </w:r>
      <w:r w:rsidR="00B74757" w:rsidRPr="00267CE8">
        <w:rPr>
          <w:rFonts w:asciiTheme="minorHAnsi" w:hAnsiTheme="minorHAnsi" w:cstheme="minorHAnsi"/>
          <w:lang w:eastAsia="hu-HU"/>
        </w:rPr>
        <w:t xml:space="preserve"> 70 days from the date of the application.</w:t>
      </w:r>
    </w:p>
    <w:p w:rsidR="00A6199D" w:rsidRPr="00267CE8" w:rsidRDefault="00A6199D" w:rsidP="00534BBC">
      <w:pPr>
        <w:pStyle w:val="Listaszerbekezds"/>
        <w:spacing w:after="0"/>
        <w:ind w:left="2148"/>
        <w:jc w:val="both"/>
      </w:pPr>
    </w:p>
    <w:p w:rsidR="00F21F1B" w:rsidRPr="00267CE8" w:rsidRDefault="00E42E88" w:rsidP="00E42E88">
      <w:pPr>
        <w:jc w:val="both"/>
        <w:rPr>
          <w:b/>
          <w:lang w:val="en-GB"/>
        </w:rPr>
      </w:pPr>
      <w:r w:rsidRPr="00267CE8">
        <w:rPr>
          <w:b/>
          <w:lang w:val="en-GB"/>
        </w:rPr>
        <w:lastRenderedPageBreak/>
        <w:t xml:space="preserve">3.4 </w:t>
      </w:r>
      <w:r w:rsidR="00F21F1B" w:rsidRPr="00267CE8">
        <w:rPr>
          <w:b/>
          <w:lang w:val="en-GB"/>
        </w:rPr>
        <w:t>Residence permit for the purpose of intra-corporate transfer</w:t>
      </w:r>
    </w:p>
    <w:p w:rsidR="00F21F1B" w:rsidRPr="00267CE8" w:rsidRDefault="00F21F1B" w:rsidP="00F21F1B">
      <w:pPr>
        <w:pStyle w:val="NormlWeb"/>
        <w:spacing w:before="0" w:beforeAutospacing="0" w:after="20" w:afterAutospacing="0"/>
        <w:ind w:left="709"/>
        <w:jc w:val="both"/>
        <w:rPr>
          <w:rFonts w:ascii="Calibri" w:hAnsi="Calibri" w:cs="Calibri"/>
          <w:b/>
          <w:sz w:val="22"/>
          <w:szCs w:val="22"/>
          <w:lang w:val="en-GB"/>
        </w:rPr>
      </w:pPr>
      <w:r w:rsidRPr="00267CE8">
        <w:rPr>
          <w:rFonts w:ascii="Calibri" w:hAnsi="Calibri" w:cs="Calibri"/>
          <w:b/>
          <w:bCs/>
          <w:sz w:val="22"/>
          <w:szCs w:val="22"/>
          <w:bdr w:val="none" w:sz="0" w:space="0" w:color="auto" w:frame="1"/>
          <w:lang w:val="en-GB"/>
        </w:rPr>
        <w:t>Executive employees</w:t>
      </w:r>
      <w:r w:rsidRPr="00267CE8">
        <w:rPr>
          <w:rFonts w:ascii="Calibri" w:hAnsi="Calibri" w:cs="Calibri"/>
          <w:b/>
          <w:sz w:val="22"/>
          <w:szCs w:val="22"/>
          <w:lang w:val="en-GB"/>
        </w:rPr>
        <w:t>, experts and trainees</w:t>
      </w:r>
      <w:r w:rsidRPr="00267CE8">
        <w:rPr>
          <w:rFonts w:ascii="Calibri" w:hAnsi="Calibri" w:cs="Calibri"/>
          <w:sz w:val="22"/>
          <w:szCs w:val="22"/>
          <w:lang w:val="en-GB"/>
        </w:rPr>
        <w:t xml:space="preserve"> residing outside the territory of the Member States of the European Union may apply for a residence permit for intra-corporate transfers where they are </w:t>
      </w:r>
      <w:r w:rsidRPr="00267CE8">
        <w:rPr>
          <w:rFonts w:ascii="Calibri" w:hAnsi="Calibri" w:cs="Calibri"/>
          <w:b/>
          <w:sz w:val="22"/>
          <w:szCs w:val="22"/>
          <w:lang w:val="en-GB"/>
        </w:rPr>
        <w:t>posted</w:t>
      </w:r>
      <w:r w:rsidRPr="00267CE8">
        <w:rPr>
          <w:rFonts w:ascii="Calibri" w:hAnsi="Calibri" w:cs="Calibri"/>
          <w:sz w:val="22"/>
          <w:szCs w:val="22"/>
          <w:lang w:val="en-GB"/>
        </w:rPr>
        <w:t xml:space="preserve"> from a </w:t>
      </w:r>
      <w:r w:rsidRPr="00267CE8">
        <w:rPr>
          <w:rFonts w:ascii="Calibri" w:hAnsi="Calibri" w:cs="Calibri"/>
          <w:b/>
          <w:sz w:val="22"/>
          <w:szCs w:val="22"/>
          <w:lang w:val="en-GB"/>
        </w:rPr>
        <w:t>business established in a third country</w:t>
      </w:r>
      <w:r w:rsidRPr="00267CE8">
        <w:rPr>
          <w:rFonts w:ascii="Calibri" w:hAnsi="Calibri" w:cs="Calibri"/>
          <w:sz w:val="22"/>
          <w:szCs w:val="22"/>
          <w:lang w:val="en-GB"/>
        </w:rPr>
        <w:t xml:space="preserve"> to a host organisation belonging to the same business or group of companies, i.e. where </w:t>
      </w:r>
      <w:r w:rsidRPr="00267CE8">
        <w:rPr>
          <w:rFonts w:ascii="Calibri" w:hAnsi="Calibri" w:cs="Calibri"/>
          <w:b/>
          <w:sz w:val="22"/>
          <w:szCs w:val="22"/>
          <w:lang w:val="en-GB"/>
        </w:rPr>
        <w:t>the applicant is bound by a work contract with the sending organisation established in a third country before and during the period of the transfer.</w:t>
      </w:r>
    </w:p>
    <w:p w:rsidR="00F21F1B" w:rsidRPr="00267CE8" w:rsidRDefault="00F21F1B" w:rsidP="00F21F1B">
      <w:pPr>
        <w:pStyle w:val="NormlWeb"/>
        <w:shd w:val="clear" w:color="auto" w:fill="FFFFFF"/>
        <w:spacing w:before="0" w:beforeAutospacing="0" w:after="120" w:afterAutospacing="0" w:line="219" w:lineRule="atLeast"/>
        <w:jc w:val="both"/>
        <w:textAlignment w:val="baseline"/>
        <w:rPr>
          <w:rFonts w:ascii="Calibri" w:hAnsi="Calibri" w:cs="Calibri"/>
          <w:sz w:val="22"/>
          <w:szCs w:val="22"/>
          <w:lang w:val="en-GB"/>
        </w:rPr>
      </w:pPr>
    </w:p>
    <w:p w:rsidR="00F21F1B" w:rsidRPr="00267CE8" w:rsidRDefault="00F21F1B" w:rsidP="00F21F1B">
      <w:pPr>
        <w:pStyle w:val="NormlWeb"/>
        <w:shd w:val="clear" w:color="auto" w:fill="FFFFFF"/>
        <w:spacing w:before="0" w:beforeAutospacing="0" w:after="120" w:afterAutospacing="0" w:line="219" w:lineRule="atLeast"/>
        <w:ind w:left="1134"/>
        <w:jc w:val="both"/>
        <w:textAlignment w:val="baseline"/>
        <w:rPr>
          <w:rFonts w:ascii="Calibri" w:hAnsi="Calibri" w:cs="Calibri"/>
          <w:b/>
          <w:bCs/>
          <w:sz w:val="22"/>
          <w:szCs w:val="22"/>
          <w:bdr w:val="none" w:sz="0" w:space="0" w:color="auto" w:frame="1"/>
          <w:lang w:val="en-GB"/>
        </w:rPr>
      </w:pPr>
      <w:r w:rsidRPr="00267CE8">
        <w:rPr>
          <w:rFonts w:ascii="Calibri" w:hAnsi="Calibri" w:cs="Calibri"/>
          <w:b/>
          <w:bCs/>
          <w:sz w:val="22"/>
          <w:szCs w:val="22"/>
          <w:bdr w:val="none" w:sz="0" w:space="0" w:color="auto" w:frame="1"/>
          <w:lang w:val="en-GB"/>
        </w:rPr>
        <w:t xml:space="preserve">Executive employee: </w:t>
      </w:r>
      <w:r w:rsidRPr="00267CE8">
        <w:rPr>
          <w:rFonts w:ascii="Calibri" w:hAnsi="Calibri" w:cs="Calibri"/>
          <w:bCs/>
          <w:sz w:val="22"/>
          <w:szCs w:val="22"/>
          <w:bdr w:val="none" w:sz="0" w:space="0" w:color="auto" w:frame="1"/>
          <w:lang w:val="en-GB"/>
        </w:rPr>
        <w:t>A senior person who primarily performs managerial functions in the host organization and over whom general supervision or direction is exercised primarily by the board of directors or shareholders of the enterprise or their equivalent body or persons; this post includes the management of the whole of the host organisation or of a department or division of the host organisation, the supervision and control of the work of other employees performing supervisory, professional or administrative duties, the exercise of the power to recommend the recruitment and dismissal of employees, or the exercise of the power to perform other personnel functions.</w:t>
      </w:r>
      <w:r w:rsidRPr="00267CE8">
        <w:rPr>
          <w:rFonts w:ascii="Calibri" w:hAnsi="Calibri" w:cs="Calibri"/>
          <w:b/>
          <w:bCs/>
          <w:sz w:val="22"/>
          <w:szCs w:val="22"/>
          <w:bdr w:val="none" w:sz="0" w:space="0" w:color="auto" w:frame="1"/>
          <w:lang w:val="en-GB"/>
        </w:rPr>
        <w:t xml:space="preserve"> </w:t>
      </w:r>
    </w:p>
    <w:p w:rsidR="00F21F1B" w:rsidRPr="00267CE8" w:rsidRDefault="00F21F1B" w:rsidP="00E42E88">
      <w:pPr>
        <w:pStyle w:val="NormlWeb"/>
        <w:shd w:val="clear" w:color="auto" w:fill="FFFFFF"/>
        <w:spacing w:before="0" w:beforeAutospacing="0" w:after="120" w:afterAutospacing="0" w:line="219" w:lineRule="atLeast"/>
        <w:ind w:left="1134"/>
        <w:jc w:val="both"/>
        <w:textAlignment w:val="baseline"/>
        <w:rPr>
          <w:rFonts w:ascii="Calibri" w:hAnsi="Calibri" w:cs="Calibri"/>
          <w:bCs/>
          <w:sz w:val="22"/>
          <w:szCs w:val="22"/>
          <w:bdr w:val="none" w:sz="0" w:space="0" w:color="auto" w:frame="1"/>
          <w:lang w:val="en-GB"/>
        </w:rPr>
      </w:pPr>
      <w:r w:rsidRPr="00267CE8">
        <w:rPr>
          <w:rFonts w:ascii="Calibri" w:hAnsi="Calibri" w:cs="Calibri"/>
          <w:b/>
          <w:bCs/>
          <w:sz w:val="22"/>
          <w:szCs w:val="22"/>
          <w:bdr w:val="none" w:sz="0" w:space="0" w:color="auto" w:frame="1"/>
          <w:lang w:val="en-GB"/>
        </w:rPr>
        <w:t xml:space="preserve">Expert: </w:t>
      </w:r>
      <w:r w:rsidRPr="00267CE8">
        <w:rPr>
          <w:rFonts w:ascii="Calibri" w:hAnsi="Calibri" w:cs="Calibri"/>
          <w:bCs/>
          <w:sz w:val="22"/>
          <w:szCs w:val="22"/>
          <w:bdr w:val="none" w:sz="0" w:space="0" w:color="auto" w:frame="1"/>
          <w:lang w:val="en-GB"/>
        </w:rPr>
        <w:t>a person with exceptional knowledge of the field of activity, methods or management of the host organisation, working within the group of businesses; in assessing such knowledge, account should be taken not only of knowledge relevant to the host organisation but also of whether the person concerned has a high level of qualification appropriate to the type of work or activity requiring specialised knowledge, including appropriate professional experience and, where appropriate, membership of a licensed profession.</w:t>
      </w:r>
    </w:p>
    <w:p w:rsidR="00F21F1B" w:rsidRPr="00267CE8" w:rsidRDefault="00F21F1B" w:rsidP="00F21F1B">
      <w:pPr>
        <w:pStyle w:val="NormlWeb"/>
        <w:shd w:val="clear" w:color="auto" w:fill="FFFFFF"/>
        <w:spacing w:before="0" w:beforeAutospacing="0" w:after="0" w:afterAutospacing="0" w:line="219" w:lineRule="atLeast"/>
        <w:ind w:left="1134"/>
        <w:jc w:val="both"/>
        <w:textAlignment w:val="baseline"/>
        <w:rPr>
          <w:rFonts w:ascii="Calibri" w:hAnsi="Calibri" w:cs="Calibri"/>
          <w:sz w:val="22"/>
          <w:szCs w:val="22"/>
          <w:bdr w:val="none" w:sz="0" w:space="0" w:color="auto" w:frame="1"/>
          <w:lang w:val="en-GB"/>
        </w:rPr>
      </w:pPr>
      <w:r w:rsidRPr="00267CE8">
        <w:rPr>
          <w:rFonts w:ascii="Calibri" w:hAnsi="Calibri" w:cs="Calibri"/>
          <w:b/>
          <w:sz w:val="22"/>
          <w:szCs w:val="22"/>
          <w:bdr w:val="none" w:sz="0" w:space="0" w:color="auto" w:frame="1"/>
          <w:lang w:val="en-GB"/>
        </w:rPr>
        <w:t>Trainee employee</w:t>
      </w:r>
      <w:r w:rsidRPr="00267CE8">
        <w:rPr>
          <w:rFonts w:ascii="Calibri" w:hAnsi="Calibri" w:cs="Calibri"/>
          <w:sz w:val="22"/>
          <w:szCs w:val="22"/>
          <w:bdr w:val="none" w:sz="0" w:space="0" w:color="auto" w:frame="1"/>
          <w:lang w:val="en-GB"/>
        </w:rPr>
        <w:t>: a person with a diploma certifying higher education qualifications who is transferred to a host organisation for the purpose of career advancement or training in business procedures or methods and who receives a salary for the duration of the transfer.</w:t>
      </w:r>
    </w:p>
    <w:p w:rsidR="00F21F1B" w:rsidRPr="00267CE8" w:rsidRDefault="00F21F1B" w:rsidP="00F21F1B">
      <w:pPr>
        <w:pStyle w:val="NormlWeb"/>
        <w:shd w:val="clear" w:color="auto" w:fill="FFFFFF"/>
        <w:spacing w:before="0" w:beforeAutospacing="0" w:after="0" w:afterAutospacing="0" w:line="219" w:lineRule="atLeast"/>
        <w:ind w:left="1134"/>
        <w:jc w:val="both"/>
        <w:textAlignment w:val="baseline"/>
        <w:rPr>
          <w:rFonts w:ascii="Calibri" w:hAnsi="Calibri" w:cs="Calibri"/>
          <w:sz w:val="22"/>
          <w:szCs w:val="22"/>
          <w:bdr w:val="none" w:sz="0" w:space="0" w:color="auto" w:frame="1"/>
          <w:lang w:val="en-GB"/>
        </w:rPr>
      </w:pPr>
    </w:p>
    <w:p w:rsidR="00F21F1B" w:rsidRPr="00267CE8" w:rsidRDefault="00F21F1B" w:rsidP="002F7D8C">
      <w:pPr>
        <w:pStyle w:val="Listaszerbekezds"/>
        <w:numPr>
          <w:ilvl w:val="1"/>
          <w:numId w:val="2"/>
        </w:numPr>
        <w:spacing w:after="0"/>
        <w:ind w:left="2148"/>
        <w:jc w:val="both"/>
        <w:rPr>
          <w:b/>
          <w:bCs/>
          <w:bdr w:val="none" w:sz="0" w:space="0" w:color="auto" w:frame="1"/>
          <w:shd w:val="clear" w:color="auto" w:fill="FFFFFF"/>
          <w:lang w:val="en-GB"/>
        </w:rPr>
      </w:pPr>
      <w:r w:rsidRPr="00267CE8">
        <w:rPr>
          <w:b/>
          <w:bCs/>
          <w:bdr w:val="none" w:sz="0" w:space="0" w:color="auto" w:frame="1"/>
          <w:shd w:val="clear" w:color="auto" w:fill="FFFFFF"/>
          <w:lang w:val="en-GB"/>
        </w:rPr>
        <w:t>validity period:</w:t>
      </w:r>
    </w:p>
    <w:p w:rsidR="00F21F1B" w:rsidRPr="00267CE8" w:rsidRDefault="00F21F1B" w:rsidP="002F7D8C">
      <w:pPr>
        <w:pStyle w:val="NormlWeb"/>
        <w:numPr>
          <w:ilvl w:val="0"/>
          <w:numId w:val="5"/>
        </w:numPr>
        <w:shd w:val="clear" w:color="auto" w:fill="FFFFFF"/>
        <w:spacing w:before="0" w:beforeAutospacing="0" w:after="0" w:afterAutospacing="0" w:line="219" w:lineRule="atLeast"/>
        <w:jc w:val="both"/>
        <w:textAlignment w:val="baseline"/>
        <w:rPr>
          <w:rFonts w:ascii="Calibri" w:hAnsi="Calibri" w:cs="Calibri"/>
          <w:sz w:val="22"/>
          <w:szCs w:val="22"/>
          <w:bdr w:val="none" w:sz="0" w:space="0" w:color="auto" w:frame="1"/>
          <w:lang w:val="en-GB"/>
        </w:rPr>
      </w:pPr>
      <w:r w:rsidRPr="00267CE8">
        <w:rPr>
          <w:rFonts w:ascii="Calibri" w:hAnsi="Calibri" w:cs="Calibri"/>
          <w:sz w:val="22"/>
          <w:szCs w:val="22"/>
          <w:lang w:val="en-GB"/>
        </w:rPr>
        <w:t xml:space="preserve">in case of </w:t>
      </w:r>
      <w:r w:rsidRPr="00267CE8">
        <w:rPr>
          <w:rFonts w:ascii="Calibri" w:hAnsi="Calibri" w:cs="Calibri"/>
          <w:bCs/>
          <w:sz w:val="22"/>
          <w:szCs w:val="22"/>
          <w:lang w:val="en-GB"/>
        </w:rPr>
        <w:t>executive employees and experts up to</w:t>
      </w:r>
      <w:r w:rsidRPr="00267CE8">
        <w:rPr>
          <w:rFonts w:ascii="Calibri" w:hAnsi="Calibri" w:cs="Calibri"/>
          <w:sz w:val="22"/>
          <w:szCs w:val="22"/>
          <w:lang w:val="en-GB"/>
        </w:rPr>
        <w:t xml:space="preserve"> 3 years,</w:t>
      </w:r>
    </w:p>
    <w:p w:rsidR="00F21F1B" w:rsidRPr="00267CE8" w:rsidRDefault="00F21F1B" w:rsidP="002F7D8C">
      <w:pPr>
        <w:pStyle w:val="NormlWeb"/>
        <w:numPr>
          <w:ilvl w:val="0"/>
          <w:numId w:val="5"/>
        </w:numPr>
        <w:shd w:val="clear" w:color="auto" w:fill="FFFFFF"/>
        <w:spacing w:before="0" w:beforeAutospacing="0" w:after="0" w:afterAutospacing="0" w:line="219" w:lineRule="atLeast"/>
        <w:jc w:val="both"/>
        <w:textAlignment w:val="baseline"/>
        <w:rPr>
          <w:rFonts w:ascii="Calibri" w:hAnsi="Calibri" w:cs="Calibri"/>
          <w:sz w:val="22"/>
          <w:szCs w:val="22"/>
          <w:bdr w:val="none" w:sz="0" w:space="0" w:color="auto" w:frame="1"/>
          <w:lang w:val="en-GB"/>
        </w:rPr>
      </w:pPr>
      <w:r w:rsidRPr="00267CE8">
        <w:rPr>
          <w:rFonts w:ascii="Calibri" w:hAnsi="Calibri" w:cs="Calibri"/>
          <w:sz w:val="22"/>
          <w:szCs w:val="22"/>
          <w:lang w:val="en-GB"/>
        </w:rPr>
        <w:t xml:space="preserve">in case of </w:t>
      </w:r>
      <w:r w:rsidRPr="00267CE8">
        <w:rPr>
          <w:rFonts w:ascii="Calibri" w:hAnsi="Calibri" w:cs="Calibri"/>
          <w:bCs/>
          <w:sz w:val="22"/>
          <w:szCs w:val="22"/>
          <w:lang w:val="en-GB"/>
        </w:rPr>
        <w:t>trainee employees up to</w:t>
      </w:r>
      <w:r w:rsidR="008A69C8">
        <w:rPr>
          <w:rFonts w:ascii="Calibri" w:hAnsi="Calibri" w:cs="Calibri"/>
          <w:sz w:val="22"/>
          <w:szCs w:val="22"/>
          <w:lang w:val="en-GB"/>
        </w:rPr>
        <w:t xml:space="preserve"> 1 year</w:t>
      </w:r>
      <w:r w:rsidRPr="00267CE8">
        <w:rPr>
          <w:rFonts w:ascii="Calibri" w:hAnsi="Calibri" w:cs="Calibri"/>
          <w:sz w:val="22"/>
          <w:szCs w:val="22"/>
          <w:lang w:val="en-GB"/>
        </w:rPr>
        <w:t>,</w:t>
      </w:r>
    </w:p>
    <w:p w:rsidR="00F21F1B" w:rsidRPr="00267CE8" w:rsidRDefault="00F21F1B" w:rsidP="002F7D8C">
      <w:pPr>
        <w:pStyle w:val="NormlWeb"/>
        <w:numPr>
          <w:ilvl w:val="0"/>
          <w:numId w:val="3"/>
        </w:numPr>
        <w:shd w:val="clear" w:color="auto" w:fill="FFFFFF"/>
        <w:spacing w:before="0" w:beforeAutospacing="0" w:after="0" w:afterAutospacing="0" w:line="219" w:lineRule="atLeast"/>
        <w:ind w:left="2136"/>
        <w:jc w:val="both"/>
        <w:textAlignment w:val="baseline"/>
        <w:rPr>
          <w:rFonts w:ascii="Calibri" w:hAnsi="Calibri" w:cs="Calibri"/>
          <w:b/>
          <w:bCs/>
          <w:sz w:val="22"/>
          <w:szCs w:val="22"/>
          <w:bdr w:val="none" w:sz="0" w:space="0" w:color="auto" w:frame="1"/>
          <w:lang w:val="en-GB"/>
        </w:rPr>
      </w:pPr>
      <w:r w:rsidRPr="00267CE8">
        <w:rPr>
          <w:rFonts w:ascii="Calibri" w:hAnsi="Calibri" w:cs="Calibri"/>
          <w:b/>
          <w:bCs/>
          <w:sz w:val="22"/>
          <w:szCs w:val="22"/>
          <w:bdr w:val="none" w:sz="0" w:space="0" w:color="auto" w:frame="1"/>
          <w:lang w:val="en-GB"/>
        </w:rPr>
        <w:t xml:space="preserve">documents to be attached: </w:t>
      </w:r>
    </w:p>
    <w:p w:rsidR="00F21F1B" w:rsidRPr="00267CE8" w:rsidRDefault="00F21F1B" w:rsidP="00B827D9">
      <w:pPr>
        <w:pStyle w:val="Listaszerbekezds"/>
        <w:numPr>
          <w:ilvl w:val="2"/>
          <w:numId w:val="4"/>
        </w:numPr>
        <w:spacing w:after="0"/>
        <w:ind w:left="2552" w:hanging="284"/>
        <w:jc w:val="both"/>
        <w:rPr>
          <w:lang w:val="en-GB"/>
        </w:rPr>
      </w:pPr>
      <w:r w:rsidRPr="00267CE8">
        <w:rPr>
          <w:lang w:val="en-GB"/>
        </w:rPr>
        <w:t>valid travel document (passport),</w:t>
      </w:r>
    </w:p>
    <w:p w:rsidR="00F21F1B" w:rsidRPr="00267CE8" w:rsidRDefault="00F21F1B" w:rsidP="00B827D9">
      <w:pPr>
        <w:pStyle w:val="Listaszerbekezds"/>
        <w:numPr>
          <w:ilvl w:val="2"/>
          <w:numId w:val="4"/>
        </w:numPr>
        <w:spacing w:after="0"/>
        <w:ind w:left="2552" w:hanging="284"/>
        <w:jc w:val="both"/>
        <w:rPr>
          <w:lang w:val="en-GB"/>
        </w:rPr>
      </w:pPr>
      <w:r w:rsidRPr="00267CE8">
        <w:rPr>
          <w:lang w:val="en-GB"/>
        </w:rPr>
        <w:t>application form,</w:t>
      </w:r>
    </w:p>
    <w:p w:rsidR="00F21F1B" w:rsidRPr="00267CE8" w:rsidRDefault="00F21F1B" w:rsidP="00B827D9">
      <w:pPr>
        <w:pStyle w:val="Listaszerbekezds"/>
        <w:numPr>
          <w:ilvl w:val="2"/>
          <w:numId w:val="4"/>
        </w:numPr>
        <w:spacing w:after="0"/>
        <w:ind w:left="2552" w:hanging="284"/>
        <w:jc w:val="both"/>
        <w:rPr>
          <w:lang w:val="en-GB"/>
        </w:rPr>
      </w:pPr>
      <w:r w:rsidRPr="00267CE8">
        <w:rPr>
          <w:lang w:val="en-GB"/>
        </w:rPr>
        <w:t>payment of administrative service fee,</w:t>
      </w:r>
    </w:p>
    <w:p w:rsidR="00F21F1B" w:rsidRPr="00267CE8" w:rsidRDefault="00F21F1B" w:rsidP="00B827D9">
      <w:pPr>
        <w:pStyle w:val="NormlWeb"/>
        <w:numPr>
          <w:ilvl w:val="0"/>
          <w:numId w:val="5"/>
        </w:numPr>
        <w:shd w:val="clear" w:color="auto" w:fill="FFFFFF"/>
        <w:spacing w:before="0" w:beforeAutospacing="0" w:after="0" w:afterAutospacing="0" w:line="219" w:lineRule="atLeast"/>
        <w:ind w:left="2552"/>
        <w:jc w:val="both"/>
        <w:textAlignment w:val="baseline"/>
        <w:rPr>
          <w:rFonts w:ascii="Calibri" w:hAnsi="Calibri" w:cs="Calibri"/>
          <w:sz w:val="22"/>
          <w:szCs w:val="22"/>
          <w:lang w:val="en-GB"/>
        </w:rPr>
      </w:pPr>
      <w:r w:rsidRPr="00267CE8">
        <w:rPr>
          <w:rFonts w:ascii="Calibri" w:hAnsi="Calibri" w:cs="Calibri"/>
          <w:sz w:val="22"/>
          <w:szCs w:val="22"/>
          <w:lang w:val="en-GB"/>
        </w:rPr>
        <w:t>an employment contract or letter of assignment between the applicant and the company established in the third country, stating that the intra-corporate transfer was immediately prec</w:t>
      </w:r>
      <w:r w:rsidR="008A69C8">
        <w:rPr>
          <w:rFonts w:ascii="Calibri" w:hAnsi="Calibri" w:cs="Calibri"/>
          <w:sz w:val="22"/>
          <w:szCs w:val="22"/>
          <w:lang w:val="en-GB"/>
        </w:rPr>
        <w:t>e</w:t>
      </w:r>
      <w:r w:rsidRPr="00267CE8">
        <w:rPr>
          <w:rFonts w:ascii="Calibri" w:hAnsi="Calibri" w:cs="Calibri"/>
          <w:sz w:val="22"/>
          <w:szCs w:val="22"/>
          <w:lang w:val="en-GB"/>
        </w:rPr>
        <w:t>eded by three months of continuous service in the same company or group of companies,</w:t>
      </w:r>
    </w:p>
    <w:p w:rsidR="00F21F1B" w:rsidRPr="00267CE8" w:rsidRDefault="00F21F1B" w:rsidP="00B827D9">
      <w:pPr>
        <w:pStyle w:val="NormlWeb"/>
        <w:numPr>
          <w:ilvl w:val="0"/>
          <w:numId w:val="5"/>
        </w:numPr>
        <w:shd w:val="clear" w:color="auto" w:fill="FFFFFF"/>
        <w:spacing w:before="0" w:beforeAutospacing="0" w:after="0" w:afterAutospacing="0" w:line="219" w:lineRule="atLeast"/>
        <w:ind w:left="2552" w:hanging="283"/>
        <w:jc w:val="both"/>
        <w:textAlignment w:val="baseline"/>
        <w:rPr>
          <w:rFonts w:ascii="Calibri" w:hAnsi="Calibri" w:cs="Calibri"/>
          <w:sz w:val="22"/>
          <w:szCs w:val="22"/>
          <w:lang w:val="en-GB"/>
        </w:rPr>
      </w:pPr>
      <w:r w:rsidRPr="00267CE8">
        <w:rPr>
          <w:rFonts w:ascii="Calibri" w:hAnsi="Calibri" w:cs="Calibri"/>
          <w:sz w:val="22"/>
          <w:szCs w:val="22"/>
          <w:lang w:val="en-GB"/>
        </w:rPr>
        <w:t>a document proving that the host organisation in Hungary and the company established in the third country belong to the same company or group of companies,</w:t>
      </w:r>
    </w:p>
    <w:p w:rsidR="00F21F1B" w:rsidRPr="00267CE8" w:rsidRDefault="00F21F1B" w:rsidP="00B827D9">
      <w:pPr>
        <w:pStyle w:val="NormlWeb"/>
        <w:numPr>
          <w:ilvl w:val="0"/>
          <w:numId w:val="5"/>
        </w:numPr>
        <w:shd w:val="clear" w:color="auto" w:fill="FFFFFF"/>
        <w:spacing w:before="0" w:beforeAutospacing="0" w:after="0" w:afterAutospacing="0" w:line="219" w:lineRule="atLeast"/>
        <w:ind w:left="2552" w:hanging="283"/>
        <w:jc w:val="both"/>
        <w:textAlignment w:val="baseline"/>
        <w:rPr>
          <w:rFonts w:ascii="Calibri" w:hAnsi="Calibri" w:cs="Calibri"/>
          <w:sz w:val="22"/>
          <w:szCs w:val="22"/>
          <w:lang w:val="en-GB"/>
        </w:rPr>
      </w:pPr>
      <w:r w:rsidRPr="00267CE8">
        <w:rPr>
          <w:rFonts w:ascii="Calibri" w:hAnsi="Calibri" w:cs="Calibri"/>
          <w:sz w:val="22"/>
          <w:szCs w:val="22"/>
          <w:lang w:val="en-GB"/>
        </w:rPr>
        <w:t>evidence of higher education or professional qualifications in the case of an executive employee or expert, or higher education qualifications in the case of a trainee,</w:t>
      </w:r>
    </w:p>
    <w:p w:rsidR="00F21F1B" w:rsidRPr="00267CE8" w:rsidRDefault="00F21F1B" w:rsidP="00B827D9">
      <w:pPr>
        <w:pStyle w:val="NormlWeb"/>
        <w:numPr>
          <w:ilvl w:val="0"/>
          <w:numId w:val="5"/>
        </w:numPr>
        <w:shd w:val="clear" w:color="auto" w:fill="FFFFFF"/>
        <w:spacing w:before="0" w:beforeAutospacing="0" w:after="0" w:afterAutospacing="0" w:line="219" w:lineRule="atLeast"/>
        <w:ind w:left="2552" w:hanging="283"/>
        <w:jc w:val="both"/>
        <w:textAlignment w:val="baseline"/>
        <w:rPr>
          <w:rFonts w:ascii="Calibri" w:hAnsi="Calibri" w:cs="Calibri"/>
          <w:sz w:val="22"/>
          <w:szCs w:val="22"/>
          <w:lang w:val="en-GB"/>
        </w:rPr>
      </w:pPr>
      <w:r w:rsidRPr="00267CE8">
        <w:rPr>
          <w:rFonts w:ascii="Calibri" w:hAnsi="Calibri" w:cs="Calibri"/>
          <w:sz w:val="22"/>
          <w:szCs w:val="22"/>
          <w:lang w:val="en-GB"/>
        </w:rPr>
        <w:t>a statement from the host organisation in Hungary that the executive employee or expert has the necessary experience to be transferred within the company, and</w:t>
      </w:r>
    </w:p>
    <w:p w:rsidR="00F21F1B" w:rsidRPr="00267CE8" w:rsidRDefault="00F21F1B" w:rsidP="002F7D8C">
      <w:pPr>
        <w:pStyle w:val="NormlWeb"/>
        <w:numPr>
          <w:ilvl w:val="0"/>
          <w:numId w:val="5"/>
        </w:numPr>
        <w:shd w:val="clear" w:color="auto" w:fill="FFFFFF"/>
        <w:spacing w:before="0" w:beforeAutospacing="0" w:after="0" w:afterAutospacing="0" w:line="219" w:lineRule="atLeast"/>
        <w:jc w:val="both"/>
        <w:textAlignment w:val="baseline"/>
        <w:rPr>
          <w:rFonts w:ascii="Calibri" w:hAnsi="Calibri" w:cs="Calibri"/>
          <w:sz w:val="22"/>
          <w:szCs w:val="22"/>
          <w:lang w:val="en-GB"/>
        </w:rPr>
      </w:pPr>
      <w:r w:rsidRPr="00267CE8">
        <w:rPr>
          <w:rFonts w:ascii="Calibri" w:hAnsi="Calibri" w:cs="Calibri"/>
          <w:sz w:val="22"/>
          <w:szCs w:val="22"/>
          <w:lang w:val="en-GB"/>
        </w:rPr>
        <w:lastRenderedPageBreak/>
        <w:t>a declaration by the company established in the third country of the period of intra-corporate transferee's intention to stay in the Member States of the European Union (to prove that Hungary is the country with the longest period of intra-corporate transferee's stay in the Member States of the European Union).</w:t>
      </w:r>
    </w:p>
    <w:p w:rsidR="00F21F1B" w:rsidRPr="00267CE8" w:rsidRDefault="00F21F1B" w:rsidP="00F21F1B">
      <w:pPr>
        <w:spacing w:after="20" w:line="240" w:lineRule="auto"/>
        <w:jc w:val="both"/>
        <w:rPr>
          <w:lang w:val="en-GB"/>
        </w:rPr>
      </w:pPr>
      <w:r w:rsidRPr="00267CE8">
        <w:rPr>
          <w:lang w:val="en-GB"/>
        </w:rPr>
        <w:tab/>
      </w:r>
    </w:p>
    <w:p w:rsidR="00F21F1B" w:rsidRPr="00267CE8" w:rsidRDefault="00F21F1B" w:rsidP="00F21F1B">
      <w:pPr>
        <w:spacing w:after="20" w:line="240" w:lineRule="auto"/>
        <w:ind w:left="1416"/>
        <w:jc w:val="both"/>
        <w:rPr>
          <w:lang w:val="en-GB"/>
        </w:rPr>
      </w:pPr>
      <w:r w:rsidRPr="00267CE8">
        <w:rPr>
          <w:highlight w:val="lightGray"/>
          <w:lang w:val="en-GB"/>
        </w:rPr>
        <w:t>Long-term mobility permit</w:t>
      </w:r>
      <w:r w:rsidRPr="00267CE8">
        <w:rPr>
          <w:lang w:val="en-GB"/>
        </w:rPr>
        <w:t>: special case of intra-corporate transfer</w:t>
      </w:r>
    </w:p>
    <w:p w:rsidR="00F21F1B" w:rsidRPr="00267CE8" w:rsidRDefault="00F21F1B" w:rsidP="00F21F1B">
      <w:pPr>
        <w:spacing w:after="20" w:line="240" w:lineRule="auto"/>
        <w:ind w:left="1416"/>
        <w:jc w:val="both"/>
        <w:rPr>
          <w:lang w:val="en-GB"/>
        </w:rPr>
      </w:pPr>
      <w:r w:rsidRPr="00267CE8">
        <w:rPr>
          <w:b/>
          <w:lang w:val="en-GB"/>
        </w:rPr>
        <w:t>An applicant residing in Hungary who already holds a residence permit issued by a Member State of the European Union for the purpose of intra-corporate transfer may apply for a long-term mobility permit if he/she intends to stay in Hungary for more than 90 days</w:t>
      </w:r>
      <w:r w:rsidRPr="00267CE8">
        <w:rPr>
          <w:lang w:val="en-GB"/>
        </w:rPr>
        <w:t>. Such an applicant and the family member legally residing with him/her in Hungary may also apply for a residence permit in Hungary, provided that the residence permit issued by the first Member State is valid.</w:t>
      </w:r>
    </w:p>
    <w:p w:rsidR="00F21F1B" w:rsidRPr="00267CE8" w:rsidRDefault="00F21F1B" w:rsidP="002F7D8C">
      <w:pPr>
        <w:pStyle w:val="NormlWeb"/>
        <w:numPr>
          <w:ilvl w:val="0"/>
          <w:numId w:val="5"/>
        </w:numPr>
        <w:shd w:val="clear" w:color="auto" w:fill="FFFFFF"/>
        <w:spacing w:before="0" w:beforeAutospacing="0" w:after="0" w:afterAutospacing="0" w:line="219" w:lineRule="atLeast"/>
        <w:jc w:val="both"/>
        <w:textAlignment w:val="baseline"/>
        <w:rPr>
          <w:rFonts w:ascii="Calibri" w:hAnsi="Calibri" w:cs="Calibri"/>
          <w:sz w:val="22"/>
          <w:szCs w:val="22"/>
          <w:lang w:val="en-GB"/>
        </w:rPr>
      </w:pPr>
      <w:r w:rsidRPr="00267CE8">
        <w:rPr>
          <w:rFonts w:ascii="Calibri" w:hAnsi="Calibri" w:cs="Calibri"/>
          <w:sz w:val="22"/>
          <w:szCs w:val="22"/>
          <w:lang w:val="en-GB"/>
        </w:rPr>
        <w:t>the application must be submitted 20 days before the start of the long-term mobility,</w:t>
      </w:r>
    </w:p>
    <w:p w:rsidR="00F21F1B" w:rsidRPr="00267CE8" w:rsidRDefault="00F21F1B" w:rsidP="002F7D8C">
      <w:pPr>
        <w:pStyle w:val="NormlWeb"/>
        <w:numPr>
          <w:ilvl w:val="0"/>
          <w:numId w:val="5"/>
        </w:numPr>
        <w:shd w:val="clear" w:color="auto" w:fill="FFFFFF"/>
        <w:spacing w:before="0" w:beforeAutospacing="0" w:after="0" w:afterAutospacing="0" w:line="219" w:lineRule="atLeast"/>
        <w:jc w:val="both"/>
        <w:textAlignment w:val="baseline"/>
        <w:rPr>
          <w:rFonts w:ascii="Calibri" w:hAnsi="Calibri" w:cs="Calibri"/>
          <w:sz w:val="22"/>
          <w:szCs w:val="22"/>
          <w:lang w:val="en-GB"/>
        </w:rPr>
      </w:pPr>
      <w:r w:rsidRPr="00267CE8">
        <w:rPr>
          <w:rFonts w:ascii="Calibri" w:hAnsi="Calibri" w:cs="Calibri"/>
          <w:sz w:val="22"/>
          <w:szCs w:val="22"/>
          <w:lang w:val="en-GB"/>
        </w:rPr>
        <w:t>the documents to be attached are the same as those required for an intra-corporate transfer.</w:t>
      </w:r>
    </w:p>
    <w:p w:rsidR="00F21F1B" w:rsidRPr="00267CE8" w:rsidRDefault="00F21F1B" w:rsidP="00F21F1B">
      <w:pPr>
        <w:spacing w:after="20" w:line="240" w:lineRule="auto"/>
        <w:ind w:left="1416"/>
        <w:jc w:val="both"/>
        <w:rPr>
          <w:lang w:val="en-GB" w:eastAsia="hu-HU"/>
        </w:rPr>
      </w:pPr>
    </w:p>
    <w:p w:rsidR="00F21F1B" w:rsidRPr="00267CE8" w:rsidRDefault="00F21F1B" w:rsidP="00F21F1B">
      <w:pPr>
        <w:spacing w:after="20" w:line="240" w:lineRule="auto"/>
        <w:ind w:left="1416"/>
        <w:jc w:val="both"/>
        <w:rPr>
          <w:lang w:val="en-GB" w:eastAsia="hu-HU"/>
        </w:rPr>
      </w:pPr>
      <w:r w:rsidRPr="00267CE8">
        <w:rPr>
          <w:b/>
          <w:bCs/>
          <w:highlight w:val="lightGray"/>
          <w:u w:val="single"/>
          <w:lang w:val="en-GB" w:eastAsia="hu-HU"/>
        </w:rPr>
        <w:t>Intra-corporate transfers for a period not exceeding 90 days</w:t>
      </w:r>
      <w:r w:rsidRPr="00267CE8">
        <w:rPr>
          <w:lang w:val="en-GB" w:eastAsia="hu-HU"/>
        </w:rPr>
        <w:t xml:space="preserve"> </w:t>
      </w:r>
      <w:r w:rsidRPr="00267CE8">
        <w:rPr>
          <w:b/>
          <w:bCs/>
          <w:u w:val="single"/>
          <w:lang w:val="en-GB" w:eastAsia="hu-HU"/>
        </w:rPr>
        <w:t>- notification requirement</w:t>
      </w:r>
    </w:p>
    <w:p w:rsidR="00F21F1B" w:rsidRPr="00267CE8" w:rsidRDefault="00F21F1B" w:rsidP="00F21F1B">
      <w:pPr>
        <w:spacing w:after="20" w:line="240" w:lineRule="auto"/>
        <w:ind w:left="1416"/>
        <w:jc w:val="both"/>
        <w:rPr>
          <w:lang w:val="en-GB" w:eastAsia="hu-HU"/>
        </w:rPr>
      </w:pPr>
      <w:r w:rsidRPr="00267CE8">
        <w:rPr>
          <w:lang w:val="en-GB" w:eastAsia="hu-HU"/>
        </w:rPr>
        <w:t xml:space="preserve">A third-country national </w:t>
      </w:r>
      <w:r w:rsidRPr="00267CE8">
        <w:rPr>
          <w:b/>
          <w:lang w:val="en-GB" w:eastAsia="hu-HU"/>
        </w:rPr>
        <w:t>who holds a valid residence permit and a valid travel document issued by another Member State of the European Union for the purpose of an intra-corporate transfer</w:t>
      </w:r>
      <w:r w:rsidRPr="00267CE8">
        <w:rPr>
          <w:lang w:val="en-GB" w:eastAsia="hu-HU"/>
        </w:rPr>
        <w:t xml:space="preserve"> and whose entry or stay does not harm or endanger public policy, public security or national security or public health interests in Hungary, </w:t>
      </w:r>
      <w:r w:rsidRPr="00267CE8">
        <w:rPr>
          <w:b/>
          <w:lang w:val="en-GB" w:eastAsia="hu-HU"/>
        </w:rPr>
        <w:t>is entitled to</w:t>
      </w:r>
    </w:p>
    <w:p w:rsidR="00F21F1B" w:rsidRPr="00267CE8" w:rsidRDefault="00F21F1B" w:rsidP="002F7D8C">
      <w:pPr>
        <w:pStyle w:val="Listaszerbekezds"/>
        <w:numPr>
          <w:ilvl w:val="0"/>
          <w:numId w:val="6"/>
        </w:numPr>
        <w:spacing w:after="20" w:line="240" w:lineRule="auto"/>
        <w:ind w:left="2136"/>
        <w:jc w:val="both"/>
        <w:rPr>
          <w:lang w:val="en-GB" w:eastAsia="hu-HU"/>
        </w:rPr>
      </w:pPr>
      <w:r w:rsidRPr="00267CE8">
        <w:rPr>
          <w:lang w:val="en-GB" w:eastAsia="hu-HU"/>
        </w:rPr>
        <w:t xml:space="preserve">move freely within the territory of the Member States of the European Union, </w:t>
      </w:r>
      <w:r w:rsidRPr="00267CE8">
        <w:rPr>
          <w:b/>
          <w:bCs/>
          <w:lang w:val="en-GB" w:eastAsia="hu-HU"/>
        </w:rPr>
        <w:t>enter and stay in Hungary for a period n</w:t>
      </w:r>
      <w:r w:rsidRPr="00267CE8">
        <w:rPr>
          <w:b/>
          <w:bCs/>
          <w:u w:val="single"/>
          <w:lang w:val="en-GB" w:eastAsia="hu-HU"/>
        </w:rPr>
        <w:t>ot exceeding 90 days</w:t>
      </w:r>
      <w:r w:rsidRPr="00267CE8">
        <w:rPr>
          <w:lang w:val="en-GB" w:eastAsia="hu-HU"/>
        </w:rPr>
        <w:t>,</w:t>
      </w:r>
    </w:p>
    <w:p w:rsidR="00F21F1B" w:rsidRPr="00267CE8" w:rsidRDefault="00F21F1B" w:rsidP="002F7D8C">
      <w:pPr>
        <w:pStyle w:val="Listaszerbekezds"/>
        <w:numPr>
          <w:ilvl w:val="0"/>
          <w:numId w:val="6"/>
        </w:numPr>
        <w:spacing w:after="20" w:line="240" w:lineRule="auto"/>
        <w:ind w:left="2136"/>
        <w:jc w:val="both"/>
        <w:rPr>
          <w:lang w:val="en-GB" w:eastAsia="hu-HU"/>
        </w:rPr>
      </w:pPr>
      <w:r w:rsidRPr="00267CE8">
        <w:rPr>
          <w:b/>
          <w:bCs/>
          <w:lang w:val="en-GB" w:eastAsia="hu-HU"/>
        </w:rPr>
        <w:t>to work in the host organisation</w:t>
      </w:r>
      <w:r w:rsidRPr="00267CE8">
        <w:rPr>
          <w:lang w:val="en-GB" w:eastAsia="hu-HU"/>
        </w:rPr>
        <w:t xml:space="preserve"> in Hungary in the framework of an intra-corporate transfer without special permission.</w:t>
      </w:r>
    </w:p>
    <w:p w:rsidR="00F21F1B" w:rsidRPr="00267CE8" w:rsidRDefault="00F21F1B" w:rsidP="00F21F1B">
      <w:pPr>
        <w:spacing w:after="20" w:line="240" w:lineRule="auto"/>
        <w:ind w:left="1416"/>
        <w:jc w:val="both"/>
        <w:rPr>
          <w:lang w:val="en-GB"/>
        </w:rPr>
      </w:pPr>
      <w:r w:rsidRPr="00267CE8">
        <w:rPr>
          <w:lang w:val="en-GB"/>
        </w:rPr>
        <w:t xml:space="preserve">The host organisation is obliged to </w:t>
      </w:r>
      <w:r w:rsidRPr="00267CE8">
        <w:rPr>
          <w:b/>
          <w:lang w:val="en-GB"/>
        </w:rPr>
        <w:t>notify</w:t>
      </w:r>
      <w:r w:rsidRPr="00267CE8">
        <w:rPr>
          <w:lang w:val="en-GB"/>
        </w:rPr>
        <w:t xml:space="preserve"> the regional directorate of the third-country national's place of accommodation </w:t>
      </w:r>
      <w:r w:rsidRPr="00267CE8">
        <w:rPr>
          <w:b/>
          <w:lang w:val="en-GB"/>
        </w:rPr>
        <w:t>no later than five days after the start of employment</w:t>
      </w:r>
      <w:r w:rsidRPr="00267CE8">
        <w:rPr>
          <w:lang w:val="en-GB"/>
        </w:rPr>
        <w:t xml:space="preserve"> if a third-country national holding a residence permit issued by a Member State of the European Union for the purpose of intra-corporate transfer is to work in Hungary for the host organisation for an intended period of not more than ninety days.</w:t>
      </w:r>
    </w:p>
    <w:p w:rsidR="00F21F1B" w:rsidRPr="00267CE8" w:rsidRDefault="00F21F1B" w:rsidP="00F21F1B">
      <w:pPr>
        <w:spacing w:after="20" w:line="240" w:lineRule="auto"/>
        <w:ind w:left="1416"/>
        <w:jc w:val="both"/>
        <w:rPr>
          <w:lang w:val="en-GB"/>
        </w:rPr>
      </w:pPr>
    </w:p>
    <w:p w:rsidR="00F21F1B" w:rsidRPr="00267CE8" w:rsidRDefault="00F21F1B" w:rsidP="00F21F1B">
      <w:pPr>
        <w:spacing w:after="20" w:line="240" w:lineRule="auto"/>
        <w:ind w:left="1416"/>
        <w:jc w:val="both"/>
        <w:rPr>
          <w:lang w:val="en-GB"/>
        </w:rPr>
      </w:pPr>
      <w:r w:rsidRPr="00267CE8">
        <w:rPr>
          <w:lang w:val="en-GB"/>
        </w:rPr>
        <w:t xml:space="preserve">The notification must include </w:t>
      </w:r>
    </w:p>
    <w:p w:rsidR="00F21F1B" w:rsidRPr="00267CE8" w:rsidRDefault="00F21F1B" w:rsidP="00F21F1B">
      <w:pPr>
        <w:spacing w:after="20" w:line="240" w:lineRule="auto"/>
        <w:ind w:left="1416"/>
        <w:jc w:val="both"/>
        <w:rPr>
          <w:lang w:val="en-GB"/>
        </w:rPr>
      </w:pPr>
      <w:r w:rsidRPr="00267CE8">
        <w:rPr>
          <w:lang w:val="en-GB"/>
        </w:rPr>
        <w:t xml:space="preserve">- the natural identity data of the third-country national, </w:t>
      </w:r>
    </w:p>
    <w:p w:rsidR="00F21F1B" w:rsidRPr="00267CE8" w:rsidRDefault="00F21F1B" w:rsidP="00F21F1B">
      <w:pPr>
        <w:spacing w:after="20" w:line="240" w:lineRule="auto"/>
        <w:ind w:left="1416"/>
        <w:jc w:val="both"/>
        <w:rPr>
          <w:lang w:val="en-GB"/>
        </w:rPr>
      </w:pPr>
      <w:r w:rsidRPr="00267CE8">
        <w:rPr>
          <w:lang w:val="en-GB"/>
        </w:rPr>
        <w:t>- the planned duration of the intra-corporate transfer,</w:t>
      </w:r>
    </w:p>
    <w:p w:rsidR="00F21F1B" w:rsidRPr="00267CE8" w:rsidRDefault="00F21F1B" w:rsidP="00F21F1B">
      <w:pPr>
        <w:spacing w:after="20" w:line="240" w:lineRule="auto"/>
        <w:ind w:left="1416"/>
        <w:jc w:val="both"/>
        <w:rPr>
          <w:lang w:val="en-GB"/>
        </w:rPr>
      </w:pPr>
      <w:r w:rsidRPr="00267CE8">
        <w:rPr>
          <w:lang w:val="en-GB"/>
        </w:rPr>
        <w:t>- the affiliation of the host entity to the group of companies.</w:t>
      </w:r>
    </w:p>
    <w:p w:rsidR="00F21F1B" w:rsidRPr="00267CE8" w:rsidRDefault="00E42E88" w:rsidP="00E42E88">
      <w:pPr>
        <w:spacing w:before="240"/>
        <w:jc w:val="both"/>
        <w:rPr>
          <w:b/>
          <w:bCs/>
          <w:i/>
          <w:iCs/>
          <w:lang w:val="en-GB"/>
        </w:rPr>
      </w:pPr>
      <w:r w:rsidRPr="00267CE8">
        <w:rPr>
          <w:b/>
          <w:lang w:val="en-GB"/>
        </w:rPr>
        <w:t>3.5</w:t>
      </w:r>
      <w:r w:rsidR="00F21F1B" w:rsidRPr="00267CE8">
        <w:rPr>
          <w:b/>
          <w:lang w:val="en-GB"/>
        </w:rPr>
        <w:t xml:space="preserve"> Residence permit for the purpose of </w:t>
      </w:r>
      <w:r w:rsidR="00AF3FF5">
        <w:rPr>
          <w:b/>
          <w:lang w:val="en-GB"/>
        </w:rPr>
        <w:t>posting</w:t>
      </w:r>
    </w:p>
    <w:p w:rsidR="00F21F1B" w:rsidRPr="00267CE8" w:rsidRDefault="00F21F1B" w:rsidP="00F21F1B">
      <w:pPr>
        <w:spacing w:after="120"/>
        <w:ind w:left="635"/>
        <w:jc w:val="both"/>
        <w:rPr>
          <w:rFonts w:asciiTheme="minorHAnsi" w:eastAsia="Times New Roman" w:hAnsiTheme="minorHAnsi" w:cstheme="minorHAnsi"/>
          <w:lang w:val="en-GB"/>
        </w:rPr>
      </w:pPr>
      <w:r w:rsidRPr="00267CE8">
        <w:rPr>
          <w:rFonts w:asciiTheme="minorHAnsi" w:eastAsia="Times New Roman" w:hAnsiTheme="minorHAnsi" w:cstheme="minorHAnsi"/>
          <w:lang w:val="en-GB"/>
        </w:rPr>
        <w:t xml:space="preserve">A third-country national may be issued a residence permit for the purpose of posted work if </w:t>
      </w:r>
    </w:p>
    <w:p w:rsidR="00F21F1B" w:rsidRPr="00267CE8" w:rsidRDefault="00F21F1B" w:rsidP="002F7D8C">
      <w:pPr>
        <w:pStyle w:val="Listaszerbekezds"/>
        <w:numPr>
          <w:ilvl w:val="0"/>
          <w:numId w:val="8"/>
        </w:numPr>
        <w:spacing w:after="0" w:line="240" w:lineRule="auto"/>
        <w:ind w:left="1059"/>
        <w:jc w:val="both"/>
        <w:rPr>
          <w:rFonts w:asciiTheme="minorHAnsi" w:hAnsiTheme="minorHAnsi" w:cstheme="minorHAnsi"/>
          <w:lang w:val="en-GB"/>
        </w:rPr>
      </w:pPr>
      <w:r w:rsidRPr="00267CE8">
        <w:rPr>
          <w:rFonts w:asciiTheme="minorHAnsi" w:hAnsiTheme="minorHAnsi" w:cstheme="minorHAnsi"/>
          <w:lang w:val="en-GB"/>
        </w:rPr>
        <w:t>holding a valid residence permit issued by a Member State of the European Union for the purpose of employment, and</w:t>
      </w:r>
    </w:p>
    <w:p w:rsidR="00F21F1B" w:rsidRPr="00267CE8" w:rsidRDefault="00F21F1B" w:rsidP="002F7D8C">
      <w:pPr>
        <w:pStyle w:val="Listaszerbekezds"/>
        <w:numPr>
          <w:ilvl w:val="0"/>
          <w:numId w:val="8"/>
        </w:numPr>
        <w:spacing w:after="0" w:line="240" w:lineRule="auto"/>
        <w:ind w:left="1059"/>
        <w:jc w:val="both"/>
        <w:rPr>
          <w:rFonts w:asciiTheme="minorHAnsi" w:hAnsiTheme="minorHAnsi" w:cstheme="minorHAnsi"/>
          <w:lang w:val="en-GB"/>
        </w:rPr>
      </w:pPr>
      <w:r w:rsidRPr="00267CE8">
        <w:rPr>
          <w:rFonts w:asciiTheme="minorHAnsi" w:hAnsiTheme="minorHAnsi" w:cstheme="minorHAnsi"/>
          <w:lang w:val="en-GB"/>
        </w:rPr>
        <w:t>intends to work in Hungary for a limited period of time on the basis of an employment relationship with the posting company</w:t>
      </w:r>
    </w:p>
    <w:p w:rsidR="00F21F1B" w:rsidRPr="00267CE8" w:rsidRDefault="00F21F1B" w:rsidP="002F7D8C">
      <w:pPr>
        <w:pStyle w:val="Listaszerbekezds"/>
        <w:numPr>
          <w:ilvl w:val="0"/>
          <w:numId w:val="9"/>
        </w:numPr>
        <w:spacing w:after="0" w:line="240" w:lineRule="auto"/>
        <w:ind w:left="1484"/>
        <w:jc w:val="both"/>
        <w:rPr>
          <w:rFonts w:asciiTheme="minorHAnsi" w:hAnsiTheme="minorHAnsi" w:cstheme="minorHAnsi"/>
          <w:lang w:val="en-GB"/>
        </w:rPr>
      </w:pPr>
      <w:r w:rsidRPr="00267CE8">
        <w:rPr>
          <w:rFonts w:asciiTheme="minorHAnsi" w:hAnsiTheme="minorHAnsi" w:cstheme="minorHAnsi"/>
          <w:lang w:val="en-GB"/>
        </w:rPr>
        <w:lastRenderedPageBreak/>
        <w:t xml:space="preserve">on behalf and under the control of the posting </w:t>
      </w:r>
      <w:r w:rsidRPr="00267CE8">
        <w:rPr>
          <w:lang w:val="en-GB"/>
        </w:rPr>
        <w:t>enterprise/business</w:t>
      </w:r>
      <w:r w:rsidRPr="00267CE8">
        <w:rPr>
          <w:rFonts w:asciiTheme="minorHAnsi" w:hAnsiTheme="minorHAnsi" w:cstheme="minorHAnsi"/>
          <w:lang w:val="en-GB"/>
        </w:rPr>
        <w:t>, on the basis of the contract concluded between the posting</w:t>
      </w:r>
      <w:r w:rsidR="00C66434">
        <w:rPr>
          <w:rFonts w:asciiTheme="minorHAnsi" w:hAnsiTheme="minorHAnsi" w:cstheme="minorHAnsi"/>
          <w:lang w:val="en-GB"/>
        </w:rPr>
        <w:t xml:space="preserve"> employer and the Member S</w:t>
      </w:r>
      <w:r w:rsidRPr="00267CE8">
        <w:rPr>
          <w:rFonts w:asciiTheme="minorHAnsi" w:hAnsiTheme="minorHAnsi" w:cstheme="minorHAnsi"/>
          <w:lang w:val="en-GB"/>
        </w:rPr>
        <w:t>tate who is the recipient of the service,</w:t>
      </w:r>
    </w:p>
    <w:p w:rsidR="00F21F1B" w:rsidRPr="00267CE8" w:rsidRDefault="00F21F1B" w:rsidP="002F7D8C">
      <w:pPr>
        <w:pStyle w:val="Listaszerbekezds"/>
        <w:numPr>
          <w:ilvl w:val="0"/>
          <w:numId w:val="9"/>
        </w:numPr>
        <w:spacing w:after="0" w:line="240" w:lineRule="auto"/>
        <w:ind w:left="1484"/>
        <w:jc w:val="both"/>
        <w:rPr>
          <w:rFonts w:asciiTheme="minorHAnsi" w:hAnsiTheme="minorHAnsi" w:cstheme="minorHAnsi"/>
          <w:lang w:val="en-GB"/>
        </w:rPr>
      </w:pPr>
      <w:r w:rsidRPr="00267CE8">
        <w:rPr>
          <w:rFonts w:asciiTheme="minorHAnsi" w:hAnsiTheme="minorHAnsi" w:cstheme="minorHAnsi"/>
          <w:lang w:val="en-GB"/>
        </w:rPr>
        <w:t xml:space="preserve">at a site or business owned by the group of </w:t>
      </w:r>
      <w:r w:rsidRPr="00267CE8">
        <w:rPr>
          <w:lang w:val="en-GB"/>
        </w:rPr>
        <w:t>posting enterprises/businesses</w:t>
      </w:r>
      <w:r w:rsidRPr="00267CE8">
        <w:rPr>
          <w:rFonts w:asciiTheme="minorHAnsi" w:hAnsiTheme="minorHAnsi" w:cstheme="minorHAnsi"/>
          <w:lang w:val="en-GB"/>
        </w:rPr>
        <w:t>, or</w:t>
      </w:r>
    </w:p>
    <w:p w:rsidR="00F21F1B" w:rsidRPr="00267CE8" w:rsidRDefault="00F21F1B" w:rsidP="002F7D8C">
      <w:pPr>
        <w:pStyle w:val="Listaszerbekezds"/>
        <w:numPr>
          <w:ilvl w:val="0"/>
          <w:numId w:val="9"/>
        </w:numPr>
        <w:spacing w:after="0" w:line="240" w:lineRule="auto"/>
        <w:ind w:left="1484"/>
        <w:jc w:val="both"/>
        <w:rPr>
          <w:rFonts w:asciiTheme="minorHAnsi" w:hAnsiTheme="minorHAnsi" w:cstheme="minorHAnsi"/>
          <w:lang w:val="en-GB"/>
        </w:rPr>
      </w:pPr>
      <w:r w:rsidRPr="00267CE8">
        <w:rPr>
          <w:rFonts w:asciiTheme="minorHAnsi" w:hAnsiTheme="minorHAnsi" w:cstheme="minorHAnsi"/>
          <w:lang w:val="en-GB"/>
        </w:rPr>
        <w:t xml:space="preserve">posted by the posting </w:t>
      </w:r>
      <w:r w:rsidRPr="00267CE8">
        <w:rPr>
          <w:lang w:val="en-GB"/>
        </w:rPr>
        <w:t>enterprise/business</w:t>
      </w:r>
      <w:r w:rsidRPr="00267CE8">
        <w:rPr>
          <w:rFonts w:asciiTheme="minorHAnsi" w:hAnsiTheme="minorHAnsi" w:cstheme="minorHAnsi"/>
          <w:lang w:val="en-GB"/>
        </w:rPr>
        <w:t xml:space="preserve"> or temporary work agency to a business established or operating in Hungary.</w:t>
      </w:r>
    </w:p>
    <w:p w:rsidR="00F21F1B" w:rsidRPr="00267CE8" w:rsidRDefault="00F21F1B" w:rsidP="00F21F1B">
      <w:pPr>
        <w:spacing w:after="0"/>
        <w:ind w:left="633"/>
        <w:jc w:val="both"/>
        <w:rPr>
          <w:rFonts w:asciiTheme="minorHAnsi" w:hAnsiTheme="minorHAnsi" w:cstheme="minorHAnsi"/>
          <w:lang w:val="en-GB"/>
        </w:rPr>
      </w:pPr>
    </w:p>
    <w:p w:rsidR="00F21F1B" w:rsidRPr="00267CE8" w:rsidRDefault="00F21F1B" w:rsidP="00F21F1B">
      <w:pPr>
        <w:spacing w:line="240" w:lineRule="auto"/>
        <w:ind w:left="635"/>
        <w:jc w:val="both"/>
        <w:rPr>
          <w:rFonts w:ascii="Times New Roman" w:hAnsi="Times New Roman" w:cs="Times New Roman"/>
          <w:lang w:val="en-GB"/>
        </w:rPr>
      </w:pPr>
      <w:r w:rsidRPr="00267CE8">
        <w:rPr>
          <w:rFonts w:asciiTheme="minorHAnsi" w:hAnsiTheme="minorHAnsi" w:cstheme="minorHAnsi"/>
          <w:lang w:val="en-GB"/>
        </w:rPr>
        <w:t xml:space="preserve">Important: the posting </w:t>
      </w:r>
      <w:r w:rsidRPr="00267CE8">
        <w:rPr>
          <w:lang w:val="en-GB"/>
        </w:rPr>
        <w:t>enterprise/business</w:t>
      </w:r>
      <w:r w:rsidRPr="00267CE8">
        <w:rPr>
          <w:rFonts w:asciiTheme="minorHAnsi" w:hAnsiTheme="minorHAnsi" w:cstheme="minorHAnsi"/>
          <w:lang w:val="en-GB"/>
        </w:rPr>
        <w:t xml:space="preserve"> and the worker must have an employment relationship during the period of posting</w:t>
      </w:r>
      <w:r w:rsidRPr="00267CE8">
        <w:rPr>
          <w:rFonts w:ascii="Times New Roman" w:hAnsi="Times New Roman" w:cs="Times New Roman"/>
          <w:lang w:val="en-GB"/>
        </w:rPr>
        <w:t>.</w:t>
      </w:r>
    </w:p>
    <w:p w:rsidR="00F21F1B" w:rsidRPr="00267CE8" w:rsidRDefault="00F21F1B" w:rsidP="002F7D8C">
      <w:pPr>
        <w:pStyle w:val="Listaszerbekezds"/>
        <w:numPr>
          <w:ilvl w:val="1"/>
          <w:numId w:val="2"/>
        </w:numPr>
        <w:spacing w:after="0"/>
        <w:ind w:left="2148"/>
        <w:jc w:val="both"/>
        <w:rPr>
          <w:lang w:val="en-GB"/>
        </w:rPr>
      </w:pPr>
      <w:r w:rsidRPr="00267CE8">
        <w:rPr>
          <w:b/>
          <w:bCs/>
          <w:bdr w:val="none" w:sz="0" w:space="0" w:color="auto" w:frame="1"/>
          <w:shd w:val="clear" w:color="auto" w:fill="FFFFFF"/>
          <w:lang w:val="en-GB"/>
        </w:rPr>
        <w:t>validity period</w:t>
      </w:r>
      <w:r w:rsidRPr="00267CE8">
        <w:rPr>
          <w:lang w:val="en-GB"/>
        </w:rPr>
        <w:t>: up to 2 years,</w:t>
      </w:r>
    </w:p>
    <w:p w:rsidR="00F21F1B" w:rsidRPr="00267CE8" w:rsidRDefault="00F21F1B" w:rsidP="002F7D8C">
      <w:pPr>
        <w:pStyle w:val="Listaszerbekezds"/>
        <w:numPr>
          <w:ilvl w:val="1"/>
          <w:numId w:val="2"/>
        </w:numPr>
        <w:spacing w:after="0"/>
        <w:ind w:left="2148"/>
        <w:jc w:val="both"/>
        <w:rPr>
          <w:lang w:val="en-GB"/>
        </w:rPr>
      </w:pPr>
      <w:r w:rsidRPr="00267CE8">
        <w:rPr>
          <w:b/>
          <w:bCs/>
          <w:bdr w:val="none" w:sz="0" w:space="0" w:color="auto" w:frame="1"/>
          <w:shd w:val="clear" w:color="auto" w:fill="FFFFFF"/>
          <w:lang w:val="en-GB"/>
        </w:rPr>
        <w:t>documents to be attached:</w:t>
      </w:r>
    </w:p>
    <w:p w:rsidR="00F21F1B" w:rsidRPr="00267CE8" w:rsidRDefault="00F21F1B" w:rsidP="002F7D8C">
      <w:pPr>
        <w:pStyle w:val="Listaszerbekezds"/>
        <w:numPr>
          <w:ilvl w:val="2"/>
          <w:numId w:val="4"/>
        </w:numPr>
        <w:spacing w:after="0"/>
        <w:jc w:val="both"/>
        <w:rPr>
          <w:lang w:val="en-GB"/>
        </w:rPr>
      </w:pPr>
      <w:r w:rsidRPr="00267CE8">
        <w:rPr>
          <w:lang w:val="en-GB"/>
        </w:rPr>
        <w:t>valid travel document (passport),</w:t>
      </w:r>
    </w:p>
    <w:p w:rsidR="00F21F1B" w:rsidRPr="00267CE8" w:rsidRDefault="00F21F1B" w:rsidP="002F7D8C">
      <w:pPr>
        <w:pStyle w:val="Listaszerbekezds"/>
        <w:numPr>
          <w:ilvl w:val="2"/>
          <w:numId w:val="4"/>
        </w:numPr>
        <w:spacing w:after="0"/>
        <w:jc w:val="both"/>
        <w:rPr>
          <w:lang w:val="en-GB"/>
        </w:rPr>
      </w:pPr>
      <w:r w:rsidRPr="00267CE8">
        <w:rPr>
          <w:lang w:val="en-GB"/>
        </w:rPr>
        <w:t>application form,</w:t>
      </w:r>
    </w:p>
    <w:p w:rsidR="00F21F1B" w:rsidRPr="00267CE8" w:rsidRDefault="00F21F1B" w:rsidP="002F7D8C">
      <w:pPr>
        <w:pStyle w:val="Listaszerbekezds"/>
        <w:numPr>
          <w:ilvl w:val="2"/>
          <w:numId w:val="4"/>
        </w:numPr>
        <w:spacing w:after="0"/>
        <w:jc w:val="both"/>
        <w:rPr>
          <w:lang w:val="en-GB"/>
        </w:rPr>
      </w:pPr>
      <w:r w:rsidRPr="00267CE8">
        <w:rPr>
          <w:lang w:val="en-GB"/>
        </w:rPr>
        <w:t>payment of administrative service fee,</w:t>
      </w:r>
    </w:p>
    <w:p w:rsidR="00F21F1B" w:rsidRPr="00267CE8" w:rsidRDefault="00F21F1B" w:rsidP="002F7D8C">
      <w:pPr>
        <w:pStyle w:val="Listaszerbekezds"/>
        <w:numPr>
          <w:ilvl w:val="2"/>
          <w:numId w:val="4"/>
        </w:numPr>
        <w:spacing w:after="0"/>
        <w:jc w:val="both"/>
        <w:rPr>
          <w:lang w:val="en-GB"/>
        </w:rPr>
      </w:pPr>
      <w:r w:rsidRPr="00267CE8">
        <w:rPr>
          <w:lang w:val="en-GB"/>
        </w:rPr>
        <w:t>a copy of a valid residence permit issued by a Member State of the European Union entitling to work</w:t>
      </w:r>
    </w:p>
    <w:p w:rsidR="00F21F1B" w:rsidRPr="00267CE8" w:rsidRDefault="00F21F1B" w:rsidP="002F7D8C">
      <w:pPr>
        <w:pStyle w:val="Listaszerbekezds"/>
        <w:numPr>
          <w:ilvl w:val="2"/>
          <w:numId w:val="4"/>
        </w:numPr>
        <w:spacing w:after="0"/>
        <w:jc w:val="both"/>
        <w:rPr>
          <w:lang w:val="en-GB"/>
        </w:rPr>
      </w:pPr>
      <w:r w:rsidRPr="00267CE8">
        <w:rPr>
          <w:lang w:val="en-GB"/>
        </w:rPr>
        <w:t>certificate of employer-employee relationship with the posting company or employment contract,</w:t>
      </w:r>
    </w:p>
    <w:p w:rsidR="00F21F1B" w:rsidRPr="00267CE8" w:rsidRDefault="00F21F1B" w:rsidP="002F7D8C">
      <w:pPr>
        <w:pStyle w:val="Listaszerbekezds"/>
        <w:numPr>
          <w:ilvl w:val="2"/>
          <w:numId w:val="4"/>
        </w:numPr>
        <w:spacing w:after="0"/>
        <w:jc w:val="both"/>
        <w:rPr>
          <w:lang w:val="en-GB"/>
        </w:rPr>
      </w:pPr>
      <w:r w:rsidRPr="00267CE8">
        <w:rPr>
          <w:lang w:val="en-GB"/>
        </w:rPr>
        <w:t>a certificate on the posting and its duration issued by the posting enterprise/business,</w:t>
      </w:r>
    </w:p>
    <w:p w:rsidR="00F21F1B" w:rsidRPr="00267CE8" w:rsidRDefault="00F21F1B" w:rsidP="002F7D8C">
      <w:pPr>
        <w:pStyle w:val="Listaszerbekezds"/>
        <w:numPr>
          <w:ilvl w:val="2"/>
          <w:numId w:val="4"/>
        </w:numPr>
        <w:spacing w:after="0"/>
        <w:jc w:val="both"/>
        <w:rPr>
          <w:lang w:val="en-GB"/>
        </w:rPr>
      </w:pPr>
      <w:r w:rsidRPr="00267CE8">
        <w:rPr>
          <w:lang w:val="en-GB"/>
        </w:rPr>
        <w:t>in addition to the above, you must also submit one of the following:</w:t>
      </w:r>
    </w:p>
    <w:p w:rsidR="00F21F1B" w:rsidRPr="00267CE8" w:rsidRDefault="00F21F1B" w:rsidP="002F7D8C">
      <w:pPr>
        <w:pStyle w:val="Listaszerbekezds"/>
        <w:numPr>
          <w:ilvl w:val="0"/>
          <w:numId w:val="10"/>
        </w:numPr>
        <w:spacing w:after="0" w:line="240" w:lineRule="auto"/>
        <w:jc w:val="both"/>
        <w:rPr>
          <w:rFonts w:asciiTheme="minorHAnsi" w:hAnsiTheme="minorHAnsi" w:cstheme="minorHAnsi"/>
          <w:lang w:val="en-GB"/>
        </w:rPr>
      </w:pPr>
      <w:r w:rsidRPr="00267CE8">
        <w:rPr>
          <w:rFonts w:asciiTheme="minorHAnsi" w:hAnsiTheme="minorHAnsi" w:cstheme="minorHAnsi"/>
          <w:lang w:val="en-GB"/>
        </w:rPr>
        <w:t>the contract concluded between the posting employer and the Hungarian employer who is the recipient of the service,</w:t>
      </w:r>
    </w:p>
    <w:p w:rsidR="00F21F1B" w:rsidRPr="00267CE8" w:rsidRDefault="00F21F1B" w:rsidP="002F7D8C">
      <w:pPr>
        <w:pStyle w:val="Listaszerbekezds"/>
        <w:numPr>
          <w:ilvl w:val="0"/>
          <w:numId w:val="10"/>
        </w:numPr>
        <w:spacing w:after="0" w:line="240" w:lineRule="auto"/>
        <w:jc w:val="both"/>
        <w:rPr>
          <w:rFonts w:asciiTheme="minorHAnsi" w:hAnsiTheme="minorHAnsi" w:cstheme="minorHAnsi"/>
          <w:lang w:val="en-GB"/>
        </w:rPr>
      </w:pPr>
      <w:r w:rsidRPr="00267CE8">
        <w:rPr>
          <w:rFonts w:asciiTheme="minorHAnsi" w:hAnsiTheme="minorHAnsi" w:cstheme="minorHAnsi"/>
          <w:lang w:val="en-GB"/>
        </w:rPr>
        <w:t xml:space="preserve">proof of ownership of the posting business or business group regarding the employer's work premises or business in Hungary, </w:t>
      </w:r>
    </w:p>
    <w:p w:rsidR="00F21F1B" w:rsidRPr="00267CE8" w:rsidRDefault="00F21F1B" w:rsidP="002F7D8C">
      <w:pPr>
        <w:pStyle w:val="Listaszerbekezds"/>
        <w:numPr>
          <w:ilvl w:val="0"/>
          <w:numId w:val="10"/>
        </w:numPr>
        <w:spacing w:after="0" w:line="240" w:lineRule="auto"/>
        <w:jc w:val="both"/>
        <w:rPr>
          <w:rFonts w:ascii="Times New Roman" w:hAnsi="Times New Roman"/>
          <w:lang w:val="en-GB"/>
        </w:rPr>
      </w:pPr>
      <w:r w:rsidRPr="00267CE8">
        <w:rPr>
          <w:rFonts w:asciiTheme="minorHAnsi" w:hAnsiTheme="minorHAnsi" w:cstheme="minorHAnsi"/>
          <w:lang w:val="en-GB"/>
        </w:rPr>
        <w:t>proof that the posting is from a temporary work agency (i.e. lender of labour force) or labour supply business to a business established or operating in Hungary</w:t>
      </w:r>
      <w:r w:rsidRPr="00267CE8">
        <w:rPr>
          <w:rFonts w:ascii="Times New Roman" w:hAnsi="Times New Roman"/>
          <w:lang w:val="en-GB"/>
        </w:rPr>
        <w:t>.</w:t>
      </w:r>
    </w:p>
    <w:p w:rsidR="00F21F1B" w:rsidRPr="00267CE8" w:rsidRDefault="00F21F1B" w:rsidP="002F7D8C">
      <w:pPr>
        <w:pStyle w:val="Listaszerbekezds"/>
        <w:numPr>
          <w:ilvl w:val="2"/>
          <w:numId w:val="4"/>
        </w:numPr>
        <w:spacing w:after="120"/>
        <w:ind w:hanging="181"/>
        <w:jc w:val="both"/>
        <w:rPr>
          <w:lang w:val="en-GB"/>
        </w:rPr>
      </w:pPr>
      <w:r w:rsidRPr="00267CE8">
        <w:rPr>
          <w:lang w:val="en-GB"/>
        </w:rPr>
        <w:t xml:space="preserve">proof of accommodation (a document proving the right to use the accommodation, for example: </w:t>
      </w:r>
      <w:r w:rsidRPr="00267CE8">
        <w:rPr>
          <w:bCs/>
          <w:lang w:val="en-GB"/>
        </w:rPr>
        <w:t>residential lease contract</w:t>
      </w:r>
      <w:r w:rsidRPr="00267CE8">
        <w:rPr>
          <w:lang w:val="en-GB"/>
        </w:rPr>
        <w:t>).</w:t>
      </w:r>
    </w:p>
    <w:p w:rsidR="00F21F1B" w:rsidRPr="00267CE8" w:rsidRDefault="007A5891" w:rsidP="002F7D8C">
      <w:pPr>
        <w:pStyle w:val="Listaszerbekezds"/>
        <w:numPr>
          <w:ilvl w:val="1"/>
          <w:numId w:val="2"/>
        </w:numPr>
        <w:spacing w:after="0"/>
        <w:ind w:left="2148"/>
        <w:jc w:val="both"/>
        <w:rPr>
          <w:b/>
          <w:bCs/>
          <w:iCs/>
          <w:lang w:val="en-GB"/>
        </w:rPr>
      </w:pPr>
      <w:r w:rsidRPr="00267CE8">
        <w:rPr>
          <w:rFonts w:asciiTheme="minorHAnsi" w:hAnsiTheme="minorHAnsi" w:cstheme="minorHAnsi"/>
          <w:lang w:val="en-GB" w:eastAsia="hu-HU"/>
        </w:rPr>
        <w:t>time period of procedural administration</w:t>
      </w:r>
      <w:r w:rsidR="00F21F1B" w:rsidRPr="00267CE8">
        <w:rPr>
          <w:lang w:val="en-GB"/>
        </w:rPr>
        <w:t>: 21 days.</w:t>
      </w:r>
    </w:p>
    <w:p w:rsidR="00A6199D" w:rsidRPr="00267CE8" w:rsidRDefault="00A6199D">
      <w:pPr>
        <w:spacing w:after="0"/>
        <w:jc w:val="both"/>
        <w:rPr>
          <w:b/>
          <w:bCs/>
          <w:iCs/>
        </w:rPr>
      </w:pPr>
    </w:p>
    <w:p w:rsidR="00ED1C59" w:rsidRPr="00267CE8" w:rsidRDefault="00EA0B8E" w:rsidP="00EA0B8E">
      <w:pPr>
        <w:pStyle w:val="Listaszerbekezds"/>
        <w:ind w:left="567"/>
        <w:jc w:val="both"/>
      </w:pPr>
      <w:r w:rsidRPr="00267CE8">
        <w:rPr>
          <w:b/>
          <w:bCs/>
        </w:rPr>
        <w:t xml:space="preserve">3.6 </w:t>
      </w:r>
      <w:r w:rsidR="00D8437E" w:rsidRPr="00267CE8">
        <w:rPr>
          <w:b/>
          <w:bCs/>
        </w:rPr>
        <w:t>Residence permit for the purpose of family reunification</w:t>
      </w:r>
    </w:p>
    <w:p w:rsidR="009C1619" w:rsidRPr="00267CE8" w:rsidRDefault="00EA0B8E" w:rsidP="00EA0B8E">
      <w:pPr>
        <w:tabs>
          <w:tab w:val="left" w:pos="1560"/>
        </w:tabs>
        <w:spacing w:after="120"/>
        <w:ind w:left="851"/>
        <w:jc w:val="both"/>
        <w:rPr>
          <w:bCs/>
          <w:bdr w:val="none" w:sz="0" w:space="0" w:color="auto" w:frame="1"/>
          <w:shd w:val="clear" w:color="auto" w:fill="FFFFFF"/>
        </w:rPr>
      </w:pPr>
      <w:r w:rsidRPr="00267CE8">
        <w:rPr>
          <w:bCs/>
          <w:bdr w:val="none" w:sz="0" w:space="0" w:color="auto" w:frame="1"/>
          <w:shd w:val="clear" w:color="auto" w:fill="FFFFFF"/>
        </w:rPr>
        <w:t xml:space="preserve">3.6.1. </w:t>
      </w:r>
      <w:r w:rsidR="00DB7808" w:rsidRPr="00267CE8">
        <w:rPr>
          <w:bCs/>
          <w:bdr w:val="none" w:sz="0" w:space="0" w:color="auto" w:frame="1"/>
          <w:shd w:val="clear" w:color="auto" w:fill="FFFFFF"/>
        </w:rPr>
        <w:t>A family member</w:t>
      </w:r>
      <w:r w:rsidR="00CF3A40" w:rsidRPr="00267CE8">
        <w:rPr>
          <w:bCs/>
          <w:bdr w:val="none" w:sz="0" w:space="0" w:color="auto" w:frame="1"/>
          <w:shd w:val="clear" w:color="auto" w:fill="FFFFFF"/>
        </w:rPr>
        <w:t xml:space="preserve"> is</w:t>
      </w:r>
      <w:r w:rsidR="00775994" w:rsidRPr="00267CE8">
        <w:rPr>
          <w:bCs/>
          <w:bdr w:val="none" w:sz="0" w:space="0" w:color="auto" w:frame="1"/>
          <w:shd w:val="clear" w:color="auto" w:fill="FFFFFF"/>
        </w:rPr>
        <w:t>:</w:t>
      </w:r>
    </w:p>
    <w:p w:rsidR="002D1D15" w:rsidRPr="00267CE8" w:rsidRDefault="002D1D15" w:rsidP="00C9787A">
      <w:pPr>
        <w:pStyle w:val="Listaszerbekezds"/>
        <w:numPr>
          <w:ilvl w:val="0"/>
          <w:numId w:val="11"/>
        </w:numPr>
        <w:spacing w:after="0"/>
        <w:jc w:val="both"/>
        <w:rPr>
          <w:bCs/>
          <w:bdr w:val="none" w:sz="0" w:space="0" w:color="auto" w:frame="1"/>
          <w:shd w:val="clear" w:color="auto" w:fill="FFFFFF"/>
        </w:rPr>
      </w:pPr>
      <w:r w:rsidRPr="00267CE8">
        <w:rPr>
          <w:bCs/>
          <w:bdr w:val="none" w:sz="0" w:space="0" w:color="auto" w:frame="1"/>
          <w:shd w:val="clear" w:color="auto" w:fill="FFFFFF"/>
        </w:rPr>
        <w:t>the third-country national or the spouse of a</w:t>
      </w:r>
      <w:r w:rsidR="00C9787A" w:rsidRPr="00267CE8">
        <w:rPr>
          <w:bCs/>
          <w:bdr w:val="none" w:sz="0" w:space="0" w:color="auto" w:frame="1"/>
          <w:shd w:val="clear" w:color="auto" w:fill="FFFFFF"/>
        </w:rPr>
        <w:t xml:space="preserve"> Hungarian national (including </w:t>
      </w:r>
      <w:r w:rsidRPr="00267CE8">
        <w:rPr>
          <w:bCs/>
          <w:bdr w:val="none" w:sz="0" w:space="0" w:color="auto" w:frame="1"/>
          <w:shd w:val="clear" w:color="auto" w:fill="FFFFFF"/>
        </w:rPr>
        <w:t>registered partner under Act XXIX of 2009),</w:t>
      </w:r>
    </w:p>
    <w:p w:rsidR="002D1D15" w:rsidRPr="00267CE8" w:rsidRDefault="002D1D15" w:rsidP="00C9787A">
      <w:pPr>
        <w:pStyle w:val="Listaszerbekezds"/>
        <w:numPr>
          <w:ilvl w:val="0"/>
          <w:numId w:val="11"/>
        </w:numPr>
        <w:spacing w:after="0"/>
        <w:jc w:val="both"/>
        <w:rPr>
          <w:bCs/>
          <w:bdr w:val="none" w:sz="0" w:space="0" w:color="auto" w:frame="1"/>
          <w:shd w:val="clear" w:color="auto" w:fill="FFFFFF"/>
        </w:rPr>
      </w:pPr>
      <w:r w:rsidRPr="00267CE8">
        <w:rPr>
          <w:bCs/>
          <w:bdr w:val="none" w:sz="0" w:space="0" w:color="auto" w:frame="1"/>
          <w:shd w:val="clear" w:color="auto" w:fill="FFFFFF"/>
        </w:rPr>
        <w:t>the minor child (including adopted and foster children) of a third-country national with his/her spouse,</w:t>
      </w:r>
    </w:p>
    <w:p w:rsidR="007465CC" w:rsidRPr="00267CE8" w:rsidRDefault="007465CC" w:rsidP="00C9787A">
      <w:pPr>
        <w:pStyle w:val="Listaszerbekezds"/>
        <w:numPr>
          <w:ilvl w:val="0"/>
          <w:numId w:val="11"/>
        </w:numPr>
        <w:spacing w:after="0"/>
        <w:jc w:val="both"/>
        <w:rPr>
          <w:bCs/>
          <w:bdr w:val="none" w:sz="0" w:space="0" w:color="auto" w:frame="1"/>
          <w:shd w:val="clear" w:color="auto" w:fill="FFFFFF"/>
        </w:rPr>
      </w:pPr>
      <w:r w:rsidRPr="00267CE8">
        <w:rPr>
          <w:bCs/>
          <w:bdr w:val="none" w:sz="0" w:space="0" w:color="auto" w:frame="1"/>
          <w:shd w:val="clear" w:color="auto" w:fill="FFFFFF"/>
        </w:rPr>
        <w:t>the dependent minor child (including adopted and foster children) of a third-country national where this third-country national has parental custody,</w:t>
      </w:r>
    </w:p>
    <w:p w:rsidR="007465CC" w:rsidRPr="00267CE8" w:rsidRDefault="007465CC" w:rsidP="00C9787A">
      <w:pPr>
        <w:pStyle w:val="Listaszerbekezds"/>
        <w:numPr>
          <w:ilvl w:val="0"/>
          <w:numId w:val="11"/>
        </w:numPr>
        <w:spacing w:after="0"/>
        <w:jc w:val="both"/>
        <w:rPr>
          <w:bCs/>
          <w:bdr w:val="none" w:sz="0" w:space="0" w:color="auto" w:frame="1"/>
          <w:shd w:val="clear" w:color="auto" w:fill="FFFFFF"/>
        </w:rPr>
      </w:pPr>
      <w:r w:rsidRPr="00267CE8">
        <w:rPr>
          <w:bCs/>
          <w:bdr w:val="none" w:sz="0" w:space="0" w:color="auto" w:frame="1"/>
          <w:shd w:val="clear" w:color="auto" w:fill="FFFFFF"/>
        </w:rPr>
        <w:t>the dependent minor child (including adopted and foster children) of the spouse of a third-country national where the spouse has parental custody,</w:t>
      </w:r>
    </w:p>
    <w:p w:rsidR="00294ECE" w:rsidRPr="00267CE8" w:rsidRDefault="00294ECE" w:rsidP="002F7D8C">
      <w:pPr>
        <w:numPr>
          <w:ilvl w:val="0"/>
          <w:numId w:val="11"/>
        </w:numPr>
        <w:spacing w:after="0"/>
        <w:jc w:val="both"/>
        <w:rPr>
          <w:bCs/>
          <w:bdr w:val="none" w:sz="0" w:space="0" w:color="auto" w:frame="1"/>
          <w:shd w:val="clear" w:color="auto" w:fill="FFFFFF"/>
        </w:rPr>
      </w:pPr>
      <w:r w:rsidRPr="00267CE8">
        <w:rPr>
          <w:bCs/>
          <w:bdr w:val="none" w:sz="0" w:space="0" w:color="auto" w:frame="1"/>
          <w:shd w:val="clear" w:color="auto" w:fill="FFFFFF"/>
        </w:rPr>
        <w:t>a person having and exercising parental custody of a minor Hungarian child and living in the same household with the minor.</w:t>
      </w:r>
    </w:p>
    <w:p w:rsidR="00775994" w:rsidRPr="00267CE8" w:rsidRDefault="00775994" w:rsidP="00534BBC">
      <w:pPr>
        <w:spacing w:after="0"/>
        <w:jc w:val="both"/>
        <w:rPr>
          <w:b/>
          <w:bCs/>
          <w:bdr w:val="none" w:sz="0" w:space="0" w:color="auto" w:frame="1"/>
          <w:shd w:val="clear" w:color="auto" w:fill="FFFFFF"/>
        </w:rPr>
      </w:pPr>
    </w:p>
    <w:p w:rsidR="00E542BD" w:rsidRPr="00267CE8" w:rsidRDefault="00EA0B8E" w:rsidP="00EA0B8E">
      <w:pPr>
        <w:pStyle w:val="Listaszerbekezds"/>
        <w:ind w:left="1418" w:hanging="567"/>
        <w:jc w:val="both"/>
        <w:rPr>
          <w:bCs/>
          <w:bdr w:val="none" w:sz="0" w:space="0" w:color="auto" w:frame="1"/>
          <w:shd w:val="clear" w:color="auto" w:fill="FFFFFF"/>
        </w:rPr>
      </w:pPr>
      <w:r w:rsidRPr="00267CE8">
        <w:rPr>
          <w:bCs/>
          <w:bdr w:val="none" w:sz="0" w:space="0" w:color="auto" w:frame="1"/>
          <w:shd w:val="clear" w:color="auto" w:fill="FFFFFF"/>
        </w:rPr>
        <w:t xml:space="preserve">3.6.2 </w:t>
      </w:r>
      <w:r w:rsidR="00E542BD" w:rsidRPr="00267CE8">
        <w:rPr>
          <w:bCs/>
          <w:bdr w:val="none" w:sz="0" w:space="0" w:color="auto" w:frame="1"/>
          <w:shd w:val="clear" w:color="auto" w:fill="FFFFFF"/>
        </w:rPr>
        <w:t xml:space="preserve">The </w:t>
      </w:r>
      <w:r w:rsidR="00E542BD" w:rsidRPr="00267CE8">
        <w:rPr>
          <w:b/>
          <w:bCs/>
          <w:bdr w:val="none" w:sz="0" w:space="0" w:color="auto" w:frame="1"/>
          <w:shd w:val="clear" w:color="auto" w:fill="FFFFFF"/>
        </w:rPr>
        <w:t>employer may also submit</w:t>
      </w:r>
      <w:r w:rsidR="00E542BD" w:rsidRPr="00267CE8">
        <w:rPr>
          <w:bCs/>
          <w:bdr w:val="none" w:sz="0" w:space="0" w:color="auto" w:frame="1"/>
          <w:shd w:val="clear" w:color="auto" w:fill="FFFFFF"/>
        </w:rPr>
        <w:t xml:space="preserve"> an application for a residence permit for the purpose of family reunification if the </w:t>
      </w:r>
      <w:r w:rsidR="00E542BD" w:rsidRPr="00267CE8">
        <w:rPr>
          <w:b/>
          <w:bCs/>
          <w:bdr w:val="none" w:sz="0" w:space="0" w:color="auto" w:frame="1"/>
          <w:shd w:val="clear" w:color="auto" w:fill="FFFFFF"/>
        </w:rPr>
        <w:t>sponsor</w:t>
      </w:r>
      <w:r w:rsidR="00E542BD" w:rsidRPr="00267CE8">
        <w:rPr>
          <w:bCs/>
          <w:bdr w:val="none" w:sz="0" w:space="0" w:color="auto" w:frame="1"/>
          <w:shd w:val="clear" w:color="auto" w:fill="FFFFFF"/>
        </w:rPr>
        <w:t xml:space="preserve"> holds or has applied for </w:t>
      </w:r>
      <w:r w:rsidR="00E542BD" w:rsidRPr="00267CE8">
        <w:rPr>
          <w:b/>
          <w:bCs/>
          <w:bdr w:val="none" w:sz="0" w:space="0" w:color="auto" w:frame="1"/>
          <w:shd w:val="clear" w:color="auto" w:fill="FFFFFF"/>
        </w:rPr>
        <w:t xml:space="preserve">an EU Blue Card, National Card or </w:t>
      </w:r>
      <w:r w:rsidR="00E542BD" w:rsidRPr="00267CE8">
        <w:rPr>
          <w:bCs/>
          <w:bdr w:val="none" w:sz="0" w:space="0" w:color="auto" w:frame="1"/>
          <w:shd w:val="clear" w:color="auto" w:fill="FFFFFF"/>
        </w:rPr>
        <w:t>a residence permit for the purpose of</w:t>
      </w:r>
      <w:r w:rsidR="00E542BD" w:rsidRPr="00267CE8">
        <w:rPr>
          <w:b/>
          <w:bCs/>
          <w:bdr w:val="none" w:sz="0" w:space="0" w:color="auto" w:frame="1"/>
          <w:shd w:val="clear" w:color="auto" w:fill="FFFFFF"/>
        </w:rPr>
        <w:t xml:space="preserve"> intra-corporate transfer</w:t>
      </w:r>
      <w:r w:rsidR="00E542BD" w:rsidRPr="00267CE8">
        <w:rPr>
          <w:bCs/>
          <w:bdr w:val="none" w:sz="0" w:space="0" w:color="auto" w:frame="1"/>
          <w:shd w:val="clear" w:color="auto" w:fill="FFFFFF"/>
        </w:rPr>
        <w:t>.</w:t>
      </w:r>
    </w:p>
    <w:p w:rsidR="009C1619" w:rsidRPr="00267CE8" w:rsidRDefault="00EA0B8E" w:rsidP="00EA0B8E">
      <w:pPr>
        <w:pStyle w:val="Listaszerbekezds"/>
        <w:spacing w:after="120"/>
        <w:ind w:left="1418" w:hanging="567"/>
        <w:jc w:val="both"/>
        <w:rPr>
          <w:b/>
          <w:bCs/>
          <w:bdr w:val="none" w:sz="0" w:space="0" w:color="auto" w:frame="1"/>
          <w:shd w:val="clear" w:color="auto" w:fill="FFFFFF"/>
        </w:rPr>
      </w:pPr>
      <w:r w:rsidRPr="00267CE8">
        <w:rPr>
          <w:b/>
          <w:bCs/>
          <w:bdr w:val="none" w:sz="0" w:space="0" w:color="auto" w:frame="1"/>
          <w:shd w:val="clear" w:color="auto" w:fill="FFFFFF"/>
        </w:rPr>
        <w:t xml:space="preserve">3.6.3 </w:t>
      </w:r>
      <w:r w:rsidR="00CE565B" w:rsidRPr="00267CE8">
        <w:rPr>
          <w:b/>
          <w:bCs/>
          <w:bdr w:val="none" w:sz="0" w:space="0" w:color="auto" w:frame="1"/>
          <w:shd w:val="clear" w:color="auto" w:fill="FFFFFF"/>
        </w:rPr>
        <w:t>A residence permit for the purpose of family reunification may not be issued to a third-country national if the sponsor</w:t>
      </w:r>
      <w:r w:rsidR="00690519" w:rsidRPr="00267CE8">
        <w:rPr>
          <w:b/>
          <w:bCs/>
          <w:bdr w:val="none" w:sz="0" w:space="0" w:color="auto" w:frame="1"/>
          <w:shd w:val="clear" w:color="auto" w:fill="FFFFFF"/>
        </w:rPr>
        <w:t>:</w:t>
      </w:r>
    </w:p>
    <w:p w:rsidR="009C1619" w:rsidRPr="00267CE8" w:rsidRDefault="00D3120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does not hold a residence permit for the purpose of guest self-employment for at least a year</w:t>
      </w:r>
      <w:r w:rsidR="00690519" w:rsidRPr="00267CE8">
        <w:rPr>
          <w:rFonts w:asciiTheme="minorHAnsi" w:hAnsiTheme="minorHAnsi" w:cstheme="minorHAnsi"/>
        </w:rPr>
        <w:t>,</w:t>
      </w:r>
    </w:p>
    <w:p w:rsidR="009C1619" w:rsidRPr="00267CE8" w:rsidRDefault="00D3120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holds a residence permit for the purpose of seasonal employment</w:t>
      </w:r>
      <w:r w:rsidR="00690519" w:rsidRPr="00267CE8">
        <w:rPr>
          <w:rFonts w:asciiTheme="minorHAnsi" w:hAnsiTheme="minorHAnsi" w:cstheme="minorHAnsi"/>
        </w:rPr>
        <w:t>,</w:t>
      </w:r>
    </w:p>
    <w:p w:rsidR="009C1619" w:rsidRPr="00267CE8" w:rsidRDefault="00D3120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holds a residence permit for the purpose of</w:t>
      </w:r>
      <w:r w:rsidRPr="00267CE8">
        <w:rPr>
          <w:rFonts w:asciiTheme="minorHAnsi" w:hAnsiTheme="minorHAnsi" w:cstheme="minorHAnsi"/>
          <w:lang w:val="en-GB"/>
        </w:rPr>
        <w:t xml:space="preserve"> employment for the purpose of investment</w:t>
      </w:r>
      <w:r w:rsidR="00690519" w:rsidRPr="00267CE8">
        <w:rPr>
          <w:rFonts w:asciiTheme="minorHAnsi" w:hAnsiTheme="minorHAnsi" w:cstheme="minorHAnsi"/>
        </w:rPr>
        <w:t>,</w:t>
      </w:r>
    </w:p>
    <w:p w:rsidR="009C1619" w:rsidRPr="00267CE8" w:rsidRDefault="00070E91"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holds a residence permit for the purpose of</w:t>
      </w:r>
      <w:r w:rsidRPr="00267CE8">
        <w:rPr>
          <w:rFonts w:asciiTheme="minorHAnsi" w:hAnsiTheme="minorHAnsi" w:cstheme="minorHAnsi"/>
          <w:lang w:val="en-GB"/>
        </w:rPr>
        <w:t xml:space="preserve"> employment</w:t>
      </w:r>
      <w:r w:rsidR="00690519" w:rsidRPr="00267CE8">
        <w:rPr>
          <w:rFonts w:asciiTheme="minorHAnsi" w:hAnsiTheme="minorHAnsi" w:cstheme="minorHAnsi"/>
        </w:rPr>
        <w:t>,</w:t>
      </w:r>
    </w:p>
    <w:p w:rsidR="009C1619" w:rsidRPr="00267CE8" w:rsidRDefault="00070E91"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holds a residence permit for</w:t>
      </w:r>
      <w:r w:rsidRPr="00267CE8">
        <w:rPr>
          <w:rFonts w:asciiTheme="minorHAnsi" w:hAnsiTheme="minorHAnsi" w:cstheme="minorHAnsi"/>
          <w:lang w:val="en-GB"/>
        </w:rPr>
        <w:t xml:space="preserve"> guest workers</w:t>
      </w:r>
      <w:r w:rsidR="00690519" w:rsidRPr="00267CE8">
        <w:rPr>
          <w:rFonts w:asciiTheme="minorHAnsi" w:hAnsiTheme="minorHAnsi" w:cstheme="minorHAnsi"/>
        </w:rPr>
        <w:t>,</w:t>
      </w:r>
    </w:p>
    <w:p w:rsidR="009C1619" w:rsidRPr="00267CE8" w:rsidRDefault="00070E91"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is a holder of a White Card</w:t>
      </w:r>
      <w:r w:rsidR="00690519" w:rsidRPr="00267CE8">
        <w:rPr>
          <w:rFonts w:asciiTheme="minorHAnsi" w:hAnsiTheme="minorHAnsi" w:cstheme="minorHAnsi"/>
        </w:rPr>
        <w:t>,</w:t>
      </w:r>
    </w:p>
    <w:p w:rsidR="009C1619" w:rsidRPr="00267CE8" w:rsidRDefault="00070E91"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holds a residence permit for the purpose of</w:t>
      </w:r>
      <w:r w:rsidRPr="00267CE8">
        <w:rPr>
          <w:rFonts w:asciiTheme="minorHAnsi" w:hAnsiTheme="minorHAnsi" w:cstheme="minorHAnsi"/>
          <w:lang w:val="en-GB"/>
        </w:rPr>
        <w:t xml:space="preserve"> studies, training</w:t>
      </w:r>
      <w:r w:rsidR="00690519" w:rsidRPr="00267CE8">
        <w:rPr>
          <w:rFonts w:asciiTheme="minorHAnsi" w:hAnsiTheme="minorHAnsi" w:cstheme="minorHAnsi"/>
        </w:rPr>
        <w:t>,</w:t>
      </w:r>
    </w:p>
    <w:p w:rsidR="009C1619" w:rsidRPr="00267CE8" w:rsidRDefault="00070E91"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holds a residence permit for the purpose of</w:t>
      </w:r>
      <w:r w:rsidRPr="00267CE8">
        <w:rPr>
          <w:rFonts w:asciiTheme="minorHAnsi" w:hAnsiTheme="minorHAnsi" w:cstheme="minorHAnsi"/>
          <w:lang w:val="en-GB"/>
        </w:rPr>
        <w:t xml:space="preserve"> traineeship</w:t>
      </w:r>
      <w:r w:rsidR="00690519" w:rsidRPr="00267CE8">
        <w:rPr>
          <w:rFonts w:asciiTheme="minorHAnsi" w:hAnsiTheme="minorHAnsi" w:cstheme="minorHAnsi"/>
        </w:rPr>
        <w:t xml:space="preserve">, </w:t>
      </w:r>
    </w:p>
    <w:p w:rsidR="009C1619" w:rsidRPr="00267CE8" w:rsidRDefault="00070E91"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holds a residence permit for the purpose of</w:t>
      </w:r>
      <w:r w:rsidRPr="00267CE8">
        <w:rPr>
          <w:rFonts w:asciiTheme="minorHAnsi" w:hAnsiTheme="minorHAnsi" w:cstheme="minorHAnsi"/>
          <w:lang w:val="en-GB"/>
        </w:rPr>
        <w:t xml:space="preserve"> voluntary service</w:t>
      </w:r>
      <w:r w:rsidR="00690519" w:rsidRPr="00267CE8">
        <w:rPr>
          <w:rFonts w:asciiTheme="minorHAnsi" w:hAnsiTheme="minorHAnsi" w:cstheme="minorHAnsi"/>
        </w:rPr>
        <w:t>,</w:t>
      </w:r>
    </w:p>
    <w:p w:rsidR="009C1619" w:rsidRPr="00267CE8" w:rsidRDefault="00914FD8"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the other spouse of the sponsor is a holder of a residence visa or a residence permit issued for the purpose of family reunification</w:t>
      </w:r>
      <w:r w:rsidR="006B31DA" w:rsidRPr="00267CE8">
        <w:rPr>
          <w:rFonts w:asciiTheme="minorHAnsi" w:hAnsiTheme="minorHAnsi" w:cstheme="minorHAnsi"/>
        </w:rPr>
        <w:t>.</w:t>
      </w:r>
    </w:p>
    <w:p w:rsidR="009C1619" w:rsidRPr="00790637" w:rsidRDefault="00C54A6C" w:rsidP="002F7D8C">
      <w:pPr>
        <w:pStyle w:val="Cmsor1"/>
        <w:numPr>
          <w:ilvl w:val="0"/>
          <w:numId w:val="17"/>
        </w:numPr>
        <w:jc w:val="both"/>
        <w:rPr>
          <w:rStyle w:val="Kiemels2"/>
        </w:rPr>
      </w:pPr>
      <w:bookmarkStart w:id="3" w:name="_Toc160014134"/>
      <w:bookmarkStart w:id="4" w:name="_Toc160014135"/>
      <w:bookmarkStart w:id="5" w:name="_Toc160014136"/>
      <w:bookmarkStart w:id="6" w:name="_Toc160014137"/>
      <w:bookmarkStart w:id="7" w:name="_Toc160014138"/>
      <w:bookmarkStart w:id="8" w:name="_Toc160014139"/>
      <w:bookmarkEnd w:id="3"/>
      <w:bookmarkEnd w:id="4"/>
      <w:bookmarkEnd w:id="5"/>
      <w:bookmarkEnd w:id="6"/>
      <w:bookmarkEnd w:id="7"/>
      <w:bookmarkEnd w:id="8"/>
      <w:r w:rsidRPr="00790637">
        <w:rPr>
          <w:rStyle w:val="Kiemels2"/>
          <w:color w:val="auto"/>
        </w:rPr>
        <w:t>S</w:t>
      </w:r>
      <w:r w:rsidRPr="00790637">
        <w:rPr>
          <w:b w:val="0"/>
          <w:bCs w:val="0"/>
          <w:color w:val="auto"/>
        </w:rPr>
        <w:t>ingle application procedure</w:t>
      </w:r>
    </w:p>
    <w:p w:rsidR="0005055A" w:rsidRPr="00267CE8" w:rsidRDefault="0005055A" w:rsidP="0005055A">
      <w:pPr>
        <w:jc w:val="both"/>
        <w:rPr>
          <w:rFonts w:eastAsiaTheme="minorHAnsi"/>
        </w:rPr>
      </w:pPr>
      <w:r w:rsidRPr="00267CE8">
        <w:rPr>
          <w:rFonts w:eastAsiaTheme="minorHAnsi"/>
        </w:rPr>
        <w:t>Single application procedure is a procedure for authorising a third-country national’s stay in Hungary for more than ninety days within a period of one hundred and eighty days and the establishment of an employment relationship between the applicant and a specific employer.</w:t>
      </w:r>
    </w:p>
    <w:p w:rsidR="009C1619" w:rsidRPr="00267CE8" w:rsidRDefault="008D6090">
      <w:pPr>
        <w:jc w:val="both"/>
      </w:pPr>
      <w:r w:rsidRPr="00267CE8">
        <w:rPr>
          <w:b/>
          <w:bCs/>
        </w:rPr>
        <w:t>Single permit</w:t>
      </w:r>
      <w:r w:rsidR="00402B18" w:rsidRPr="00267CE8">
        <w:rPr>
          <w:b/>
          <w:bCs/>
        </w:rPr>
        <w:t xml:space="preserve">: </w:t>
      </w:r>
      <w:r w:rsidR="0054591D" w:rsidRPr="00267CE8">
        <w:rPr>
          <w:rFonts w:eastAsiaTheme="minorHAnsi"/>
        </w:rPr>
        <w:t>Single application procedure is a procedure for authorising a third-country national’s stay in Hungary for more than ninety days within a period of one hundred and eighty days and the establishment of an employment relationship between the applicant and a specific employer.</w:t>
      </w:r>
    </w:p>
    <w:p w:rsidR="009C1619" w:rsidRPr="00267CE8" w:rsidRDefault="00070998" w:rsidP="002F7D8C">
      <w:pPr>
        <w:pStyle w:val="NormlWeb"/>
        <w:numPr>
          <w:ilvl w:val="1"/>
          <w:numId w:val="15"/>
        </w:numPr>
        <w:shd w:val="clear" w:color="auto" w:fill="FFFFFF"/>
        <w:spacing w:before="120" w:beforeAutospacing="0" w:after="120" w:afterAutospacing="0" w:line="157" w:lineRule="atLeast"/>
        <w:ind w:left="851" w:hanging="284"/>
        <w:jc w:val="both"/>
        <w:textAlignment w:val="baseline"/>
        <w:rPr>
          <w:rFonts w:asciiTheme="minorHAnsi" w:hAnsiTheme="minorHAnsi" w:cstheme="minorHAnsi"/>
          <w:b/>
          <w:bCs/>
          <w:sz w:val="22"/>
          <w:szCs w:val="22"/>
        </w:rPr>
      </w:pPr>
      <w:r w:rsidRPr="00267CE8">
        <w:rPr>
          <w:rFonts w:asciiTheme="minorHAnsi" w:hAnsiTheme="minorHAnsi" w:cstheme="minorHAnsi"/>
          <w:b/>
          <w:bCs/>
          <w:sz w:val="22"/>
          <w:szCs w:val="22"/>
        </w:rPr>
        <w:t xml:space="preserve"> </w:t>
      </w:r>
      <w:r w:rsidR="00905F8A" w:rsidRPr="00267CE8">
        <w:rPr>
          <w:rFonts w:asciiTheme="minorHAnsi" w:hAnsiTheme="minorHAnsi" w:cstheme="minorHAnsi"/>
          <w:b/>
          <w:bCs/>
          <w:sz w:val="22"/>
          <w:szCs w:val="22"/>
        </w:rPr>
        <w:t xml:space="preserve">A single application procedure takes place </w:t>
      </w:r>
      <w:r w:rsidR="002B50EF" w:rsidRPr="00267CE8">
        <w:rPr>
          <w:rFonts w:asciiTheme="minorHAnsi" w:hAnsiTheme="minorHAnsi" w:cstheme="minorHAnsi"/>
          <w:b/>
          <w:bCs/>
          <w:sz w:val="22"/>
          <w:szCs w:val="22"/>
        </w:rPr>
        <w:t xml:space="preserve">for the </w:t>
      </w:r>
      <w:r w:rsidR="00905F8A" w:rsidRPr="00267CE8">
        <w:rPr>
          <w:rFonts w:asciiTheme="minorHAnsi" w:hAnsiTheme="minorHAnsi" w:cstheme="minorHAnsi"/>
          <w:b/>
          <w:bCs/>
          <w:sz w:val="22"/>
          <w:szCs w:val="22"/>
        </w:rPr>
        <w:t xml:space="preserve">issuance or the extension of a residence permit </w:t>
      </w:r>
      <w:r w:rsidR="002B50EF" w:rsidRPr="00267CE8">
        <w:rPr>
          <w:rFonts w:asciiTheme="minorHAnsi" w:hAnsiTheme="minorHAnsi" w:cstheme="minorHAnsi"/>
          <w:b/>
          <w:bCs/>
          <w:sz w:val="22"/>
          <w:szCs w:val="22"/>
        </w:rPr>
        <w:t>if the third-country national submitted an application for the purpose of the following reasons:</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residence permit for seasonal employment,</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residence permit for employment for the purpose of investment,</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residence permit for the purpose of employment,</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residence permit for guest workers,</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National Card,</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Hungarian Card,</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EU Blue Card,</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residence permit for intra-corporate transfer,</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residence permit for research,</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long-term mobility residence permit for the purpose of research</w:t>
      </w:r>
    </w:p>
    <w:p w:rsidR="002B50EF"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short-term mobility certificate of researchers</w:t>
      </w:r>
    </w:p>
    <w:p w:rsidR="009C1619" w:rsidRPr="00267CE8" w:rsidRDefault="002B50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Corporate Card</w:t>
      </w:r>
      <w:r w:rsidR="00833CF9" w:rsidRPr="00267CE8">
        <w:rPr>
          <w:rFonts w:asciiTheme="minorHAnsi" w:hAnsiTheme="minorHAnsi" w:cstheme="minorHAnsi"/>
        </w:rPr>
        <w:t xml:space="preserve"> (</w:t>
      </w:r>
      <w:r w:rsidR="00D914AE" w:rsidRPr="00267CE8">
        <w:rPr>
          <w:rFonts w:asciiTheme="minorHAnsi" w:hAnsiTheme="minorHAnsi" w:cstheme="minorHAnsi"/>
        </w:rPr>
        <w:t xml:space="preserve">for the purpose of </w:t>
      </w:r>
      <w:r w:rsidR="00833CF9" w:rsidRPr="00267CE8">
        <w:rPr>
          <w:rFonts w:asciiTheme="minorHAnsi" w:hAnsiTheme="minorHAnsi" w:cstheme="minorHAnsi"/>
        </w:rPr>
        <w:t>employment</w:t>
      </w:r>
      <w:r w:rsidR="00D5476B" w:rsidRPr="00267CE8">
        <w:rPr>
          <w:rFonts w:asciiTheme="minorHAnsi" w:hAnsiTheme="minorHAnsi" w:cstheme="minorHAnsi"/>
        </w:rPr>
        <w:t>)</w:t>
      </w:r>
    </w:p>
    <w:p w:rsidR="009C1619" w:rsidRPr="00267CE8" w:rsidRDefault="00D914AE"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lang w:val="en-GB"/>
        </w:rPr>
        <w:t>residence permit for reasons of Hungarian national interest</w:t>
      </w:r>
      <w:r w:rsidRPr="00267CE8">
        <w:rPr>
          <w:rFonts w:asciiTheme="minorHAnsi" w:hAnsiTheme="minorHAnsi" w:cstheme="minorHAnsi"/>
        </w:rPr>
        <w:t xml:space="preserve"> </w:t>
      </w:r>
      <w:r w:rsidR="00D5476B" w:rsidRPr="00267CE8">
        <w:rPr>
          <w:rFonts w:asciiTheme="minorHAnsi" w:hAnsiTheme="minorHAnsi" w:cstheme="minorHAnsi"/>
        </w:rPr>
        <w:t>(</w:t>
      </w:r>
      <w:r w:rsidR="006D6BA6" w:rsidRPr="00267CE8">
        <w:rPr>
          <w:rFonts w:asciiTheme="minorHAnsi" w:hAnsiTheme="minorHAnsi" w:cstheme="minorHAnsi"/>
        </w:rPr>
        <w:t>for the purpose of</w:t>
      </w:r>
      <w:r w:rsidRPr="00267CE8">
        <w:rPr>
          <w:rFonts w:asciiTheme="minorHAnsi" w:hAnsiTheme="minorHAnsi" w:cstheme="minorHAnsi"/>
        </w:rPr>
        <w:t xml:space="preserve"> employment</w:t>
      </w:r>
      <w:r w:rsidR="00D5476B" w:rsidRPr="00267CE8">
        <w:rPr>
          <w:rFonts w:asciiTheme="minorHAnsi" w:hAnsiTheme="minorHAnsi" w:cstheme="minorHAnsi"/>
        </w:rPr>
        <w:t>)</w:t>
      </w:r>
    </w:p>
    <w:p w:rsidR="009C1619" w:rsidRPr="00267CE8" w:rsidRDefault="00D914AE"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lang w:val="en-GB"/>
        </w:rPr>
        <w:lastRenderedPageBreak/>
        <w:t xml:space="preserve">residence permit for the purpose of family reunification </w:t>
      </w:r>
      <w:r w:rsidR="000B3001" w:rsidRPr="00267CE8">
        <w:rPr>
          <w:rFonts w:asciiTheme="minorHAnsi" w:hAnsiTheme="minorHAnsi" w:cstheme="minorHAnsi"/>
        </w:rPr>
        <w:t>(</w:t>
      </w:r>
      <w:r w:rsidR="006D6BA6" w:rsidRPr="00267CE8">
        <w:rPr>
          <w:rFonts w:asciiTheme="minorHAnsi" w:hAnsiTheme="minorHAnsi" w:cstheme="minorHAnsi"/>
        </w:rPr>
        <w:t>for the purpose of</w:t>
      </w:r>
      <w:r w:rsidRPr="00267CE8">
        <w:rPr>
          <w:rFonts w:asciiTheme="minorHAnsi" w:hAnsiTheme="minorHAnsi" w:cstheme="minorHAnsi"/>
        </w:rPr>
        <w:t xml:space="preserve"> employment</w:t>
      </w:r>
      <w:r w:rsidR="000B3001" w:rsidRPr="00267CE8">
        <w:rPr>
          <w:rFonts w:asciiTheme="minorHAnsi" w:hAnsiTheme="minorHAnsi" w:cstheme="minorHAnsi"/>
        </w:rPr>
        <w:t>)</w:t>
      </w:r>
    </w:p>
    <w:p w:rsidR="009C1619" w:rsidRPr="00267CE8" w:rsidRDefault="009C1619">
      <w:pPr>
        <w:pStyle w:val="Listaszerbekezds"/>
        <w:spacing w:after="0" w:line="240" w:lineRule="auto"/>
        <w:ind w:left="1776"/>
        <w:jc w:val="both"/>
        <w:rPr>
          <w:rFonts w:asciiTheme="minorHAnsi" w:hAnsiTheme="minorHAnsi" w:cstheme="minorHAnsi"/>
        </w:rPr>
      </w:pPr>
    </w:p>
    <w:p w:rsidR="009C1619" w:rsidRPr="00267CE8" w:rsidRDefault="00070998" w:rsidP="002F7D8C">
      <w:pPr>
        <w:pStyle w:val="NormlWeb"/>
        <w:numPr>
          <w:ilvl w:val="1"/>
          <w:numId w:val="15"/>
        </w:numPr>
        <w:shd w:val="clear" w:color="auto" w:fill="FFFFFF"/>
        <w:spacing w:before="120" w:beforeAutospacing="0" w:after="120" w:afterAutospacing="0" w:line="157" w:lineRule="atLeast"/>
        <w:ind w:left="851" w:hanging="284"/>
        <w:jc w:val="both"/>
        <w:textAlignment w:val="baseline"/>
        <w:rPr>
          <w:rFonts w:asciiTheme="minorHAnsi" w:hAnsiTheme="minorHAnsi" w:cstheme="minorHAnsi"/>
          <w:b/>
          <w:bCs/>
          <w:sz w:val="22"/>
          <w:szCs w:val="22"/>
        </w:rPr>
      </w:pPr>
      <w:r w:rsidRPr="00267CE8">
        <w:rPr>
          <w:rFonts w:ascii="Calibri" w:hAnsi="Calibri" w:cs="Calibri"/>
          <w:b/>
          <w:bCs/>
          <w:sz w:val="22"/>
          <w:szCs w:val="22"/>
        </w:rPr>
        <w:t xml:space="preserve"> </w:t>
      </w:r>
      <w:r w:rsidR="007C35A4" w:rsidRPr="00267CE8">
        <w:rPr>
          <w:rFonts w:ascii="Calibri" w:hAnsi="Calibri" w:cs="Calibri"/>
          <w:b/>
          <w:bCs/>
          <w:sz w:val="22"/>
          <w:szCs w:val="22"/>
        </w:rPr>
        <w:t>In the following cases t</w:t>
      </w:r>
      <w:r w:rsidR="008275FA" w:rsidRPr="00267CE8">
        <w:rPr>
          <w:rFonts w:ascii="Calibri" w:hAnsi="Calibri" w:cs="Calibri"/>
          <w:b/>
          <w:bCs/>
          <w:sz w:val="22"/>
          <w:szCs w:val="22"/>
        </w:rPr>
        <w:t xml:space="preserve">he Government Office </w:t>
      </w:r>
      <w:r w:rsidR="000B32D2" w:rsidRPr="00267CE8">
        <w:rPr>
          <w:rFonts w:ascii="Calibri" w:hAnsi="Calibri" w:cs="Calibri"/>
          <w:b/>
          <w:bCs/>
          <w:sz w:val="22"/>
          <w:szCs w:val="22"/>
        </w:rPr>
        <w:t xml:space="preserve">not involved as a specialised authority </w:t>
      </w:r>
      <w:r w:rsidR="008275FA" w:rsidRPr="00267CE8">
        <w:rPr>
          <w:sz w:val="22"/>
          <w:szCs w:val="22"/>
        </w:rPr>
        <w:t xml:space="preserve"> </w:t>
      </w:r>
      <w:r w:rsidR="008275FA" w:rsidRPr="00267CE8">
        <w:rPr>
          <w:rFonts w:ascii="Calibri" w:hAnsi="Calibri" w:cs="Calibri"/>
          <w:b/>
          <w:bCs/>
          <w:sz w:val="22"/>
          <w:szCs w:val="22"/>
        </w:rPr>
        <w:t>if a third-country national</w:t>
      </w:r>
      <w:r w:rsidR="00D5476B" w:rsidRPr="00267CE8">
        <w:rPr>
          <w:rFonts w:asciiTheme="minorHAnsi" w:hAnsiTheme="minorHAnsi" w:cstheme="minorHAnsi"/>
          <w:b/>
          <w:bCs/>
          <w:sz w:val="22"/>
          <w:szCs w:val="22"/>
        </w:rPr>
        <w:t>:</w:t>
      </w:r>
    </w:p>
    <w:p w:rsidR="009C1619" w:rsidRPr="00267CE8" w:rsidRDefault="007C35A4"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 xml:space="preserve">applies for </w:t>
      </w:r>
      <w:r w:rsidR="003C19B8" w:rsidRPr="00267CE8">
        <w:rPr>
          <w:rFonts w:asciiTheme="minorHAnsi" w:hAnsiTheme="minorHAnsi" w:cstheme="minorHAnsi"/>
        </w:rPr>
        <w:t xml:space="preserve">a </w:t>
      </w:r>
      <w:r w:rsidRPr="00267CE8">
        <w:rPr>
          <w:rFonts w:asciiTheme="minorHAnsi" w:hAnsiTheme="minorHAnsi" w:cstheme="minorHAnsi"/>
        </w:rPr>
        <w:t>residence permit as a guest worker</w:t>
      </w:r>
      <w:r w:rsidR="00D5476B" w:rsidRPr="00267CE8">
        <w:rPr>
          <w:rFonts w:asciiTheme="minorHAnsi" w:hAnsiTheme="minorHAnsi" w:cstheme="minorHAnsi"/>
        </w:rPr>
        <w:t>,</w:t>
      </w:r>
    </w:p>
    <w:p w:rsidR="009C1619" w:rsidRPr="00267CE8" w:rsidRDefault="00B816CE"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lang w:val="en-GB"/>
        </w:rPr>
        <w:t>applies for the issuance or extension of a residence permit for employment for the purpose of investment</w:t>
      </w:r>
      <w:r w:rsidR="00D5476B" w:rsidRPr="00267CE8">
        <w:rPr>
          <w:rFonts w:asciiTheme="minorHAnsi" w:hAnsiTheme="minorHAnsi" w:cstheme="minorHAnsi"/>
        </w:rPr>
        <w:t>,</w:t>
      </w:r>
    </w:p>
    <w:p w:rsidR="009C1619" w:rsidRPr="00267CE8" w:rsidRDefault="00E35E1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lang w:val="en-GB"/>
        </w:rPr>
        <w:t>applies for the issuance or extension of a</w:t>
      </w:r>
      <w:r w:rsidRPr="00267CE8">
        <w:t xml:space="preserve"> </w:t>
      </w:r>
      <w:r w:rsidRPr="00267CE8">
        <w:rPr>
          <w:rFonts w:asciiTheme="minorHAnsi" w:hAnsiTheme="minorHAnsi" w:cstheme="minorHAnsi"/>
          <w:lang w:val="en-GB"/>
        </w:rPr>
        <w:t>National Card</w:t>
      </w:r>
      <w:r w:rsidR="00D5476B" w:rsidRPr="00267CE8">
        <w:rPr>
          <w:rFonts w:asciiTheme="minorHAnsi" w:hAnsiTheme="minorHAnsi" w:cstheme="minorHAnsi"/>
        </w:rPr>
        <w:t>,</w:t>
      </w:r>
    </w:p>
    <w:p w:rsidR="009C1619" w:rsidRPr="00267CE8" w:rsidRDefault="005D3EED"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 xml:space="preserve">performs work within the framework of </w:t>
      </w:r>
      <w:r w:rsidRPr="00267CE8">
        <w:rPr>
          <w:rFonts w:asciiTheme="minorHAnsi" w:hAnsiTheme="minorHAnsi" w:cstheme="minorHAnsi"/>
          <w:bCs/>
        </w:rPr>
        <w:t>post-doctorate</w:t>
      </w:r>
      <w:r w:rsidRPr="00267CE8">
        <w:rPr>
          <w:rFonts w:asciiTheme="minorHAnsi" w:hAnsiTheme="minorHAnsi" w:cstheme="minorHAnsi"/>
        </w:rPr>
        <w:t xml:space="preserve"> related employment, or under the </w:t>
      </w:r>
      <w:r w:rsidRPr="00267CE8">
        <w:rPr>
          <w:rFonts w:asciiTheme="minorHAnsi" w:hAnsiTheme="minorHAnsi" w:cstheme="minorHAnsi"/>
          <w:bCs/>
        </w:rPr>
        <w:t>Bolyai János Research Scholarship</w:t>
      </w:r>
      <w:r w:rsidRPr="00267CE8">
        <w:rPr>
          <w:rFonts w:asciiTheme="minorHAnsi" w:hAnsiTheme="minorHAnsi" w:cstheme="minorHAnsi"/>
        </w:rPr>
        <w:t xml:space="preserve"> as part of the tender or within the framework of the scholarship program</w:t>
      </w:r>
      <w:r w:rsidR="00D5476B" w:rsidRPr="00267CE8">
        <w:rPr>
          <w:rFonts w:asciiTheme="minorHAnsi" w:hAnsiTheme="minorHAnsi" w:cstheme="minorHAnsi"/>
        </w:rPr>
        <w:t>,</w:t>
      </w:r>
    </w:p>
    <w:p w:rsidR="009C1619" w:rsidRPr="00267CE8" w:rsidRDefault="007225C9"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bCs/>
        </w:rPr>
        <w:t xml:space="preserve">is a </w:t>
      </w:r>
      <w:r w:rsidR="005D3EED" w:rsidRPr="00267CE8">
        <w:rPr>
          <w:rFonts w:asciiTheme="minorHAnsi" w:hAnsiTheme="minorHAnsi" w:cstheme="minorHAnsi"/>
          <w:bCs/>
        </w:rPr>
        <w:t>clergyman as defined by law</w:t>
      </w:r>
      <w:r w:rsidR="00D5476B" w:rsidRPr="00267CE8">
        <w:rPr>
          <w:rFonts w:asciiTheme="minorHAnsi" w:hAnsiTheme="minorHAnsi" w:cstheme="minorHAnsi"/>
        </w:rPr>
        <w:t>,</w:t>
      </w:r>
    </w:p>
    <w:p w:rsidR="009C1619" w:rsidRPr="00267CE8" w:rsidRDefault="00F710DA"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is a researcher working within the framework of an international agreement</w:t>
      </w:r>
      <w:r w:rsidR="007539AC" w:rsidRPr="00267CE8">
        <w:rPr>
          <w:rFonts w:asciiTheme="minorHAnsi" w:hAnsiTheme="minorHAnsi" w:cstheme="minorHAnsi"/>
        </w:rPr>
        <w:t xml:space="preserve"> </w:t>
      </w:r>
      <w:r w:rsidR="00BD1FBA" w:rsidRPr="00267CE8">
        <w:rPr>
          <w:rFonts w:asciiTheme="minorHAnsi" w:hAnsiTheme="minorHAnsi" w:cstheme="minorHAnsi"/>
        </w:rPr>
        <w:t>-</w:t>
      </w:r>
      <w:r w:rsidR="007539AC" w:rsidRPr="00267CE8">
        <w:rPr>
          <w:rFonts w:asciiTheme="minorHAnsi" w:hAnsiTheme="minorHAnsi" w:cstheme="minorHAnsi"/>
        </w:rPr>
        <w:t xml:space="preserve">verified by a certificate issued by the </w:t>
      </w:r>
      <w:r w:rsidR="007539AC" w:rsidRPr="00267CE8">
        <w:rPr>
          <w:rFonts w:asciiTheme="minorHAnsi" w:hAnsiTheme="minorHAnsi" w:cstheme="minorHAnsi"/>
          <w:bCs/>
        </w:rPr>
        <w:t>Hungarian Academy of Sciences</w:t>
      </w:r>
      <w:r w:rsidRPr="00267CE8">
        <w:rPr>
          <w:rFonts w:asciiTheme="minorHAnsi" w:hAnsiTheme="minorHAnsi" w:cstheme="minorHAnsi"/>
        </w:rPr>
        <w:t xml:space="preserve"> </w:t>
      </w:r>
      <w:r w:rsidR="00BD1FBA" w:rsidRPr="00267CE8">
        <w:rPr>
          <w:rFonts w:asciiTheme="minorHAnsi" w:hAnsiTheme="minorHAnsi" w:cstheme="minorHAnsi"/>
        </w:rPr>
        <w:t xml:space="preserve">- </w:t>
      </w:r>
      <w:r w:rsidRPr="00267CE8">
        <w:rPr>
          <w:rFonts w:asciiTheme="minorHAnsi" w:hAnsiTheme="minorHAnsi" w:cstheme="minorHAnsi"/>
        </w:rPr>
        <w:t>bet</w:t>
      </w:r>
      <w:r w:rsidR="00BD1FBA" w:rsidRPr="00267CE8">
        <w:rPr>
          <w:rFonts w:asciiTheme="minorHAnsi" w:hAnsiTheme="minorHAnsi" w:cstheme="minorHAnsi"/>
        </w:rPr>
        <w:t>ween Hungary and another State</w:t>
      </w:r>
      <w:r w:rsidR="00D5476B" w:rsidRPr="00267CE8">
        <w:rPr>
          <w:rFonts w:asciiTheme="minorHAnsi" w:hAnsiTheme="minorHAnsi" w:cstheme="minorHAnsi"/>
        </w:rPr>
        <w:t>,</w:t>
      </w:r>
    </w:p>
    <w:p w:rsidR="00BD1FBA" w:rsidRPr="00267CE8" w:rsidRDefault="00BD1FBA"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conducts research in Hungary under a hosting agreement with an accredited research organisation</w:t>
      </w:r>
    </w:p>
    <w:p w:rsidR="009C1619" w:rsidRPr="00267CE8" w:rsidRDefault="007225C9"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bCs/>
        </w:rPr>
        <w:t xml:space="preserve">is a </w:t>
      </w:r>
      <w:r w:rsidR="008D31A1" w:rsidRPr="00267CE8">
        <w:rPr>
          <w:rFonts w:asciiTheme="minorHAnsi" w:hAnsiTheme="minorHAnsi" w:cstheme="minorHAnsi"/>
          <w:bCs/>
        </w:rPr>
        <w:t>professional athlete</w:t>
      </w:r>
      <w:r w:rsidR="00D5476B" w:rsidRPr="00267CE8">
        <w:rPr>
          <w:rFonts w:asciiTheme="minorHAnsi" w:hAnsiTheme="minorHAnsi" w:cstheme="minorHAnsi"/>
        </w:rPr>
        <w:t xml:space="preserve">, </w:t>
      </w:r>
    </w:p>
    <w:p w:rsidR="009C1619" w:rsidRPr="00267CE8" w:rsidRDefault="007225C9"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bCs/>
        </w:rPr>
        <w:t xml:space="preserve">is a </w:t>
      </w:r>
      <w:r w:rsidR="008D31A1" w:rsidRPr="00267CE8">
        <w:rPr>
          <w:rFonts w:asciiTheme="minorHAnsi" w:hAnsiTheme="minorHAnsi" w:cstheme="minorHAnsi"/>
          <w:bCs/>
        </w:rPr>
        <w:t>professional trainer</w:t>
      </w:r>
      <w:r w:rsidR="00D5476B" w:rsidRPr="00267CE8">
        <w:rPr>
          <w:rFonts w:asciiTheme="minorHAnsi" w:hAnsiTheme="minorHAnsi" w:cstheme="minorHAnsi"/>
        </w:rPr>
        <w:t>,</w:t>
      </w:r>
    </w:p>
    <w:p w:rsidR="009C1619" w:rsidRPr="00267CE8" w:rsidRDefault="007225C9"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 xml:space="preserve">is a </w:t>
      </w:r>
      <w:r w:rsidR="00BC2644" w:rsidRPr="00267CE8">
        <w:rPr>
          <w:rFonts w:asciiTheme="minorHAnsi" w:hAnsiTheme="minorHAnsi" w:cstheme="minorHAnsi"/>
        </w:rPr>
        <w:t>close relative</w:t>
      </w:r>
      <w:r w:rsidR="009619E4" w:rsidRPr="00267CE8">
        <w:rPr>
          <w:rFonts w:asciiTheme="minorHAnsi" w:hAnsiTheme="minorHAnsi" w:cstheme="minorHAnsi"/>
        </w:rPr>
        <w:t xml:space="preserve"> of a member of the armed forces and of civilian staff</w:t>
      </w:r>
      <w:r w:rsidR="008D31A1" w:rsidRPr="00267CE8">
        <w:rPr>
          <w:rFonts w:asciiTheme="minorHAnsi" w:hAnsiTheme="minorHAnsi" w:cstheme="minorHAnsi"/>
        </w:rPr>
        <w:t xml:space="preserve"> deployed in Hungary on the basis of </w:t>
      </w:r>
      <w:r w:rsidR="008D31A1" w:rsidRPr="00267CE8">
        <w:rPr>
          <w:rFonts w:asciiTheme="minorHAnsi" w:hAnsiTheme="minorHAnsi" w:cstheme="minorHAnsi"/>
          <w:bCs/>
        </w:rPr>
        <w:t>NATO-SOFA</w:t>
      </w:r>
      <w:r w:rsidR="008D31A1" w:rsidRPr="00267CE8">
        <w:rPr>
          <w:rFonts w:asciiTheme="minorHAnsi" w:hAnsiTheme="minorHAnsi" w:cstheme="minorHAnsi"/>
        </w:rPr>
        <w:t xml:space="preserve"> Agreement</w:t>
      </w:r>
      <w:r w:rsidR="00D5476B" w:rsidRPr="00267CE8">
        <w:rPr>
          <w:rFonts w:asciiTheme="minorHAnsi" w:hAnsiTheme="minorHAnsi" w:cstheme="minorHAnsi"/>
        </w:rPr>
        <w:t>,</w:t>
      </w:r>
    </w:p>
    <w:p w:rsidR="009C1619" w:rsidRPr="00267CE8" w:rsidRDefault="00C33AA1"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 xml:space="preserve">a family member of a third-country national sponsor </w:t>
      </w:r>
      <w:r w:rsidR="00CB6641" w:rsidRPr="00267CE8">
        <w:rPr>
          <w:rFonts w:asciiTheme="minorHAnsi" w:hAnsiTheme="minorHAnsi" w:cstheme="minorHAnsi"/>
        </w:rPr>
        <w:t xml:space="preserve">as defined by law </w:t>
      </w:r>
      <w:r w:rsidR="005E2F08" w:rsidRPr="00267CE8">
        <w:rPr>
          <w:rFonts w:asciiTheme="minorHAnsi" w:hAnsiTheme="minorHAnsi" w:cstheme="minorHAnsi"/>
        </w:rPr>
        <w:t xml:space="preserve">provided that </w:t>
      </w:r>
      <w:r w:rsidR="00D11C21" w:rsidRPr="00267CE8">
        <w:rPr>
          <w:rFonts w:asciiTheme="minorHAnsi" w:hAnsiTheme="minorHAnsi" w:cstheme="minorHAnsi"/>
        </w:rPr>
        <w:t xml:space="preserve">holding a valid residence permit issued for the purpose of family reunification, </w:t>
      </w:r>
      <w:r w:rsidR="005E2F08" w:rsidRPr="00267CE8">
        <w:rPr>
          <w:rFonts w:asciiTheme="minorHAnsi" w:hAnsiTheme="minorHAnsi" w:cstheme="minorHAnsi"/>
        </w:rPr>
        <w:t>(s)he has resided</w:t>
      </w:r>
      <w:r w:rsidR="00670B64" w:rsidRPr="00267CE8">
        <w:rPr>
          <w:rFonts w:asciiTheme="minorHAnsi" w:hAnsiTheme="minorHAnsi" w:cstheme="minorHAnsi"/>
        </w:rPr>
        <w:t xml:space="preserve"> in the territory of Hungary legally for at least one year </w:t>
      </w:r>
      <w:r w:rsidR="00991C26" w:rsidRPr="00267CE8">
        <w:rPr>
          <w:rFonts w:asciiTheme="minorHAnsi" w:hAnsiTheme="minorHAnsi" w:cstheme="minorHAnsi"/>
        </w:rPr>
        <w:t>prior to</w:t>
      </w:r>
      <w:r w:rsidR="00670B64" w:rsidRPr="00267CE8">
        <w:rPr>
          <w:rFonts w:asciiTheme="minorHAnsi" w:hAnsiTheme="minorHAnsi" w:cstheme="minorHAnsi"/>
        </w:rPr>
        <w:t xml:space="preserve"> th</w:t>
      </w:r>
      <w:r w:rsidR="00D11C21" w:rsidRPr="00267CE8">
        <w:rPr>
          <w:rFonts w:asciiTheme="minorHAnsi" w:hAnsiTheme="minorHAnsi" w:cstheme="minorHAnsi"/>
        </w:rPr>
        <w:t>e submission of an application,</w:t>
      </w:r>
      <w:r w:rsidR="00670B64" w:rsidRPr="00267CE8">
        <w:rPr>
          <w:rFonts w:asciiTheme="minorHAnsi" w:hAnsiTheme="minorHAnsi" w:cstheme="minorHAnsi"/>
        </w:rPr>
        <w:t xml:space="preserve"> and employment of the </w:t>
      </w:r>
      <w:r w:rsidR="007E0992" w:rsidRPr="00267CE8">
        <w:rPr>
          <w:rFonts w:asciiTheme="minorHAnsi" w:hAnsiTheme="minorHAnsi" w:cstheme="minorHAnsi"/>
        </w:rPr>
        <w:t>sponsor</w:t>
      </w:r>
      <w:r w:rsidR="00670B64" w:rsidRPr="00267CE8">
        <w:rPr>
          <w:rFonts w:asciiTheme="minorHAnsi" w:hAnsiTheme="minorHAnsi" w:cstheme="minorHAnsi"/>
        </w:rPr>
        <w:t xml:space="preserve"> is an exempt from work permit requirement</w:t>
      </w:r>
      <w:r w:rsidR="00D5476B" w:rsidRPr="00267CE8">
        <w:rPr>
          <w:rFonts w:asciiTheme="minorHAnsi" w:hAnsiTheme="minorHAnsi" w:cstheme="minorHAnsi"/>
        </w:rPr>
        <w:t>,</w:t>
      </w:r>
    </w:p>
    <w:p w:rsidR="009C1619" w:rsidRPr="00267CE8" w:rsidRDefault="00BB0C35"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bCs/>
        </w:rPr>
        <w:t>a family member of a refugee or a person who is gr</w:t>
      </w:r>
      <w:r w:rsidR="00007B78" w:rsidRPr="00267CE8">
        <w:rPr>
          <w:rFonts w:asciiTheme="minorHAnsi" w:hAnsiTheme="minorHAnsi" w:cstheme="minorHAnsi"/>
          <w:bCs/>
        </w:rPr>
        <w:t>anted subsidiary protection or</w:t>
      </w:r>
      <w:r w:rsidRPr="00267CE8">
        <w:rPr>
          <w:rFonts w:asciiTheme="minorHAnsi" w:hAnsiTheme="minorHAnsi" w:cstheme="minorHAnsi"/>
          <w:bCs/>
        </w:rPr>
        <w:t xml:space="preserve"> </w:t>
      </w:r>
      <w:r w:rsidR="00414BE5" w:rsidRPr="00267CE8">
        <w:rPr>
          <w:rFonts w:asciiTheme="minorHAnsi" w:hAnsiTheme="minorHAnsi" w:cstheme="minorHAnsi"/>
          <w:bCs/>
        </w:rPr>
        <w:t xml:space="preserve">a </w:t>
      </w:r>
      <w:r w:rsidRPr="00267CE8">
        <w:rPr>
          <w:rFonts w:asciiTheme="minorHAnsi" w:hAnsiTheme="minorHAnsi" w:cstheme="minorHAnsi"/>
          <w:bCs/>
        </w:rPr>
        <w:t>parent or</w:t>
      </w:r>
      <w:r w:rsidR="00414BE5" w:rsidRPr="00267CE8">
        <w:rPr>
          <w:rFonts w:asciiTheme="minorHAnsi" w:hAnsiTheme="minorHAnsi" w:cstheme="minorHAnsi"/>
          <w:bCs/>
        </w:rPr>
        <w:t xml:space="preserve"> a</w:t>
      </w:r>
      <w:r w:rsidRPr="00267CE8">
        <w:rPr>
          <w:rFonts w:asciiTheme="minorHAnsi" w:hAnsiTheme="minorHAnsi" w:cstheme="minorHAnsi"/>
          <w:bCs/>
        </w:rPr>
        <w:t xml:space="preserve"> guardian </w:t>
      </w:r>
      <w:r w:rsidR="005B3C44" w:rsidRPr="00267CE8">
        <w:rPr>
          <w:rFonts w:asciiTheme="minorHAnsi" w:hAnsiTheme="minorHAnsi" w:cstheme="minorHAnsi"/>
          <w:bCs/>
        </w:rPr>
        <w:t xml:space="preserve">in the absence of a parent </w:t>
      </w:r>
      <w:r w:rsidRPr="00267CE8">
        <w:rPr>
          <w:rFonts w:asciiTheme="minorHAnsi" w:hAnsiTheme="minorHAnsi" w:cstheme="minorHAnsi"/>
          <w:bCs/>
        </w:rPr>
        <w:t xml:space="preserve">of an </w:t>
      </w:r>
      <w:r w:rsidR="00E76517" w:rsidRPr="00267CE8">
        <w:rPr>
          <w:rFonts w:asciiTheme="minorHAnsi" w:hAnsiTheme="minorHAnsi" w:cstheme="minorHAnsi"/>
          <w:bCs/>
        </w:rPr>
        <w:t>unaccompanied minor recognised as a refugee</w:t>
      </w:r>
      <w:r w:rsidRPr="00267CE8">
        <w:rPr>
          <w:rFonts w:asciiTheme="minorHAnsi" w:hAnsiTheme="minorHAnsi" w:cstheme="minorHAnsi"/>
          <w:bCs/>
        </w:rPr>
        <w:t xml:space="preserve">, in case </w:t>
      </w:r>
      <w:r w:rsidRPr="00267CE8">
        <w:rPr>
          <w:rFonts w:asciiTheme="minorHAnsi" w:hAnsiTheme="minorHAnsi" w:cstheme="minorHAnsi"/>
        </w:rPr>
        <w:t>he/she has a val</w:t>
      </w:r>
      <w:r w:rsidR="00F51437" w:rsidRPr="00267CE8">
        <w:rPr>
          <w:rFonts w:asciiTheme="minorHAnsi" w:hAnsiTheme="minorHAnsi" w:cstheme="minorHAnsi"/>
        </w:rPr>
        <w:t>id residence permit issued for the</w:t>
      </w:r>
      <w:r w:rsidRPr="00267CE8">
        <w:rPr>
          <w:rFonts w:asciiTheme="minorHAnsi" w:hAnsiTheme="minorHAnsi" w:cstheme="minorHAnsi"/>
        </w:rPr>
        <w:t xml:space="preserve"> purpos</w:t>
      </w:r>
      <w:r w:rsidR="00F51437" w:rsidRPr="00267CE8">
        <w:rPr>
          <w:rFonts w:asciiTheme="minorHAnsi" w:hAnsiTheme="minorHAnsi" w:cstheme="minorHAnsi"/>
        </w:rPr>
        <w:t>e o</w:t>
      </w:r>
      <w:r w:rsidR="0093214B" w:rsidRPr="00267CE8">
        <w:rPr>
          <w:rFonts w:asciiTheme="minorHAnsi" w:hAnsiTheme="minorHAnsi" w:cstheme="minorHAnsi"/>
        </w:rPr>
        <w:t>f family reunification prior to</w:t>
      </w:r>
      <w:r w:rsidRPr="00267CE8">
        <w:rPr>
          <w:rFonts w:asciiTheme="minorHAnsi" w:hAnsiTheme="minorHAnsi" w:cstheme="minorHAnsi"/>
        </w:rPr>
        <w:t xml:space="preserve"> application</w:t>
      </w:r>
      <w:r w:rsidR="0093214B" w:rsidRPr="00267CE8">
        <w:rPr>
          <w:rFonts w:asciiTheme="minorHAnsi" w:hAnsiTheme="minorHAnsi" w:cstheme="minorHAnsi"/>
        </w:rPr>
        <w:t xml:space="preserve"> submission</w:t>
      </w:r>
      <w:r w:rsidR="00D5476B" w:rsidRPr="00267CE8">
        <w:rPr>
          <w:rFonts w:asciiTheme="minorHAnsi" w:hAnsiTheme="minorHAnsi" w:cstheme="minorHAnsi"/>
        </w:rPr>
        <w:t>,</w:t>
      </w:r>
    </w:p>
    <w:p w:rsidR="003C19B8" w:rsidRPr="00267CE8" w:rsidRDefault="003C19B8"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applies for a residence permit pursuant to Article 95(16) of Act I of 2007 on the Entry and Residence of Persons with the Right of Free Movement and Residence,</w:t>
      </w:r>
    </w:p>
    <w:p w:rsidR="009C1619" w:rsidRPr="00267CE8" w:rsidRDefault="00B315ED"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 xml:space="preserve">applies for </w:t>
      </w:r>
      <w:r w:rsidR="003C19B8" w:rsidRPr="00267CE8">
        <w:rPr>
          <w:rFonts w:asciiTheme="minorHAnsi" w:hAnsiTheme="minorHAnsi" w:cstheme="minorHAnsi"/>
        </w:rPr>
        <w:t xml:space="preserve">a </w:t>
      </w:r>
      <w:r w:rsidRPr="00267CE8">
        <w:rPr>
          <w:rFonts w:asciiTheme="minorHAnsi" w:hAnsiTheme="minorHAnsi" w:cstheme="minorHAnsi"/>
        </w:rPr>
        <w:t>residence permit as a family member of a Hungarian citizen</w:t>
      </w:r>
      <w:r w:rsidR="00D5476B" w:rsidRPr="00267CE8">
        <w:rPr>
          <w:rFonts w:asciiTheme="minorHAnsi" w:hAnsiTheme="minorHAnsi" w:cstheme="minorHAnsi"/>
        </w:rPr>
        <w:t>,</w:t>
      </w:r>
    </w:p>
    <w:p w:rsidR="009C1619" w:rsidRDefault="00B315ED"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lang w:val="en-GB"/>
        </w:rPr>
        <w:t xml:space="preserve">applies for </w:t>
      </w:r>
      <w:r w:rsidR="003C19B8" w:rsidRPr="00267CE8">
        <w:rPr>
          <w:rFonts w:asciiTheme="minorHAnsi" w:hAnsiTheme="minorHAnsi" w:cstheme="minorHAnsi"/>
          <w:lang w:val="en-GB"/>
        </w:rPr>
        <w:t xml:space="preserve">a </w:t>
      </w:r>
      <w:r w:rsidRPr="00267CE8">
        <w:rPr>
          <w:rFonts w:asciiTheme="minorHAnsi" w:hAnsiTheme="minorHAnsi" w:cstheme="minorHAnsi"/>
          <w:lang w:val="en-GB"/>
        </w:rPr>
        <w:t>residence permit for reasons of Hungarian national interest</w:t>
      </w:r>
      <w:r w:rsidR="00E761A8" w:rsidRPr="00267CE8">
        <w:rPr>
          <w:rFonts w:asciiTheme="minorHAnsi" w:hAnsiTheme="minorHAnsi" w:cstheme="minorHAnsi"/>
          <w:lang w:val="en-GB"/>
        </w:rPr>
        <w:t xml:space="preserve"> </w:t>
      </w:r>
      <w:r w:rsidR="00E761A8" w:rsidRPr="00267CE8">
        <w:rPr>
          <w:rFonts w:asciiTheme="minorHAnsi" w:hAnsiTheme="minorHAnsi" w:cstheme="minorHAnsi"/>
        </w:rPr>
        <w:t>(for the purpose of employment)</w:t>
      </w:r>
      <w:r w:rsidR="00D5476B" w:rsidRPr="00267CE8">
        <w:rPr>
          <w:rFonts w:asciiTheme="minorHAnsi" w:hAnsiTheme="minorHAnsi" w:cstheme="minorHAnsi"/>
        </w:rPr>
        <w:t>.</w:t>
      </w:r>
    </w:p>
    <w:p w:rsidR="00C66434" w:rsidRDefault="00C66434" w:rsidP="00C66434">
      <w:pPr>
        <w:pStyle w:val="Listaszerbekezds"/>
        <w:spacing w:after="0" w:line="240" w:lineRule="auto"/>
        <w:ind w:left="1776"/>
        <w:jc w:val="both"/>
        <w:rPr>
          <w:rFonts w:asciiTheme="minorHAnsi" w:hAnsiTheme="minorHAnsi" w:cstheme="minorHAnsi"/>
        </w:rPr>
      </w:pPr>
    </w:p>
    <w:p w:rsidR="00C66434" w:rsidRDefault="00C66434" w:rsidP="00C66434">
      <w:pPr>
        <w:pStyle w:val="Listaszerbekezds"/>
        <w:spacing w:after="0" w:line="240" w:lineRule="auto"/>
        <w:ind w:left="1776"/>
        <w:jc w:val="both"/>
        <w:rPr>
          <w:rFonts w:asciiTheme="minorHAnsi" w:hAnsiTheme="minorHAnsi" w:cstheme="minorHAnsi"/>
        </w:rPr>
      </w:pPr>
    </w:p>
    <w:p w:rsidR="00C66434" w:rsidRDefault="00C66434" w:rsidP="00C66434">
      <w:pPr>
        <w:pStyle w:val="Listaszerbekezds"/>
        <w:spacing w:after="0" w:line="240" w:lineRule="auto"/>
        <w:ind w:left="1776"/>
        <w:jc w:val="both"/>
        <w:rPr>
          <w:rFonts w:asciiTheme="minorHAnsi" w:hAnsiTheme="minorHAnsi" w:cstheme="minorHAnsi"/>
        </w:rPr>
      </w:pPr>
    </w:p>
    <w:p w:rsidR="00C66434" w:rsidRPr="00267CE8" w:rsidRDefault="00C66434" w:rsidP="00C66434">
      <w:pPr>
        <w:pStyle w:val="Listaszerbekezds"/>
        <w:spacing w:after="0" w:line="240" w:lineRule="auto"/>
        <w:ind w:left="1776"/>
        <w:jc w:val="both"/>
        <w:rPr>
          <w:rFonts w:asciiTheme="minorHAnsi" w:hAnsiTheme="minorHAnsi" w:cstheme="minorHAnsi"/>
        </w:rPr>
      </w:pPr>
    </w:p>
    <w:p w:rsidR="009C1619" w:rsidRPr="00790637" w:rsidRDefault="00FF22E8" w:rsidP="002F7D8C">
      <w:pPr>
        <w:pStyle w:val="Cmsor1"/>
        <w:numPr>
          <w:ilvl w:val="0"/>
          <w:numId w:val="17"/>
        </w:numPr>
        <w:spacing w:after="240"/>
        <w:ind w:left="714" w:hanging="357"/>
        <w:jc w:val="both"/>
        <w:rPr>
          <w:rStyle w:val="Kiemels2"/>
          <w:szCs w:val="22"/>
        </w:rPr>
      </w:pPr>
      <w:bookmarkStart w:id="9" w:name="_Toc160014141"/>
      <w:bookmarkStart w:id="10" w:name="_Toc160020113"/>
      <w:bookmarkEnd w:id="9"/>
      <w:r w:rsidRPr="00790637">
        <w:rPr>
          <w:rStyle w:val="Kiemels2"/>
          <w:color w:val="auto"/>
          <w:szCs w:val="22"/>
        </w:rPr>
        <w:t>Obligations</w:t>
      </w:r>
      <w:bookmarkEnd w:id="10"/>
      <w:r w:rsidR="008C7132" w:rsidRPr="00790637">
        <w:rPr>
          <w:b w:val="0"/>
          <w:bCs w:val="0"/>
          <w:color w:val="auto"/>
          <w:szCs w:val="22"/>
        </w:rPr>
        <w:t xml:space="preserve"> of employers/host organisations to notify foreign nationals</w:t>
      </w:r>
    </w:p>
    <w:p w:rsidR="005C58EF" w:rsidRPr="00267CE8" w:rsidRDefault="005C58EF" w:rsidP="002F7D8C">
      <w:pPr>
        <w:pStyle w:val="NormlWeb"/>
        <w:numPr>
          <w:ilvl w:val="1"/>
          <w:numId w:val="12"/>
        </w:numPr>
        <w:shd w:val="clear" w:color="auto" w:fill="FFFFFF"/>
        <w:spacing w:before="120" w:beforeAutospacing="0" w:after="120" w:afterAutospacing="0" w:line="157" w:lineRule="atLeast"/>
        <w:jc w:val="both"/>
        <w:textAlignment w:val="baseline"/>
        <w:rPr>
          <w:rFonts w:ascii="Calibri" w:hAnsi="Calibri" w:cs="Calibri"/>
          <w:b/>
          <w:bCs/>
          <w:sz w:val="22"/>
          <w:szCs w:val="22"/>
        </w:rPr>
      </w:pPr>
      <w:r w:rsidRPr="00267CE8">
        <w:rPr>
          <w:rFonts w:ascii="Calibri" w:hAnsi="Calibri" w:cs="Calibri"/>
          <w:b/>
          <w:bCs/>
          <w:sz w:val="22"/>
          <w:szCs w:val="22"/>
        </w:rPr>
        <w:t>Obligations concer</w:t>
      </w:r>
      <w:r w:rsidR="00A47B36" w:rsidRPr="00267CE8">
        <w:rPr>
          <w:rFonts w:ascii="Calibri" w:hAnsi="Calibri" w:cs="Calibri"/>
          <w:b/>
          <w:bCs/>
          <w:sz w:val="22"/>
          <w:szCs w:val="22"/>
        </w:rPr>
        <w:t>ning the residence permit of</w:t>
      </w:r>
      <w:r w:rsidRPr="00267CE8">
        <w:rPr>
          <w:rFonts w:ascii="Calibri" w:hAnsi="Calibri" w:cs="Calibri"/>
          <w:b/>
          <w:bCs/>
          <w:sz w:val="22"/>
          <w:szCs w:val="22"/>
        </w:rPr>
        <w:t xml:space="preserve"> third-country nationals</w:t>
      </w:r>
      <w:r w:rsidRPr="00267CE8" w:rsidDel="00172F53">
        <w:rPr>
          <w:rFonts w:ascii="Calibri" w:hAnsi="Calibri" w:cs="Calibri"/>
          <w:b/>
          <w:bCs/>
          <w:sz w:val="22"/>
          <w:szCs w:val="22"/>
        </w:rPr>
        <w:t xml:space="preserve"> </w:t>
      </w:r>
    </w:p>
    <w:p w:rsidR="005C58EF" w:rsidRPr="00267CE8" w:rsidRDefault="005C58EF" w:rsidP="005C58EF">
      <w:pPr>
        <w:spacing w:after="0"/>
        <w:ind w:left="658"/>
        <w:jc w:val="both"/>
        <w:rPr>
          <w:rFonts w:asciiTheme="minorHAnsi" w:hAnsiTheme="minorHAnsi" w:cstheme="minorHAnsi"/>
          <w:lang w:val="en-GB"/>
        </w:rPr>
      </w:pPr>
      <w:r w:rsidRPr="00267CE8">
        <w:rPr>
          <w:rFonts w:asciiTheme="minorHAnsi" w:hAnsiTheme="minorHAnsi" w:cstheme="minorHAnsi"/>
          <w:lang w:val="en-GB"/>
        </w:rPr>
        <w:t>The employer or the host organisation must ensure that, at the latest on the day the third-country national starts work</w:t>
      </w:r>
      <w:r w:rsidR="00BB2A3F" w:rsidRPr="00267CE8">
        <w:rPr>
          <w:rFonts w:asciiTheme="minorHAnsi" w:hAnsiTheme="minorHAnsi" w:cstheme="minorHAnsi"/>
          <w:lang w:val="en-GB"/>
        </w:rPr>
        <w:t>ing</w:t>
      </w:r>
      <w:r w:rsidRPr="00267CE8">
        <w:rPr>
          <w:rFonts w:asciiTheme="minorHAnsi" w:hAnsiTheme="minorHAnsi" w:cstheme="minorHAnsi"/>
          <w:lang w:val="en-GB"/>
        </w:rPr>
        <w:t>, the third-country national is in</w:t>
      </w:r>
      <w:r w:rsidR="00BB2A3F" w:rsidRPr="00267CE8">
        <w:rPr>
          <w:rFonts w:asciiTheme="minorHAnsi" w:hAnsiTheme="minorHAnsi" w:cstheme="minorHAnsi"/>
          <w:lang w:val="en-GB"/>
        </w:rPr>
        <w:t xml:space="preserve"> the</w:t>
      </w:r>
      <w:r w:rsidRPr="00267CE8">
        <w:rPr>
          <w:rFonts w:asciiTheme="minorHAnsi" w:hAnsiTheme="minorHAnsi" w:cstheme="minorHAnsi"/>
          <w:lang w:val="en-GB"/>
        </w:rPr>
        <w:t xml:space="preserve"> possession of a valid residence permit authorising him/her to work for the employer or the host organisation.</w:t>
      </w:r>
    </w:p>
    <w:p w:rsidR="005C58EF" w:rsidRPr="00267CE8" w:rsidRDefault="005C58EF" w:rsidP="005C58EF">
      <w:pPr>
        <w:ind w:left="660"/>
        <w:jc w:val="both"/>
        <w:rPr>
          <w:rFonts w:asciiTheme="minorHAnsi" w:hAnsiTheme="minorHAnsi" w:cstheme="minorHAnsi"/>
          <w:lang w:val="en-GB"/>
        </w:rPr>
      </w:pPr>
      <w:r w:rsidRPr="00267CE8">
        <w:rPr>
          <w:rFonts w:asciiTheme="minorHAnsi" w:hAnsiTheme="minorHAnsi" w:cstheme="minorHAnsi"/>
          <w:lang w:val="en-GB"/>
        </w:rPr>
        <w:lastRenderedPageBreak/>
        <w:t>The employer or the host organisation must keep a copy of the residence permit presented by the third-country national for the duration of employment.</w:t>
      </w:r>
    </w:p>
    <w:p w:rsidR="005C58EF" w:rsidRPr="00267CE8" w:rsidRDefault="005C58EF" w:rsidP="005C58EF">
      <w:pPr>
        <w:ind w:left="660"/>
        <w:jc w:val="both"/>
        <w:rPr>
          <w:rFonts w:asciiTheme="minorHAnsi" w:hAnsiTheme="minorHAnsi" w:cstheme="minorHAnsi"/>
          <w:b/>
          <w:lang w:val="en-GB"/>
        </w:rPr>
      </w:pPr>
      <w:r w:rsidRPr="00267CE8">
        <w:rPr>
          <w:rFonts w:asciiTheme="minorHAnsi" w:hAnsiTheme="minorHAnsi" w:cstheme="minorHAnsi"/>
          <w:b/>
          <w:lang w:val="en-GB"/>
        </w:rPr>
        <w:t>The immigration authority may ask you to present the above mentioned during an official inspection.</w:t>
      </w:r>
    </w:p>
    <w:p w:rsidR="005C58EF" w:rsidRPr="00267CE8" w:rsidRDefault="005C58EF" w:rsidP="002F7D8C">
      <w:pPr>
        <w:pStyle w:val="Listaszerbekezds"/>
        <w:numPr>
          <w:ilvl w:val="1"/>
          <w:numId w:val="12"/>
        </w:numPr>
        <w:spacing w:after="0" w:line="240" w:lineRule="auto"/>
        <w:jc w:val="both"/>
        <w:rPr>
          <w:rFonts w:ascii="Times New Roman" w:hAnsi="Times New Roman" w:cs="Times New Roman"/>
        </w:rPr>
      </w:pPr>
      <w:r w:rsidRPr="00267CE8">
        <w:rPr>
          <w:rFonts w:asciiTheme="minorHAnsi" w:hAnsiTheme="minorHAnsi" w:cstheme="minorHAnsi"/>
          <w:b/>
        </w:rPr>
        <w:t>Notification obligation</w:t>
      </w:r>
    </w:p>
    <w:p w:rsidR="005C58EF" w:rsidRPr="00267CE8" w:rsidRDefault="005C58EF" w:rsidP="005C58EF">
      <w:pPr>
        <w:pStyle w:val="Listaszerbekezds"/>
        <w:spacing w:after="0" w:line="240" w:lineRule="auto"/>
        <w:jc w:val="both"/>
        <w:rPr>
          <w:rFonts w:ascii="Times New Roman" w:hAnsi="Times New Roman" w:cs="Times New Roman"/>
        </w:rPr>
      </w:pPr>
    </w:p>
    <w:p w:rsidR="005C58EF" w:rsidRPr="00267CE8" w:rsidRDefault="00C66434" w:rsidP="002F7D8C">
      <w:pPr>
        <w:pStyle w:val="Listaszerbekezds"/>
        <w:numPr>
          <w:ilvl w:val="2"/>
          <w:numId w:val="12"/>
        </w:numPr>
        <w:spacing w:after="0" w:line="240" w:lineRule="auto"/>
        <w:rPr>
          <w:rFonts w:asciiTheme="minorHAnsi" w:hAnsiTheme="minorHAnsi" w:cstheme="minorHAnsi"/>
          <w:b/>
          <w:lang w:val="en-US"/>
        </w:rPr>
      </w:pPr>
      <w:r>
        <w:rPr>
          <w:rFonts w:asciiTheme="minorHAnsi" w:hAnsiTheme="minorHAnsi" w:cstheme="minorHAnsi"/>
          <w:b/>
          <w:lang w:val="en-US"/>
        </w:rPr>
        <w:t>Notification about</w:t>
      </w:r>
      <w:r w:rsidR="005C58EF" w:rsidRPr="00267CE8">
        <w:rPr>
          <w:rFonts w:asciiTheme="minorHAnsi" w:hAnsiTheme="minorHAnsi" w:cstheme="minorHAnsi"/>
          <w:b/>
          <w:lang w:val="en-US"/>
        </w:rPr>
        <w:t xml:space="preserve"> the beginning of employment</w:t>
      </w:r>
    </w:p>
    <w:p w:rsidR="005C58EF" w:rsidRPr="00267CE8" w:rsidRDefault="005C58EF" w:rsidP="005C58EF">
      <w:pPr>
        <w:pStyle w:val="Listaszerbekezds"/>
        <w:spacing w:after="0" w:line="240" w:lineRule="auto"/>
        <w:ind w:left="1440"/>
        <w:jc w:val="both"/>
        <w:rPr>
          <w:rFonts w:asciiTheme="minorHAnsi" w:hAnsiTheme="minorHAnsi" w:cstheme="minorHAnsi"/>
          <w:b/>
        </w:rPr>
      </w:pPr>
    </w:p>
    <w:p w:rsidR="005C58EF" w:rsidRPr="00267CE8" w:rsidRDefault="005C58EF" w:rsidP="005C58EF">
      <w:pPr>
        <w:spacing w:after="0" w:line="240" w:lineRule="auto"/>
        <w:ind w:left="708"/>
        <w:jc w:val="both"/>
        <w:rPr>
          <w:rFonts w:asciiTheme="minorHAnsi" w:hAnsiTheme="minorHAnsi" w:cstheme="minorHAnsi"/>
          <w:lang w:val="en-US"/>
        </w:rPr>
      </w:pPr>
      <w:r w:rsidRPr="00267CE8">
        <w:rPr>
          <w:rFonts w:asciiTheme="minorHAnsi" w:hAnsiTheme="minorHAnsi" w:cstheme="minorHAnsi"/>
          <w:lang w:val="en-US"/>
        </w:rPr>
        <w:t>The employer must notify the immigration authority of the start of the employment of a third-country national within the following deadlines:</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b/>
          <w:lang w:val="en-US"/>
        </w:rPr>
      </w:pPr>
      <w:r w:rsidRPr="00267CE8">
        <w:rPr>
          <w:rFonts w:asciiTheme="minorHAnsi" w:hAnsiTheme="minorHAnsi" w:cstheme="minorHAnsi"/>
          <w:lang w:val="en-US"/>
        </w:rPr>
        <w:t xml:space="preserve">if the employer or host organization has applied for a work permit, </w:t>
      </w:r>
      <w:r w:rsidRPr="00267CE8">
        <w:rPr>
          <w:rFonts w:asciiTheme="minorHAnsi" w:hAnsiTheme="minorHAnsi" w:cstheme="minorHAnsi"/>
          <w:b/>
          <w:lang w:val="en-US"/>
        </w:rPr>
        <w:t>within 5 days of receipt of the work permit</w:t>
      </w:r>
      <w:r w:rsidRPr="00267CE8">
        <w:rPr>
          <w:rFonts w:asciiTheme="minorHAnsi" w:hAnsiTheme="minorHAnsi" w:cstheme="minorHAnsi"/>
          <w:lang w:val="en-US"/>
        </w:rPr>
        <w:t xml:space="preserve"> issued to the third-country national,</w:t>
      </w:r>
    </w:p>
    <w:p w:rsidR="005C58EF" w:rsidRPr="00C66434" w:rsidRDefault="005C58EF" w:rsidP="00C66434">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lang w:val="en-US"/>
        </w:rPr>
        <w:t xml:space="preserve">if the employer or the host organization has applied for a work permit, but the third-country national </w:t>
      </w:r>
      <w:r w:rsidR="00C66434">
        <w:rPr>
          <w:rFonts w:asciiTheme="minorHAnsi" w:hAnsiTheme="minorHAnsi" w:cstheme="minorHAnsi"/>
          <w:lang w:val="en-US"/>
        </w:rPr>
        <w:t>–</w:t>
      </w:r>
      <w:r w:rsidRPr="00C66434">
        <w:rPr>
          <w:rFonts w:asciiTheme="minorHAnsi" w:hAnsiTheme="minorHAnsi" w:cstheme="minorHAnsi"/>
          <w:lang w:val="en-US"/>
        </w:rPr>
        <w:t xml:space="preserve"> within a reasonable time from the expected start date agreed in the preliminary agreement – enters Hungary</w:t>
      </w:r>
      <w:r w:rsidRPr="00C66434">
        <w:rPr>
          <w:rFonts w:asciiTheme="minorHAnsi" w:hAnsiTheme="minorHAnsi" w:cstheme="minorHAnsi"/>
          <w:b/>
          <w:lang w:val="en-US"/>
        </w:rPr>
        <w:t xml:space="preserve"> after the date of receipt, within 5 days of the date of entry</w:t>
      </w:r>
      <w:r w:rsidRPr="00C66434">
        <w:rPr>
          <w:rFonts w:asciiTheme="minorHAnsi" w:hAnsiTheme="minorHAnsi" w:cstheme="minorHAnsi"/>
          <w:lang w:val="en-US"/>
        </w:rPr>
        <w:t>,</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lang w:val="en-US"/>
        </w:rPr>
        <w:t xml:space="preserve">in cases not covered by the previous two cases, </w:t>
      </w:r>
      <w:r w:rsidRPr="00267CE8">
        <w:rPr>
          <w:rFonts w:asciiTheme="minorHAnsi" w:hAnsiTheme="minorHAnsi" w:cstheme="minorHAnsi"/>
          <w:b/>
          <w:lang w:val="en-US"/>
        </w:rPr>
        <w:t xml:space="preserve">within 5 days of receipt of the work permit </w:t>
      </w:r>
      <w:r w:rsidRPr="00267CE8">
        <w:rPr>
          <w:rFonts w:asciiTheme="minorHAnsi" w:hAnsiTheme="minorHAnsi" w:cstheme="minorHAnsi"/>
          <w:lang w:val="en-US"/>
        </w:rPr>
        <w:t>issued to the third-country national;</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lang w:val="en-US"/>
        </w:rPr>
        <w:t xml:space="preserve">for third-country nationals holding a residence permit for the purpose of studies, </w:t>
      </w:r>
      <w:r w:rsidRPr="00267CE8">
        <w:rPr>
          <w:rFonts w:asciiTheme="minorHAnsi" w:hAnsiTheme="minorHAnsi" w:cstheme="minorHAnsi"/>
          <w:b/>
          <w:lang w:val="en-US"/>
        </w:rPr>
        <w:t>within 5 days of the</w:t>
      </w:r>
      <w:r w:rsidR="00BB2A3F" w:rsidRPr="00267CE8">
        <w:rPr>
          <w:rFonts w:asciiTheme="minorHAnsi" w:hAnsiTheme="minorHAnsi" w:cstheme="minorHAnsi"/>
          <w:b/>
          <w:lang w:val="en-US"/>
        </w:rPr>
        <w:t xml:space="preserve"> beginning</w:t>
      </w:r>
      <w:r w:rsidRPr="00267CE8">
        <w:rPr>
          <w:rFonts w:asciiTheme="minorHAnsi" w:hAnsiTheme="minorHAnsi" w:cstheme="minorHAnsi"/>
          <w:b/>
          <w:lang w:val="en-US"/>
        </w:rPr>
        <w:t xml:space="preserve"> of the work</w:t>
      </w:r>
      <w:r w:rsidRPr="00267CE8">
        <w:rPr>
          <w:rFonts w:asciiTheme="minorHAnsi" w:hAnsiTheme="minorHAnsi" w:cstheme="minorHAnsi"/>
          <w:lang w:val="en-US"/>
        </w:rPr>
        <w:t>.</w:t>
      </w:r>
    </w:p>
    <w:p w:rsidR="005C58EF" w:rsidRPr="00267CE8" w:rsidRDefault="005C58EF" w:rsidP="005C58EF">
      <w:pPr>
        <w:pStyle w:val="Listaszerbekezds"/>
        <w:spacing w:after="0" w:line="240" w:lineRule="auto"/>
        <w:ind w:left="1776"/>
        <w:jc w:val="both"/>
        <w:rPr>
          <w:rFonts w:asciiTheme="minorHAnsi" w:hAnsiTheme="minorHAnsi" w:cstheme="minorHAnsi"/>
        </w:rPr>
      </w:pPr>
    </w:p>
    <w:p w:rsidR="00D67826" w:rsidRPr="00267CE8" w:rsidRDefault="00D67826" w:rsidP="005C58EF">
      <w:pPr>
        <w:pStyle w:val="Listaszerbekezds"/>
        <w:spacing w:after="0" w:line="240" w:lineRule="auto"/>
        <w:ind w:left="1776"/>
        <w:jc w:val="both"/>
        <w:rPr>
          <w:rFonts w:asciiTheme="minorHAnsi" w:hAnsiTheme="minorHAnsi" w:cstheme="minorHAnsi"/>
        </w:rPr>
      </w:pPr>
    </w:p>
    <w:p w:rsidR="005C58EF" w:rsidRPr="00267CE8" w:rsidRDefault="005C58EF" w:rsidP="002F7D8C">
      <w:pPr>
        <w:pStyle w:val="Listaszerbekezds"/>
        <w:numPr>
          <w:ilvl w:val="2"/>
          <w:numId w:val="12"/>
        </w:numPr>
        <w:spacing w:after="0" w:line="240" w:lineRule="auto"/>
        <w:jc w:val="both"/>
        <w:rPr>
          <w:rFonts w:asciiTheme="minorHAnsi" w:hAnsiTheme="minorHAnsi" w:cstheme="minorHAnsi"/>
          <w:b/>
        </w:rPr>
      </w:pPr>
      <w:r w:rsidRPr="00267CE8">
        <w:rPr>
          <w:rFonts w:asciiTheme="minorHAnsi" w:hAnsiTheme="minorHAnsi" w:cstheme="minorHAnsi"/>
          <w:b/>
        </w:rPr>
        <w:t>Notification of non-start of employment</w:t>
      </w:r>
    </w:p>
    <w:p w:rsidR="005C58EF" w:rsidRPr="00267CE8" w:rsidRDefault="005C58EF" w:rsidP="005C58EF">
      <w:pPr>
        <w:pStyle w:val="Listaszerbekezds"/>
        <w:spacing w:after="0" w:line="240" w:lineRule="auto"/>
        <w:ind w:left="1440"/>
        <w:jc w:val="both"/>
        <w:rPr>
          <w:rFonts w:asciiTheme="minorHAnsi" w:hAnsiTheme="minorHAnsi" w:cstheme="minorHAnsi"/>
          <w:b/>
        </w:rPr>
      </w:pPr>
    </w:p>
    <w:p w:rsidR="005C58EF" w:rsidRPr="00267CE8" w:rsidRDefault="005C58EF" w:rsidP="005C58EF">
      <w:pPr>
        <w:spacing w:after="0" w:line="240" w:lineRule="auto"/>
        <w:ind w:left="709"/>
        <w:jc w:val="both"/>
        <w:rPr>
          <w:rFonts w:asciiTheme="minorHAnsi" w:hAnsiTheme="minorHAnsi" w:cstheme="minorHAnsi"/>
          <w:lang w:val="en-US"/>
        </w:rPr>
      </w:pPr>
      <w:r w:rsidRPr="00267CE8">
        <w:rPr>
          <w:rFonts w:asciiTheme="minorHAnsi" w:hAnsiTheme="minorHAnsi" w:cstheme="minorHAnsi"/>
          <w:lang w:val="en-US"/>
        </w:rPr>
        <w:t>The employer or the host organization must notify the immigration authority if the third-country national does not start the authorized work within the following deadlines:</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b/>
          <w:lang w:val="en-US"/>
        </w:rPr>
        <w:t>if the employer or the host organization has applied for a residence permit</w:t>
      </w:r>
      <w:r w:rsidRPr="00267CE8">
        <w:rPr>
          <w:rFonts w:asciiTheme="minorHAnsi" w:hAnsiTheme="minorHAnsi" w:cstheme="minorHAnsi"/>
          <w:lang w:val="en-US"/>
        </w:rPr>
        <w:t xml:space="preserve"> for the purpose of employment and the employer or the host organization becomes aware that the third-country national will not start working for the employer or the host organization, </w:t>
      </w:r>
      <w:r w:rsidRPr="00267CE8">
        <w:rPr>
          <w:rFonts w:asciiTheme="minorHAnsi" w:hAnsiTheme="minorHAnsi" w:cstheme="minorHAnsi"/>
          <w:b/>
          <w:lang w:val="en-US"/>
        </w:rPr>
        <w:t>immediately and at the latest within 5 days of becoming aware of this;</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b/>
          <w:lang w:val="en-US"/>
        </w:rPr>
      </w:pPr>
      <w:r w:rsidRPr="00267CE8">
        <w:rPr>
          <w:rFonts w:asciiTheme="minorHAnsi" w:hAnsiTheme="minorHAnsi" w:cstheme="minorHAnsi"/>
          <w:lang w:val="en-US"/>
        </w:rPr>
        <w:t xml:space="preserve">if </w:t>
      </w:r>
      <w:r w:rsidRPr="00267CE8">
        <w:rPr>
          <w:rFonts w:asciiTheme="minorHAnsi" w:hAnsiTheme="minorHAnsi" w:cstheme="minorHAnsi"/>
          <w:b/>
          <w:lang w:val="en-US"/>
        </w:rPr>
        <w:t>the employer or the host organization has not applied for the residence permit</w:t>
      </w:r>
      <w:r w:rsidR="00C66434">
        <w:rPr>
          <w:rFonts w:asciiTheme="minorHAnsi" w:hAnsiTheme="minorHAnsi" w:cstheme="minorHAnsi"/>
          <w:lang w:val="en-US"/>
        </w:rPr>
        <w:t xml:space="preserve"> for employment</w:t>
      </w:r>
      <w:r w:rsidRPr="00267CE8">
        <w:rPr>
          <w:rFonts w:asciiTheme="minorHAnsi" w:hAnsiTheme="minorHAnsi" w:cstheme="minorHAnsi"/>
          <w:lang w:val="en-US"/>
        </w:rPr>
        <w:t xml:space="preserve"> but becomes aware that the third-country national will not start working for the employer or the host organization within a reasonable period of time after the expected starting date specified in the prior agreement for the employment relationship, </w:t>
      </w:r>
      <w:r w:rsidRPr="00267CE8">
        <w:rPr>
          <w:rFonts w:asciiTheme="minorHAnsi" w:hAnsiTheme="minorHAnsi" w:cstheme="minorHAnsi"/>
          <w:b/>
          <w:lang w:val="en-US"/>
        </w:rPr>
        <w:t>immediately, but no later than 5 days after the expected starting date specified in the employment contract.</w:t>
      </w:r>
    </w:p>
    <w:p w:rsidR="005C58EF" w:rsidRPr="00267CE8" w:rsidRDefault="005C58EF" w:rsidP="005C58EF">
      <w:pPr>
        <w:spacing w:after="0" w:line="240" w:lineRule="auto"/>
        <w:jc w:val="both"/>
        <w:rPr>
          <w:rFonts w:asciiTheme="minorHAnsi" w:hAnsiTheme="minorHAnsi" w:cstheme="minorHAnsi"/>
        </w:rPr>
      </w:pPr>
    </w:p>
    <w:p w:rsidR="005C58EF" w:rsidRPr="00267CE8" w:rsidRDefault="005C58EF" w:rsidP="002F7D8C">
      <w:pPr>
        <w:pStyle w:val="Listaszerbekezds"/>
        <w:numPr>
          <w:ilvl w:val="2"/>
          <w:numId w:val="12"/>
        </w:numPr>
        <w:spacing w:after="0" w:line="240" w:lineRule="auto"/>
        <w:jc w:val="both"/>
        <w:rPr>
          <w:rFonts w:asciiTheme="minorHAnsi" w:hAnsiTheme="minorHAnsi" w:cstheme="minorHAnsi"/>
          <w:b/>
        </w:rPr>
      </w:pPr>
      <w:r w:rsidRPr="00267CE8">
        <w:rPr>
          <w:rFonts w:asciiTheme="minorHAnsi" w:hAnsiTheme="minorHAnsi" w:cstheme="minorHAnsi"/>
          <w:b/>
        </w:rPr>
        <w:t>Notification of termination of employment</w:t>
      </w:r>
    </w:p>
    <w:p w:rsidR="005C58EF" w:rsidRPr="00267CE8" w:rsidRDefault="005C58EF" w:rsidP="005C58EF">
      <w:pPr>
        <w:pStyle w:val="Listaszerbekezds"/>
        <w:spacing w:after="0" w:line="240" w:lineRule="auto"/>
        <w:ind w:left="1440"/>
        <w:jc w:val="both"/>
        <w:rPr>
          <w:rFonts w:asciiTheme="minorHAnsi" w:hAnsiTheme="minorHAnsi" w:cstheme="minorHAnsi"/>
          <w:b/>
        </w:rPr>
      </w:pPr>
    </w:p>
    <w:p w:rsidR="005C58EF" w:rsidRPr="00267CE8" w:rsidRDefault="005C58EF" w:rsidP="005C58EF">
      <w:pPr>
        <w:ind w:left="708"/>
        <w:jc w:val="both"/>
        <w:rPr>
          <w:rFonts w:asciiTheme="minorHAnsi" w:hAnsiTheme="minorHAnsi" w:cstheme="minorHAnsi"/>
          <w:lang w:val="en-GB"/>
        </w:rPr>
      </w:pPr>
      <w:r w:rsidRPr="00267CE8">
        <w:rPr>
          <w:rFonts w:asciiTheme="minorHAnsi" w:hAnsiTheme="minorHAnsi" w:cstheme="minorHAnsi"/>
          <w:lang w:val="en-GB"/>
        </w:rPr>
        <w:t xml:space="preserve">The employer or the host organisation must notify the immigration authority </w:t>
      </w:r>
      <w:r w:rsidRPr="00267CE8">
        <w:rPr>
          <w:rFonts w:asciiTheme="minorHAnsi" w:hAnsiTheme="minorHAnsi" w:cstheme="minorHAnsi"/>
          <w:b/>
          <w:lang w:val="en-GB"/>
        </w:rPr>
        <w:t>within 5 days of the occurrence of the fact or circumstance on which the notification is based</w:t>
      </w:r>
      <w:r w:rsidRPr="00267CE8">
        <w:rPr>
          <w:rFonts w:asciiTheme="minorHAnsi" w:hAnsiTheme="minorHAnsi" w:cstheme="minorHAnsi"/>
          <w:lang w:val="en-GB"/>
        </w:rPr>
        <w:t xml:space="preserve"> that the work will cease within the period of validity of the residence permit.</w:t>
      </w:r>
    </w:p>
    <w:p w:rsidR="005C58EF" w:rsidRPr="00267CE8" w:rsidRDefault="005C58EF" w:rsidP="005C58EF">
      <w:pPr>
        <w:spacing w:after="0" w:line="240" w:lineRule="auto"/>
        <w:ind w:left="709"/>
        <w:jc w:val="both"/>
        <w:rPr>
          <w:rFonts w:asciiTheme="minorHAnsi" w:hAnsiTheme="minorHAnsi" w:cstheme="minorHAnsi"/>
          <w:lang w:val="en-GB"/>
        </w:rPr>
      </w:pPr>
      <w:r w:rsidRPr="00267CE8">
        <w:rPr>
          <w:rFonts w:asciiTheme="minorHAnsi" w:hAnsiTheme="minorHAnsi" w:cstheme="minorHAnsi"/>
          <w:lang w:val="en-GB"/>
        </w:rPr>
        <w:t>The employer or the host organization must provide the following information</w:t>
      </w:r>
      <w:r w:rsidRPr="00267CE8">
        <w:rPr>
          <w:rFonts w:asciiTheme="minorHAnsi" w:hAnsiTheme="minorHAnsi" w:cstheme="minorHAnsi"/>
          <w:b/>
          <w:lang w:val="en-GB"/>
        </w:rPr>
        <w:t xml:space="preserve"> on the commencement, non commencement or termination of employment</w:t>
      </w:r>
      <w:r w:rsidRPr="00267CE8">
        <w:rPr>
          <w:rFonts w:asciiTheme="minorHAnsi" w:hAnsiTheme="minorHAnsi" w:cstheme="minorHAnsi"/>
          <w:lang w:val="en-GB"/>
        </w:rPr>
        <w:t>:</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GB"/>
        </w:rPr>
      </w:pPr>
      <w:r w:rsidRPr="00267CE8">
        <w:rPr>
          <w:rFonts w:asciiTheme="minorHAnsi" w:hAnsiTheme="minorHAnsi" w:cstheme="minorHAnsi"/>
          <w:lang w:val="en-GB"/>
        </w:rPr>
        <w:t>employer’s or host entity’s particulars (name, address, registered address, place of business, company form, registered number),</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GB"/>
        </w:rPr>
      </w:pPr>
      <w:r w:rsidRPr="00267CE8">
        <w:rPr>
          <w:rFonts w:asciiTheme="minorHAnsi" w:hAnsiTheme="minorHAnsi" w:cstheme="minorHAnsi"/>
          <w:lang w:val="en-GB"/>
        </w:rPr>
        <w:lastRenderedPageBreak/>
        <w:t>particulars of the third-country national worker or intra-corporate transferee,</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GB"/>
        </w:rPr>
      </w:pPr>
      <w:r w:rsidRPr="00267CE8">
        <w:rPr>
          <w:rFonts w:asciiTheme="minorHAnsi" w:hAnsiTheme="minorHAnsi" w:cstheme="minorHAnsi"/>
          <w:lang w:val="en-GB"/>
        </w:rPr>
        <w:t>number of the residence permit of the third-country national worker or intra-corporate transferee,</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job desription,</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GB"/>
        </w:rPr>
      </w:pPr>
      <w:r w:rsidRPr="00267CE8">
        <w:rPr>
          <w:rFonts w:asciiTheme="minorHAnsi" w:hAnsiTheme="minorHAnsi" w:cstheme="minorHAnsi"/>
          <w:lang w:val="en-GB"/>
        </w:rPr>
        <w:t>the date of commencement of employment, or the actual date of transfer within the company, or failure to do so on the scheduled date, or the date of termination of employment before the expiry of the work permit or single permit.</w:t>
      </w:r>
    </w:p>
    <w:p w:rsidR="005C58EF" w:rsidRPr="00267CE8" w:rsidRDefault="005C58EF" w:rsidP="005C58EF">
      <w:pPr>
        <w:spacing w:after="0"/>
        <w:ind w:left="851"/>
        <w:jc w:val="both"/>
        <w:rPr>
          <w:rFonts w:asciiTheme="minorHAnsi" w:hAnsiTheme="minorHAnsi" w:cstheme="minorHAnsi"/>
        </w:rPr>
      </w:pPr>
    </w:p>
    <w:p w:rsidR="005C58EF" w:rsidRPr="00267CE8" w:rsidRDefault="005C58EF" w:rsidP="005C58EF">
      <w:pPr>
        <w:spacing w:line="240" w:lineRule="auto"/>
        <w:ind w:left="708"/>
        <w:jc w:val="both"/>
        <w:rPr>
          <w:rFonts w:asciiTheme="minorHAnsi" w:hAnsiTheme="minorHAnsi" w:cstheme="minorHAnsi"/>
          <w:lang w:val="en-US"/>
        </w:rPr>
      </w:pPr>
      <w:r w:rsidRPr="00267CE8">
        <w:rPr>
          <w:rFonts w:asciiTheme="minorHAnsi" w:hAnsiTheme="minorHAnsi" w:cstheme="minorHAnsi"/>
          <w:lang w:val="en-US"/>
        </w:rPr>
        <w:t>The employer complete</w:t>
      </w:r>
      <w:r w:rsidR="000F6B07" w:rsidRPr="00267CE8">
        <w:rPr>
          <w:rFonts w:asciiTheme="minorHAnsi" w:hAnsiTheme="minorHAnsi" w:cstheme="minorHAnsi"/>
          <w:lang w:val="en-US"/>
        </w:rPr>
        <w:t>s</w:t>
      </w:r>
      <w:r w:rsidRPr="00267CE8">
        <w:rPr>
          <w:rFonts w:asciiTheme="minorHAnsi" w:hAnsiTheme="minorHAnsi" w:cstheme="minorHAnsi"/>
          <w:lang w:val="en-US"/>
        </w:rPr>
        <w:t xml:space="preserve"> the above mentioned notification electronically </w:t>
      </w:r>
      <w:r w:rsidR="000F6B07" w:rsidRPr="00267CE8">
        <w:rPr>
          <w:rFonts w:asciiTheme="minorHAnsi" w:hAnsiTheme="minorHAnsi" w:cstheme="minorHAnsi"/>
          <w:lang w:val="en-US"/>
        </w:rPr>
        <w:t xml:space="preserve">via </w:t>
      </w:r>
      <w:r w:rsidRPr="00267CE8">
        <w:rPr>
          <w:rFonts w:asciiTheme="minorHAnsi" w:hAnsiTheme="minorHAnsi" w:cstheme="minorHAnsi"/>
          <w:b/>
          <w:lang w:val="en-US"/>
        </w:rPr>
        <w:t>Enter Hungary platform</w:t>
      </w:r>
      <w:r w:rsidRPr="00267CE8">
        <w:rPr>
          <w:rFonts w:asciiTheme="minorHAnsi" w:hAnsiTheme="minorHAnsi" w:cstheme="minorHAnsi"/>
          <w:lang w:val="en-US"/>
        </w:rPr>
        <w:t xml:space="preserve"> after electronic identification.</w:t>
      </w:r>
    </w:p>
    <w:p w:rsidR="005C58EF" w:rsidRPr="00267CE8" w:rsidRDefault="005C58EF" w:rsidP="002F7D8C">
      <w:pPr>
        <w:pStyle w:val="Listaszerbekezds"/>
        <w:numPr>
          <w:ilvl w:val="2"/>
          <w:numId w:val="12"/>
        </w:numPr>
        <w:spacing w:after="0" w:line="240" w:lineRule="auto"/>
        <w:rPr>
          <w:rFonts w:asciiTheme="minorHAnsi" w:hAnsiTheme="minorHAnsi" w:cstheme="minorHAnsi"/>
          <w:b/>
          <w:lang w:val="en-US"/>
        </w:rPr>
      </w:pPr>
      <w:r w:rsidRPr="00267CE8">
        <w:rPr>
          <w:rFonts w:asciiTheme="minorHAnsi" w:hAnsiTheme="minorHAnsi" w:cstheme="minorHAnsi"/>
          <w:b/>
          <w:lang w:val="en-US"/>
        </w:rPr>
        <w:t xml:space="preserve">Legal consequences of failure to notify the commencement, non commencement or termination of employment </w:t>
      </w:r>
    </w:p>
    <w:p w:rsidR="005C58EF" w:rsidRPr="00267CE8" w:rsidRDefault="005C58EF" w:rsidP="005C58EF">
      <w:pPr>
        <w:pStyle w:val="Listaszerbekezds"/>
        <w:spacing w:after="0" w:line="240" w:lineRule="auto"/>
        <w:ind w:left="1440"/>
        <w:jc w:val="both"/>
        <w:rPr>
          <w:rFonts w:asciiTheme="minorHAnsi" w:hAnsiTheme="minorHAnsi" w:cstheme="minorHAnsi"/>
          <w:b/>
        </w:rPr>
      </w:pPr>
    </w:p>
    <w:p w:rsidR="005C58EF" w:rsidRPr="00267CE8" w:rsidRDefault="005C58EF" w:rsidP="005C58EF">
      <w:pPr>
        <w:ind w:left="709"/>
        <w:jc w:val="both"/>
        <w:rPr>
          <w:rFonts w:asciiTheme="minorHAnsi" w:eastAsia="Times New Roman" w:hAnsiTheme="minorHAnsi" w:cstheme="minorHAnsi"/>
          <w:b/>
          <w:lang w:val="en-US"/>
        </w:rPr>
      </w:pPr>
      <w:r w:rsidRPr="00267CE8">
        <w:rPr>
          <w:rFonts w:asciiTheme="minorHAnsi" w:eastAsia="Times New Roman" w:hAnsiTheme="minorHAnsi" w:cstheme="minorHAnsi"/>
          <w:lang w:val="en-US"/>
        </w:rPr>
        <w:t xml:space="preserve">An employer or host organization that fails to notify the start, non-start or termination of employment or fails to comply with its obligation to provide a residence permit shall </w:t>
      </w:r>
      <w:r w:rsidRPr="00267CE8">
        <w:rPr>
          <w:rFonts w:asciiTheme="minorHAnsi" w:eastAsia="Times New Roman" w:hAnsiTheme="minorHAnsi" w:cstheme="minorHAnsi"/>
          <w:b/>
          <w:lang w:val="en-US"/>
        </w:rPr>
        <w:t xml:space="preserve">be subject to a </w:t>
      </w:r>
      <w:r w:rsidR="000F6B07" w:rsidRPr="00267CE8">
        <w:rPr>
          <w:rFonts w:asciiTheme="minorHAnsi" w:eastAsia="Times New Roman" w:hAnsiTheme="minorHAnsi" w:cstheme="minorHAnsi"/>
          <w:b/>
          <w:lang w:val="en-US"/>
        </w:rPr>
        <w:t xml:space="preserve">fine </w:t>
      </w:r>
      <w:r w:rsidRPr="00267CE8">
        <w:rPr>
          <w:rFonts w:asciiTheme="minorHAnsi" w:eastAsia="Times New Roman" w:hAnsiTheme="minorHAnsi" w:cstheme="minorHAnsi"/>
          <w:b/>
          <w:lang w:val="en-US"/>
        </w:rPr>
        <w:t>for the protection of public policy by the immigration authority, in proportion of the number of third-country nationals employed, in an amount up to HUF 1.000.000 (one million) per employee.</w:t>
      </w:r>
    </w:p>
    <w:p w:rsidR="005C58EF" w:rsidRPr="00267CE8" w:rsidRDefault="005C58EF" w:rsidP="005C58EF">
      <w:pPr>
        <w:ind w:left="709"/>
        <w:jc w:val="both"/>
        <w:rPr>
          <w:rFonts w:asciiTheme="minorHAnsi" w:eastAsia="Times New Roman" w:hAnsiTheme="minorHAnsi" w:cstheme="minorHAnsi"/>
          <w:b/>
          <w:lang w:val="en-US"/>
        </w:rPr>
      </w:pPr>
      <w:r w:rsidRPr="00267CE8">
        <w:rPr>
          <w:rFonts w:asciiTheme="minorHAnsi" w:eastAsia="Times New Roman" w:hAnsiTheme="minorHAnsi" w:cstheme="minorHAnsi"/>
          <w:lang w:val="en-US"/>
        </w:rPr>
        <w:t xml:space="preserve">The employer or the host organization </w:t>
      </w:r>
      <w:r w:rsidRPr="00267CE8">
        <w:rPr>
          <w:rFonts w:asciiTheme="minorHAnsi" w:eastAsia="Times New Roman" w:hAnsiTheme="minorHAnsi" w:cstheme="minorHAnsi"/>
          <w:b/>
          <w:lang w:val="en-US"/>
        </w:rPr>
        <w:t>is exempted from the obligation</w:t>
      </w:r>
      <w:r w:rsidRPr="00267CE8">
        <w:rPr>
          <w:rFonts w:asciiTheme="minorHAnsi" w:eastAsia="Times New Roman" w:hAnsiTheme="minorHAnsi" w:cstheme="minorHAnsi"/>
          <w:lang w:val="en-US"/>
        </w:rPr>
        <w:t xml:space="preserve"> to pay the </w:t>
      </w:r>
      <w:r w:rsidR="000F6B07" w:rsidRPr="00267CE8">
        <w:rPr>
          <w:rFonts w:asciiTheme="minorHAnsi" w:eastAsia="Times New Roman" w:hAnsiTheme="minorHAnsi" w:cstheme="minorHAnsi"/>
          <w:lang w:val="en-US"/>
        </w:rPr>
        <w:t xml:space="preserve">fine </w:t>
      </w:r>
      <w:r w:rsidRPr="00267CE8">
        <w:rPr>
          <w:rFonts w:asciiTheme="minorHAnsi" w:eastAsia="Times New Roman" w:hAnsiTheme="minorHAnsi" w:cstheme="minorHAnsi"/>
          <w:b/>
          <w:lang w:val="en-US"/>
        </w:rPr>
        <w:t>if it can</w:t>
      </w:r>
      <w:r w:rsidR="000F6B07" w:rsidRPr="00267CE8">
        <w:rPr>
          <w:rFonts w:asciiTheme="minorHAnsi" w:eastAsia="Times New Roman" w:hAnsiTheme="minorHAnsi" w:cstheme="minorHAnsi"/>
          <w:b/>
          <w:lang w:val="en-US"/>
        </w:rPr>
        <w:t xml:space="preserve"> be</w:t>
      </w:r>
      <w:r w:rsidRPr="00267CE8">
        <w:rPr>
          <w:rFonts w:asciiTheme="minorHAnsi" w:eastAsia="Times New Roman" w:hAnsiTheme="minorHAnsi" w:cstheme="minorHAnsi"/>
          <w:b/>
          <w:lang w:val="en-US"/>
        </w:rPr>
        <w:t xml:space="preserve"> prove</w:t>
      </w:r>
      <w:r w:rsidR="000F6B07" w:rsidRPr="00267CE8">
        <w:rPr>
          <w:rFonts w:asciiTheme="minorHAnsi" w:eastAsia="Times New Roman" w:hAnsiTheme="minorHAnsi" w:cstheme="minorHAnsi"/>
          <w:b/>
          <w:lang w:val="en-US"/>
        </w:rPr>
        <w:t>n</w:t>
      </w:r>
      <w:r w:rsidRPr="00267CE8">
        <w:rPr>
          <w:rFonts w:asciiTheme="minorHAnsi" w:eastAsia="Times New Roman" w:hAnsiTheme="minorHAnsi" w:cstheme="minorHAnsi"/>
          <w:b/>
          <w:lang w:val="en-US"/>
        </w:rPr>
        <w:t xml:space="preserve"> that – </w:t>
      </w:r>
      <w:r w:rsidRPr="00267CE8">
        <w:rPr>
          <w:rFonts w:asciiTheme="minorHAnsi" w:eastAsia="Times New Roman" w:hAnsiTheme="minorHAnsi" w:cstheme="minorHAnsi"/>
          <w:lang w:val="en-US"/>
        </w:rPr>
        <w:t>as detailed above</w:t>
      </w:r>
      <w:r w:rsidR="000F6B07" w:rsidRPr="00267CE8">
        <w:rPr>
          <w:rFonts w:asciiTheme="minorHAnsi" w:eastAsia="Times New Roman" w:hAnsiTheme="minorHAnsi" w:cstheme="minorHAnsi"/>
          <w:b/>
          <w:lang w:val="en-US"/>
        </w:rPr>
        <w:t xml:space="preserve"> – the employer or the host organization</w:t>
      </w:r>
      <w:r w:rsidRPr="00267CE8">
        <w:rPr>
          <w:rFonts w:asciiTheme="minorHAnsi" w:eastAsia="Times New Roman" w:hAnsiTheme="minorHAnsi" w:cstheme="minorHAnsi"/>
          <w:b/>
          <w:lang w:val="en-US"/>
        </w:rPr>
        <w:t xml:space="preserve"> has complied with its obligations to check and report.</w:t>
      </w:r>
    </w:p>
    <w:p w:rsidR="005C58EF" w:rsidRPr="00267CE8" w:rsidRDefault="005C58EF" w:rsidP="005C58EF">
      <w:pPr>
        <w:ind w:left="709"/>
        <w:jc w:val="both"/>
        <w:rPr>
          <w:rFonts w:asciiTheme="minorHAnsi" w:eastAsia="Times New Roman" w:hAnsiTheme="minorHAnsi" w:cstheme="minorHAnsi"/>
          <w:lang w:val="en-US"/>
        </w:rPr>
      </w:pPr>
      <w:r w:rsidRPr="00267CE8">
        <w:rPr>
          <w:rFonts w:asciiTheme="minorHAnsi" w:eastAsia="Times New Roman" w:hAnsiTheme="minorHAnsi" w:cstheme="minorHAnsi"/>
          <w:lang w:val="en-US"/>
        </w:rPr>
        <w:t xml:space="preserve">The employer or the host organization </w:t>
      </w:r>
      <w:r w:rsidRPr="00267CE8">
        <w:rPr>
          <w:rFonts w:asciiTheme="minorHAnsi" w:eastAsia="Times New Roman" w:hAnsiTheme="minorHAnsi" w:cstheme="minorHAnsi"/>
          <w:b/>
          <w:lang w:val="en-US"/>
        </w:rPr>
        <w:t>is not exempted</w:t>
      </w:r>
      <w:r w:rsidRPr="00267CE8">
        <w:rPr>
          <w:rFonts w:asciiTheme="minorHAnsi" w:eastAsia="Times New Roman" w:hAnsiTheme="minorHAnsi" w:cstheme="minorHAnsi"/>
          <w:lang w:val="en-US"/>
        </w:rPr>
        <w:t xml:space="preserve"> from the obligation to pay the </w:t>
      </w:r>
      <w:r w:rsidR="000F6B07" w:rsidRPr="00267CE8">
        <w:rPr>
          <w:rFonts w:asciiTheme="minorHAnsi" w:eastAsia="Times New Roman" w:hAnsiTheme="minorHAnsi" w:cstheme="minorHAnsi"/>
          <w:lang w:val="en-US"/>
        </w:rPr>
        <w:t xml:space="preserve">fine </w:t>
      </w:r>
      <w:r w:rsidRPr="00267CE8">
        <w:rPr>
          <w:rFonts w:asciiTheme="minorHAnsi" w:eastAsia="Times New Roman" w:hAnsiTheme="minorHAnsi" w:cstheme="minorHAnsi"/>
          <w:b/>
          <w:lang w:val="en-US"/>
        </w:rPr>
        <w:t xml:space="preserve">if </w:t>
      </w:r>
      <w:r w:rsidR="000F6B07" w:rsidRPr="00267CE8">
        <w:rPr>
          <w:rFonts w:asciiTheme="minorHAnsi" w:eastAsia="Times New Roman" w:hAnsiTheme="minorHAnsi" w:cstheme="minorHAnsi"/>
          <w:b/>
          <w:lang w:val="en-US"/>
        </w:rPr>
        <w:t xml:space="preserve">the employer or the host organization </w:t>
      </w:r>
      <w:r w:rsidRPr="00267CE8">
        <w:rPr>
          <w:rFonts w:asciiTheme="minorHAnsi" w:eastAsia="Times New Roman" w:hAnsiTheme="minorHAnsi" w:cstheme="minorHAnsi"/>
          <w:b/>
          <w:lang w:val="en-US"/>
        </w:rPr>
        <w:t xml:space="preserve">knew or could have known with due diligence that the document </w:t>
      </w:r>
      <w:r w:rsidRPr="00267CE8">
        <w:rPr>
          <w:rFonts w:asciiTheme="minorHAnsi" w:eastAsia="Times New Roman" w:hAnsiTheme="minorHAnsi" w:cstheme="minorHAnsi"/>
          <w:lang w:val="en-US"/>
        </w:rPr>
        <w:t>presented</w:t>
      </w:r>
      <w:r w:rsidRPr="00267CE8">
        <w:rPr>
          <w:rFonts w:asciiTheme="minorHAnsi" w:eastAsia="Times New Roman" w:hAnsiTheme="minorHAnsi" w:cstheme="minorHAnsi"/>
          <w:b/>
          <w:lang w:val="en-US"/>
        </w:rPr>
        <w:t xml:space="preserve"> </w:t>
      </w:r>
      <w:r w:rsidRPr="00267CE8">
        <w:rPr>
          <w:rFonts w:asciiTheme="minorHAnsi" w:eastAsia="Times New Roman" w:hAnsiTheme="minorHAnsi" w:cstheme="minorHAnsi"/>
          <w:lang w:val="en-US"/>
        </w:rPr>
        <w:t xml:space="preserve">as a valid residence permit or other residence authorization </w:t>
      </w:r>
      <w:r w:rsidRPr="00267CE8">
        <w:rPr>
          <w:rFonts w:asciiTheme="minorHAnsi" w:eastAsia="Times New Roman" w:hAnsiTheme="minorHAnsi" w:cstheme="minorHAnsi"/>
          <w:b/>
          <w:lang w:val="en-US"/>
        </w:rPr>
        <w:t>was false</w:t>
      </w:r>
      <w:r w:rsidRPr="00267CE8">
        <w:rPr>
          <w:rFonts w:asciiTheme="minorHAnsi" w:eastAsia="Times New Roman" w:hAnsiTheme="minorHAnsi" w:cstheme="minorHAnsi"/>
          <w:lang w:val="en-US"/>
        </w:rPr>
        <w:t>.</w:t>
      </w:r>
    </w:p>
    <w:p w:rsidR="005C58EF" w:rsidRPr="00267CE8" w:rsidRDefault="005C58EF" w:rsidP="005C58EF">
      <w:pPr>
        <w:ind w:left="709"/>
        <w:jc w:val="both"/>
        <w:rPr>
          <w:rFonts w:asciiTheme="minorHAnsi" w:eastAsia="Times New Roman" w:hAnsiTheme="minorHAnsi" w:cstheme="minorHAnsi"/>
          <w:b/>
          <w:lang w:val="en-US"/>
        </w:rPr>
      </w:pPr>
      <w:r w:rsidRPr="00267CE8">
        <w:rPr>
          <w:rFonts w:asciiTheme="minorHAnsi" w:eastAsia="Times New Roman" w:hAnsiTheme="minorHAnsi" w:cstheme="minorHAnsi"/>
          <w:b/>
          <w:lang w:val="en-US"/>
        </w:rPr>
        <w:t>The main contractor and any intermediate subcontractor shall be jointly and severally liable</w:t>
      </w:r>
      <w:r w:rsidRPr="00267CE8">
        <w:rPr>
          <w:rFonts w:asciiTheme="minorHAnsi" w:eastAsia="Times New Roman" w:hAnsiTheme="minorHAnsi" w:cstheme="minorHAnsi"/>
          <w:lang w:val="en-US"/>
        </w:rPr>
        <w:t xml:space="preserve"> with the subcontracting employer or the host entit</w:t>
      </w:r>
      <w:r w:rsidR="000F6B07" w:rsidRPr="00267CE8">
        <w:rPr>
          <w:rFonts w:asciiTheme="minorHAnsi" w:eastAsia="Times New Roman" w:hAnsiTheme="minorHAnsi" w:cstheme="minorHAnsi"/>
          <w:lang w:val="en-US"/>
        </w:rPr>
        <w:t>y for the payment of the fine</w:t>
      </w:r>
      <w:r w:rsidRPr="00267CE8">
        <w:rPr>
          <w:rFonts w:asciiTheme="minorHAnsi" w:eastAsia="Times New Roman" w:hAnsiTheme="minorHAnsi" w:cstheme="minorHAnsi"/>
          <w:lang w:val="en-US"/>
        </w:rPr>
        <w:t xml:space="preserve"> </w:t>
      </w:r>
      <w:r w:rsidRPr="00267CE8">
        <w:rPr>
          <w:rFonts w:asciiTheme="minorHAnsi" w:eastAsia="Times New Roman" w:hAnsiTheme="minorHAnsi" w:cstheme="minorHAnsi"/>
          <w:b/>
          <w:lang w:val="en-US"/>
        </w:rPr>
        <w:t xml:space="preserve">if </w:t>
      </w:r>
      <w:r w:rsidR="000F6B07" w:rsidRPr="00267CE8">
        <w:rPr>
          <w:rFonts w:asciiTheme="minorHAnsi" w:eastAsia="Times New Roman" w:hAnsiTheme="minorHAnsi" w:cstheme="minorHAnsi"/>
          <w:b/>
          <w:lang w:val="en-US"/>
        </w:rPr>
        <w:t xml:space="preserve">the employer or the host organization </w:t>
      </w:r>
      <w:r w:rsidRPr="00267CE8">
        <w:rPr>
          <w:rFonts w:asciiTheme="minorHAnsi" w:eastAsia="Times New Roman" w:hAnsiTheme="minorHAnsi" w:cstheme="minorHAnsi"/>
          <w:b/>
          <w:lang w:val="en-US"/>
        </w:rPr>
        <w:t>knew or could have known with due diligence</w:t>
      </w:r>
      <w:r w:rsidRPr="00267CE8">
        <w:rPr>
          <w:rFonts w:asciiTheme="minorHAnsi" w:eastAsia="Times New Roman" w:hAnsiTheme="minorHAnsi" w:cstheme="minorHAnsi"/>
          <w:lang w:val="en-US"/>
        </w:rPr>
        <w:t xml:space="preserve"> that </w:t>
      </w:r>
      <w:r w:rsidRPr="00267CE8">
        <w:rPr>
          <w:rFonts w:asciiTheme="minorHAnsi" w:eastAsia="Times New Roman" w:hAnsiTheme="minorHAnsi" w:cstheme="minorHAnsi"/>
          <w:b/>
          <w:lang w:val="en-US"/>
        </w:rPr>
        <w:t>the subcontracting employer was employing a third-country national without a residence permit.</w:t>
      </w:r>
    </w:p>
    <w:p w:rsidR="005C58EF" w:rsidRPr="00267CE8" w:rsidRDefault="005C58EF" w:rsidP="002F7D8C">
      <w:pPr>
        <w:pStyle w:val="Listaszerbekezds"/>
        <w:numPr>
          <w:ilvl w:val="2"/>
          <w:numId w:val="12"/>
        </w:numPr>
        <w:spacing w:before="360" w:after="0" w:line="240" w:lineRule="auto"/>
        <w:jc w:val="both"/>
        <w:rPr>
          <w:rFonts w:asciiTheme="minorHAnsi" w:hAnsiTheme="minorHAnsi" w:cstheme="minorHAnsi"/>
          <w:b/>
        </w:rPr>
      </w:pPr>
      <w:r w:rsidRPr="00267CE8">
        <w:rPr>
          <w:rFonts w:asciiTheme="minorHAnsi" w:hAnsiTheme="minorHAnsi" w:cstheme="minorHAnsi"/>
          <w:b/>
        </w:rPr>
        <w:t xml:space="preserve">Notification of an intra-corporate transfer </w:t>
      </w:r>
      <w:r w:rsidRPr="00267CE8">
        <w:rPr>
          <w:rFonts w:asciiTheme="minorHAnsi" w:hAnsiTheme="minorHAnsi" w:cstheme="minorHAnsi"/>
          <w:b/>
          <w:lang w:val="en-US"/>
        </w:rPr>
        <w:t>of less than 90 days</w:t>
      </w:r>
    </w:p>
    <w:p w:rsidR="005C58EF" w:rsidRPr="00267CE8" w:rsidRDefault="005C58EF" w:rsidP="005C58EF">
      <w:pPr>
        <w:pStyle w:val="Listaszerbekezds"/>
        <w:spacing w:after="0" w:line="240" w:lineRule="auto"/>
        <w:ind w:left="1440"/>
        <w:jc w:val="both"/>
        <w:rPr>
          <w:rFonts w:asciiTheme="minorHAnsi" w:hAnsiTheme="minorHAnsi" w:cstheme="minorHAnsi"/>
          <w:b/>
        </w:rPr>
      </w:pPr>
    </w:p>
    <w:p w:rsidR="005C58EF" w:rsidRPr="00267CE8" w:rsidRDefault="005C58EF" w:rsidP="005C58EF">
      <w:pPr>
        <w:ind w:left="708"/>
        <w:jc w:val="both"/>
        <w:rPr>
          <w:rFonts w:asciiTheme="minorHAnsi" w:eastAsia="Times New Roman" w:hAnsiTheme="minorHAnsi" w:cstheme="minorHAnsi"/>
          <w:b/>
          <w:lang w:val="en-US"/>
        </w:rPr>
      </w:pPr>
      <w:r w:rsidRPr="00267CE8">
        <w:rPr>
          <w:rFonts w:asciiTheme="minorHAnsi" w:eastAsia="Times New Roman" w:hAnsiTheme="minorHAnsi" w:cstheme="minorHAnsi"/>
          <w:b/>
          <w:lang w:val="en-US"/>
        </w:rPr>
        <w:t>At the latest within 5 days of starting work, the host organization must declare</w:t>
      </w:r>
      <w:r w:rsidRPr="00267CE8">
        <w:rPr>
          <w:rFonts w:asciiTheme="minorHAnsi" w:eastAsia="Times New Roman" w:hAnsiTheme="minorHAnsi" w:cstheme="minorHAnsi"/>
          <w:lang w:val="en-US"/>
        </w:rPr>
        <w:t xml:space="preserve"> that if a third-country national holding a residence permit issued by a Member State of the European Union </w:t>
      </w:r>
      <w:r w:rsidRPr="00267CE8">
        <w:rPr>
          <w:rFonts w:asciiTheme="minorHAnsi" w:eastAsia="Times New Roman" w:hAnsiTheme="minorHAnsi" w:cstheme="minorHAnsi"/>
          <w:b/>
          <w:lang w:val="en-US"/>
        </w:rPr>
        <w:t>for the purpose of intra-corporate transfer is to work in Hungary for the host organization for an intended period not exceeding ninety days.</w:t>
      </w:r>
    </w:p>
    <w:p w:rsidR="005C58EF" w:rsidRPr="00267CE8" w:rsidRDefault="005C58EF" w:rsidP="005C58EF">
      <w:pPr>
        <w:spacing w:after="0"/>
        <w:ind w:firstLine="709"/>
        <w:jc w:val="both"/>
        <w:rPr>
          <w:rFonts w:asciiTheme="minorHAnsi" w:eastAsia="Times New Roman" w:hAnsiTheme="minorHAnsi" w:cstheme="minorHAnsi"/>
        </w:rPr>
      </w:pPr>
      <w:r w:rsidRPr="00267CE8">
        <w:rPr>
          <w:rFonts w:asciiTheme="minorHAnsi" w:eastAsia="Times New Roman" w:hAnsiTheme="minorHAnsi" w:cstheme="minorHAnsi"/>
        </w:rPr>
        <w:t>The notification must include</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lang w:val="en-GB"/>
        </w:rPr>
        <w:t>natural identification date of the third-country national</w:t>
      </w:r>
      <w:r w:rsidRPr="00267CE8">
        <w:rPr>
          <w:rFonts w:asciiTheme="minorHAnsi" w:hAnsiTheme="minorHAnsi" w:cstheme="minorHAnsi"/>
        </w:rPr>
        <w:t xml:space="preserve">, </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lang w:val="en-GB"/>
        </w:rPr>
        <w:t>the planned duration of the intra-corporate transfer and</w:t>
      </w:r>
    </w:p>
    <w:p w:rsidR="005C58EF" w:rsidRPr="00267CE8" w:rsidRDefault="005C58EF" w:rsidP="002F7D8C">
      <w:pPr>
        <w:pStyle w:val="Listaszerbekezds"/>
        <w:numPr>
          <w:ilvl w:val="0"/>
          <w:numId w:val="11"/>
        </w:numPr>
        <w:spacing w:after="120" w:line="240" w:lineRule="auto"/>
        <w:ind w:left="1775" w:hanging="357"/>
        <w:jc w:val="both"/>
        <w:rPr>
          <w:rFonts w:asciiTheme="minorHAnsi" w:hAnsiTheme="minorHAnsi" w:cstheme="minorHAnsi"/>
        </w:rPr>
      </w:pPr>
      <w:r w:rsidRPr="00267CE8">
        <w:rPr>
          <w:rFonts w:asciiTheme="minorHAnsi" w:hAnsiTheme="minorHAnsi" w:cstheme="minorHAnsi"/>
          <w:lang w:val="en-US"/>
        </w:rPr>
        <w:t>the affiliation of group of companies of the host organization.</w:t>
      </w:r>
    </w:p>
    <w:p w:rsidR="005C58EF" w:rsidRPr="00267CE8" w:rsidRDefault="005C58EF" w:rsidP="005C58EF">
      <w:pPr>
        <w:spacing w:line="240" w:lineRule="auto"/>
        <w:ind w:left="708"/>
        <w:jc w:val="both"/>
        <w:rPr>
          <w:rFonts w:asciiTheme="minorHAnsi" w:hAnsiTheme="minorHAnsi" w:cstheme="minorHAnsi"/>
          <w:lang w:val="en-US"/>
        </w:rPr>
      </w:pPr>
      <w:r w:rsidRPr="00267CE8">
        <w:rPr>
          <w:rFonts w:asciiTheme="minorHAnsi" w:hAnsiTheme="minorHAnsi" w:cstheme="minorHAnsi"/>
          <w:lang w:val="en-US"/>
        </w:rPr>
        <w:t>The employer complete</w:t>
      </w:r>
      <w:r w:rsidR="000F6B07" w:rsidRPr="00267CE8">
        <w:rPr>
          <w:rFonts w:asciiTheme="minorHAnsi" w:hAnsiTheme="minorHAnsi" w:cstheme="minorHAnsi"/>
          <w:lang w:val="en-US"/>
        </w:rPr>
        <w:t>s</w:t>
      </w:r>
      <w:r w:rsidRPr="00267CE8">
        <w:rPr>
          <w:rFonts w:asciiTheme="minorHAnsi" w:hAnsiTheme="minorHAnsi" w:cstheme="minorHAnsi"/>
          <w:lang w:val="en-US"/>
        </w:rPr>
        <w:t xml:space="preserve"> the above mentioned notification electronically </w:t>
      </w:r>
      <w:r w:rsidR="000F6B07" w:rsidRPr="00267CE8">
        <w:rPr>
          <w:rFonts w:asciiTheme="minorHAnsi" w:hAnsiTheme="minorHAnsi" w:cstheme="minorHAnsi"/>
          <w:lang w:val="en-US"/>
        </w:rPr>
        <w:t xml:space="preserve">via </w:t>
      </w:r>
      <w:r w:rsidRPr="00267CE8">
        <w:rPr>
          <w:rFonts w:asciiTheme="minorHAnsi" w:hAnsiTheme="minorHAnsi" w:cstheme="minorHAnsi"/>
          <w:b/>
          <w:lang w:val="en-US"/>
        </w:rPr>
        <w:t>Enter Hungary platform</w:t>
      </w:r>
      <w:r w:rsidRPr="00267CE8">
        <w:rPr>
          <w:rFonts w:asciiTheme="minorHAnsi" w:hAnsiTheme="minorHAnsi" w:cstheme="minorHAnsi"/>
          <w:lang w:val="en-US"/>
        </w:rPr>
        <w:t xml:space="preserve"> after electronic identification.</w:t>
      </w:r>
    </w:p>
    <w:p w:rsidR="005C58EF" w:rsidRPr="00267CE8" w:rsidRDefault="005C58EF" w:rsidP="002F7D8C">
      <w:pPr>
        <w:pStyle w:val="Listaszerbekezds"/>
        <w:numPr>
          <w:ilvl w:val="2"/>
          <w:numId w:val="12"/>
        </w:numPr>
        <w:spacing w:before="360" w:after="0" w:line="240" w:lineRule="auto"/>
        <w:rPr>
          <w:rFonts w:asciiTheme="minorHAnsi" w:hAnsiTheme="minorHAnsi" w:cstheme="minorHAnsi"/>
          <w:b/>
          <w:lang w:val="en-US"/>
        </w:rPr>
      </w:pPr>
      <w:r w:rsidRPr="00267CE8">
        <w:rPr>
          <w:rFonts w:asciiTheme="minorHAnsi" w:hAnsiTheme="minorHAnsi" w:cstheme="minorHAnsi"/>
          <w:b/>
          <w:lang w:val="en-US"/>
        </w:rPr>
        <w:lastRenderedPageBreak/>
        <w:t>Notification of changes to employment conditions in the case of a residence permit for guest workers</w:t>
      </w:r>
    </w:p>
    <w:p w:rsidR="005C58EF" w:rsidRPr="00267CE8" w:rsidRDefault="005C58EF" w:rsidP="005C58EF">
      <w:pPr>
        <w:pStyle w:val="Listaszerbekezds"/>
        <w:spacing w:after="0" w:line="240" w:lineRule="auto"/>
        <w:ind w:left="1440"/>
        <w:jc w:val="both"/>
        <w:rPr>
          <w:rFonts w:asciiTheme="minorHAnsi" w:hAnsiTheme="minorHAnsi" w:cstheme="minorHAnsi"/>
          <w:b/>
        </w:rPr>
      </w:pPr>
    </w:p>
    <w:p w:rsidR="005C58EF" w:rsidRPr="00267CE8" w:rsidRDefault="005C58EF" w:rsidP="005C58EF">
      <w:pPr>
        <w:spacing w:after="0" w:line="240" w:lineRule="auto"/>
        <w:ind w:left="709"/>
        <w:jc w:val="both"/>
        <w:rPr>
          <w:rFonts w:asciiTheme="minorHAnsi" w:eastAsia="Times New Roman" w:hAnsiTheme="minorHAnsi" w:cstheme="minorHAnsi"/>
        </w:rPr>
      </w:pPr>
      <w:r w:rsidRPr="00267CE8">
        <w:rPr>
          <w:rFonts w:asciiTheme="minorHAnsi" w:eastAsia="Times New Roman" w:hAnsiTheme="minorHAnsi" w:cstheme="minorHAnsi"/>
          <w:lang w:val="en-US"/>
        </w:rPr>
        <w:t xml:space="preserve">An employer employing a foreigner with a residence permit for guest workers, if there is a change in the terms and conditions of employment of the guest worker it employs, must notify the </w:t>
      </w:r>
      <w:r w:rsidR="000F6B07" w:rsidRPr="00267CE8">
        <w:rPr>
          <w:rFonts w:asciiTheme="minorHAnsi" w:eastAsia="Times New Roman" w:hAnsiTheme="minorHAnsi" w:cstheme="minorHAnsi"/>
          <w:lang w:val="en-GB"/>
        </w:rPr>
        <w:t>National Directorate-</w:t>
      </w:r>
      <w:r w:rsidRPr="00267CE8">
        <w:rPr>
          <w:rFonts w:asciiTheme="minorHAnsi" w:eastAsia="Times New Roman" w:hAnsiTheme="minorHAnsi" w:cstheme="minorHAnsi"/>
          <w:lang w:val="en-GB"/>
        </w:rPr>
        <w:t xml:space="preserve">General for Aliens Policing </w:t>
      </w:r>
      <w:r w:rsidRPr="00267CE8">
        <w:rPr>
          <w:rFonts w:asciiTheme="minorHAnsi" w:eastAsia="Times New Roman" w:hAnsiTheme="minorHAnsi" w:cstheme="minorHAnsi"/>
          <w:b/>
          <w:lang w:val="en-US"/>
        </w:rPr>
        <w:t>within 5 days of the change via the Enter Hungary platform</w:t>
      </w:r>
      <w:r w:rsidRPr="00267CE8">
        <w:rPr>
          <w:rFonts w:asciiTheme="minorHAnsi" w:eastAsia="Times New Roman" w:hAnsiTheme="minorHAnsi" w:cstheme="minorHAnsi"/>
          <w:lang w:val="en-US"/>
        </w:rPr>
        <w:t>, by providing the following information</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lang w:val="en-US"/>
        </w:rPr>
        <w:t>employer’s or host entity’s particulars (name, address, registered address, place of business, company form, registered number),</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lang w:val="en-US"/>
        </w:rPr>
        <w:t>particulars of the guest worker</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lang w:val="en-US"/>
        </w:rPr>
        <w:t>number of the residence permit of the guest worker</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lang w:val="en-US"/>
        </w:rPr>
        <w:t>the name and FEOR number of the authorized and changed profession</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lang w:val="en-US"/>
        </w:rPr>
      </w:pPr>
      <w:r w:rsidRPr="00267CE8">
        <w:rPr>
          <w:rFonts w:asciiTheme="minorHAnsi" w:hAnsiTheme="minorHAnsi" w:cstheme="minorHAnsi"/>
          <w:lang w:val="en-US"/>
        </w:rPr>
        <w:t>the address of the authorized and changed place of work in Hungary.</w:t>
      </w:r>
    </w:p>
    <w:p w:rsidR="005C58EF" w:rsidRPr="00267CE8" w:rsidRDefault="005C58EF" w:rsidP="005C58EF">
      <w:pPr>
        <w:pStyle w:val="Listaszerbekezds"/>
        <w:spacing w:after="0" w:line="240" w:lineRule="auto"/>
        <w:ind w:left="1776"/>
        <w:jc w:val="both"/>
        <w:rPr>
          <w:rFonts w:asciiTheme="minorHAnsi" w:hAnsiTheme="minorHAnsi" w:cstheme="minorHAnsi"/>
        </w:rPr>
      </w:pPr>
    </w:p>
    <w:p w:rsidR="005C58EF" w:rsidRPr="00267CE8" w:rsidRDefault="005C58EF" w:rsidP="002F7D8C">
      <w:pPr>
        <w:pStyle w:val="NormlWeb"/>
        <w:numPr>
          <w:ilvl w:val="1"/>
          <w:numId w:val="12"/>
        </w:numPr>
        <w:shd w:val="clear" w:color="auto" w:fill="FFFFFF"/>
        <w:spacing w:before="120" w:beforeAutospacing="0" w:after="120" w:afterAutospacing="0" w:line="157" w:lineRule="atLeast"/>
        <w:jc w:val="both"/>
        <w:textAlignment w:val="baseline"/>
        <w:rPr>
          <w:rFonts w:ascii="Calibri" w:hAnsi="Calibri" w:cs="Calibri"/>
          <w:b/>
          <w:bCs/>
          <w:sz w:val="22"/>
          <w:szCs w:val="22"/>
        </w:rPr>
      </w:pPr>
      <w:r w:rsidRPr="00267CE8">
        <w:rPr>
          <w:rFonts w:ascii="Calibri" w:hAnsi="Calibri" w:cs="Calibri"/>
          <w:b/>
          <w:bCs/>
          <w:sz w:val="22"/>
          <w:szCs w:val="22"/>
        </w:rPr>
        <w:t>Specific obligations for the employer of the guest worker</w:t>
      </w:r>
    </w:p>
    <w:p w:rsidR="005C58EF" w:rsidRPr="00267CE8" w:rsidRDefault="005C58EF" w:rsidP="005C58EF">
      <w:pPr>
        <w:spacing w:after="0"/>
        <w:ind w:left="851"/>
        <w:jc w:val="both"/>
        <w:rPr>
          <w:rFonts w:asciiTheme="minorHAnsi" w:eastAsia="Times New Roman" w:hAnsiTheme="minorHAnsi" w:cstheme="minorHAnsi"/>
        </w:rPr>
      </w:pPr>
      <w:r w:rsidRPr="00267CE8">
        <w:rPr>
          <w:rFonts w:asciiTheme="minorHAnsi" w:eastAsia="Times New Roman" w:hAnsiTheme="minorHAnsi" w:cstheme="minorHAnsi"/>
          <w:lang w:val="en-GB"/>
        </w:rPr>
        <w:t xml:space="preserve">The employer must ensure that </w:t>
      </w:r>
      <w:r w:rsidRPr="00267CE8">
        <w:rPr>
          <w:rFonts w:asciiTheme="minorHAnsi" w:eastAsia="Times New Roman" w:hAnsiTheme="minorHAnsi" w:cstheme="minorHAnsi"/>
          <w:b/>
          <w:lang w:val="en-GB"/>
        </w:rPr>
        <w:t>the guest worker</w:t>
      </w:r>
      <w:r w:rsidRPr="00267CE8">
        <w:rPr>
          <w:rFonts w:asciiTheme="minorHAnsi" w:eastAsia="Times New Roman" w:hAnsiTheme="minorHAnsi" w:cstheme="minorHAnsi"/>
          <w:lang w:val="en-GB"/>
        </w:rPr>
        <w:t xml:space="preserve"> holding</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a residence permit issued for the purpose of investment,</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a residence permit issued for the purpose of employment or</w:t>
      </w:r>
    </w:p>
    <w:p w:rsidR="005C58EF" w:rsidRPr="00267CE8" w:rsidRDefault="005C58EF" w:rsidP="002F7D8C">
      <w:pPr>
        <w:pStyle w:val="Listaszerbekezds"/>
        <w:numPr>
          <w:ilvl w:val="0"/>
          <w:numId w:val="11"/>
        </w:numPr>
        <w:spacing w:after="0" w:line="240" w:lineRule="auto"/>
        <w:jc w:val="both"/>
        <w:rPr>
          <w:rFonts w:asciiTheme="minorHAnsi" w:hAnsiTheme="minorHAnsi" w:cstheme="minorHAnsi"/>
        </w:rPr>
      </w:pPr>
      <w:r w:rsidRPr="00267CE8">
        <w:rPr>
          <w:rFonts w:asciiTheme="minorHAnsi" w:hAnsiTheme="minorHAnsi" w:cstheme="minorHAnsi"/>
        </w:rPr>
        <w:t>a residence permit issued for guest workers</w:t>
      </w:r>
    </w:p>
    <w:p w:rsidR="005C58EF" w:rsidRPr="00267CE8" w:rsidRDefault="005C58EF" w:rsidP="005C58EF">
      <w:pPr>
        <w:spacing w:after="0" w:line="240" w:lineRule="auto"/>
        <w:ind w:left="1416"/>
        <w:jc w:val="both"/>
        <w:rPr>
          <w:rFonts w:asciiTheme="minorHAnsi" w:hAnsiTheme="minorHAnsi" w:cstheme="minorHAnsi"/>
          <w:lang w:val="en-GB"/>
        </w:rPr>
      </w:pPr>
      <w:r w:rsidRPr="00267CE8">
        <w:rPr>
          <w:rFonts w:asciiTheme="minorHAnsi" w:hAnsiTheme="minorHAnsi" w:cstheme="minorHAnsi"/>
          <w:b/>
          <w:lang w:val="en-GB"/>
        </w:rPr>
        <w:t>shall leave the territory of Hungary no</w:t>
      </w:r>
      <w:r w:rsidR="00C66434">
        <w:rPr>
          <w:rFonts w:asciiTheme="minorHAnsi" w:hAnsiTheme="minorHAnsi" w:cstheme="minorHAnsi"/>
          <w:b/>
          <w:lang w:val="en-GB"/>
        </w:rPr>
        <w:t>t</w:t>
      </w:r>
      <w:r w:rsidRPr="00267CE8">
        <w:rPr>
          <w:rFonts w:asciiTheme="minorHAnsi" w:hAnsiTheme="minorHAnsi" w:cstheme="minorHAnsi"/>
          <w:b/>
          <w:lang w:val="en-GB"/>
        </w:rPr>
        <w:t xml:space="preserve"> later than 6 days </w:t>
      </w:r>
      <w:r w:rsidRPr="00267CE8">
        <w:rPr>
          <w:rFonts w:asciiTheme="minorHAnsi" w:hAnsiTheme="minorHAnsi" w:cstheme="minorHAnsi"/>
          <w:lang w:val="en-GB"/>
        </w:rPr>
        <w:t>after the termination of the employment relationship in the event of termination or cessation of the employment relationship.</w:t>
      </w:r>
    </w:p>
    <w:p w:rsidR="005C58EF" w:rsidRPr="00267CE8" w:rsidRDefault="005C58EF" w:rsidP="005C58EF">
      <w:pPr>
        <w:spacing w:after="0" w:line="240" w:lineRule="auto"/>
        <w:jc w:val="both"/>
        <w:rPr>
          <w:rFonts w:asciiTheme="minorHAnsi" w:hAnsiTheme="minorHAnsi" w:cstheme="minorHAnsi"/>
        </w:rPr>
      </w:pPr>
    </w:p>
    <w:p w:rsidR="005C58EF" w:rsidRPr="00267CE8" w:rsidRDefault="005C58EF" w:rsidP="005C58EF">
      <w:pPr>
        <w:spacing w:line="240" w:lineRule="auto"/>
        <w:ind w:left="851"/>
        <w:jc w:val="both"/>
        <w:rPr>
          <w:rFonts w:asciiTheme="minorHAnsi" w:eastAsia="Times New Roman" w:hAnsiTheme="minorHAnsi" w:cstheme="minorHAnsi"/>
          <w:b/>
          <w:lang w:val="en-US"/>
        </w:rPr>
      </w:pPr>
      <w:r w:rsidRPr="00267CE8">
        <w:rPr>
          <w:rFonts w:asciiTheme="minorHAnsi" w:eastAsia="Times New Roman" w:hAnsiTheme="minorHAnsi" w:cstheme="minorHAnsi"/>
          <w:b/>
          <w:lang w:val="en-US"/>
        </w:rPr>
        <w:t>If the employer does not comply</w:t>
      </w:r>
      <w:r w:rsidRPr="00267CE8">
        <w:rPr>
          <w:rFonts w:asciiTheme="minorHAnsi" w:eastAsia="Times New Roman" w:hAnsiTheme="minorHAnsi" w:cstheme="minorHAnsi"/>
          <w:lang w:val="en-US"/>
        </w:rPr>
        <w:t xml:space="preserve"> with this obligation, the immigration authority will </w:t>
      </w:r>
      <w:r w:rsidRPr="00267CE8">
        <w:rPr>
          <w:rFonts w:asciiTheme="minorHAnsi" w:eastAsia="Times New Roman" w:hAnsiTheme="minorHAnsi" w:cstheme="minorHAnsi"/>
          <w:b/>
          <w:lang w:val="en-US"/>
        </w:rPr>
        <w:t>impose a fine of HUF 5,000,000.</w:t>
      </w:r>
    </w:p>
    <w:p w:rsidR="005C58EF" w:rsidRPr="00267CE8" w:rsidRDefault="000F3BE3" w:rsidP="005C58EF">
      <w:pPr>
        <w:spacing w:line="240" w:lineRule="auto"/>
        <w:ind w:left="851"/>
        <w:jc w:val="both"/>
        <w:rPr>
          <w:rFonts w:asciiTheme="minorHAnsi" w:eastAsia="Times New Roman" w:hAnsiTheme="minorHAnsi" w:cstheme="minorHAnsi"/>
          <w:b/>
          <w:lang w:val="en-US"/>
        </w:rPr>
      </w:pPr>
      <w:r w:rsidRPr="00267CE8">
        <w:rPr>
          <w:rFonts w:asciiTheme="minorHAnsi" w:eastAsia="Times New Roman" w:hAnsiTheme="minorHAnsi" w:cstheme="minorHAnsi"/>
          <w:lang w:val="en-US"/>
        </w:rPr>
        <w:t xml:space="preserve">The employer </w:t>
      </w:r>
      <w:r w:rsidRPr="00267CE8">
        <w:rPr>
          <w:rFonts w:asciiTheme="minorHAnsi" w:eastAsia="Times New Roman" w:hAnsiTheme="minorHAnsi" w:cstheme="minorHAnsi"/>
          <w:b/>
          <w:lang w:val="en-US"/>
        </w:rPr>
        <w:t>is exempted</w:t>
      </w:r>
      <w:r w:rsidRPr="00267CE8">
        <w:rPr>
          <w:rFonts w:asciiTheme="minorHAnsi" w:eastAsia="Times New Roman" w:hAnsiTheme="minorHAnsi" w:cstheme="minorHAnsi"/>
          <w:lang w:val="en-US"/>
        </w:rPr>
        <w:t xml:space="preserve"> from paying the </w:t>
      </w:r>
      <w:r w:rsidRPr="00267CE8">
        <w:rPr>
          <w:rFonts w:asciiTheme="minorHAnsi" w:eastAsia="Times New Roman" w:hAnsiTheme="minorHAnsi" w:cstheme="minorHAnsi"/>
          <w:b/>
          <w:lang w:val="en-US"/>
        </w:rPr>
        <w:t xml:space="preserve">fine if it </w:t>
      </w:r>
      <w:r w:rsidR="00C66434">
        <w:rPr>
          <w:rFonts w:asciiTheme="minorHAnsi" w:eastAsia="Times New Roman" w:hAnsiTheme="minorHAnsi" w:cstheme="minorHAnsi"/>
          <w:b/>
          <w:lang w:val="en-US"/>
        </w:rPr>
        <w:t>is prov</w:t>
      </w:r>
      <w:r w:rsidRPr="00267CE8">
        <w:rPr>
          <w:rFonts w:asciiTheme="minorHAnsi" w:eastAsia="Times New Roman" w:hAnsiTheme="minorHAnsi" w:cstheme="minorHAnsi"/>
          <w:b/>
          <w:lang w:val="en-US"/>
        </w:rPr>
        <w:t>en</w:t>
      </w:r>
      <w:r w:rsidR="00C66434">
        <w:rPr>
          <w:rFonts w:asciiTheme="minorHAnsi" w:eastAsia="Times New Roman" w:hAnsiTheme="minorHAnsi" w:cstheme="minorHAnsi"/>
          <w:b/>
          <w:lang w:val="en-US"/>
        </w:rPr>
        <w:t xml:space="preserve"> </w:t>
      </w:r>
      <w:r w:rsidRPr="00267CE8">
        <w:rPr>
          <w:rFonts w:asciiTheme="minorHAnsi" w:eastAsia="Times New Roman" w:hAnsiTheme="minorHAnsi" w:cstheme="minorHAnsi"/>
          <w:b/>
          <w:lang w:val="en-US"/>
        </w:rPr>
        <w:t>that the employer has acted in accordance with the normal behaviour expected in the circumstances in fulfilling the above mentioned obligation.</w:t>
      </w:r>
    </w:p>
    <w:p w:rsidR="005C58EF" w:rsidRPr="00267CE8" w:rsidRDefault="000F3BE3" w:rsidP="005C58EF">
      <w:pPr>
        <w:pStyle w:val="Szvegtrzs"/>
        <w:spacing w:after="0" w:line="240" w:lineRule="auto"/>
        <w:ind w:left="851"/>
        <w:rPr>
          <w:rFonts w:asciiTheme="minorHAnsi" w:eastAsia="Times New Roman" w:hAnsiTheme="minorHAnsi" w:cstheme="minorHAnsi"/>
          <w:kern w:val="0"/>
          <w:sz w:val="22"/>
          <w:szCs w:val="22"/>
          <w:lang w:val="en-US" w:eastAsia="en-US" w:bidi="ar-SA"/>
        </w:rPr>
      </w:pPr>
      <w:r w:rsidRPr="00267CE8">
        <w:rPr>
          <w:rFonts w:asciiTheme="minorHAnsi" w:eastAsia="Times New Roman" w:hAnsiTheme="minorHAnsi" w:cstheme="minorHAnsi"/>
          <w:kern w:val="0"/>
          <w:sz w:val="22"/>
          <w:szCs w:val="22"/>
          <w:lang w:val="en-US" w:eastAsia="en-US" w:bidi="ar-SA"/>
        </w:rPr>
        <w:t xml:space="preserve">In particular, the employer </w:t>
      </w:r>
      <w:r w:rsidRPr="00267CE8">
        <w:rPr>
          <w:rFonts w:asciiTheme="minorHAnsi" w:eastAsia="Times New Roman" w:hAnsiTheme="minorHAnsi" w:cstheme="minorHAnsi"/>
          <w:b/>
          <w:kern w:val="0"/>
          <w:sz w:val="22"/>
          <w:szCs w:val="22"/>
          <w:lang w:val="en-US" w:eastAsia="en-US" w:bidi="ar-SA"/>
        </w:rPr>
        <w:t>fulfils the requirement of conduct normally expected in the given situation if</w:t>
      </w:r>
      <w:r w:rsidRPr="00267CE8">
        <w:rPr>
          <w:rFonts w:asciiTheme="minorHAnsi" w:eastAsia="Times New Roman" w:hAnsiTheme="minorHAnsi" w:cstheme="minorHAnsi"/>
          <w:kern w:val="0"/>
          <w:sz w:val="22"/>
          <w:szCs w:val="22"/>
          <w:lang w:val="en-US" w:eastAsia="en-US" w:bidi="ar-SA"/>
        </w:rPr>
        <w:t xml:space="preserve"> it fully complies with its obligation to notify the immigration authority and can prove that</w:t>
      </w:r>
    </w:p>
    <w:p w:rsidR="005C58EF" w:rsidRPr="00267CE8" w:rsidRDefault="005C58EF" w:rsidP="002F7D8C">
      <w:pPr>
        <w:pStyle w:val="Szvegtrzs"/>
        <w:numPr>
          <w:ilvl w:val="0"/>
          <w:numId w:val="19"/>
        </w:numPr>
        <w:spacing w:after="0" w:line="240" w:lineRule="auto"/>
        <w:rPr>
          <w:rFonts w:asciiTheme="minorHAnsi" w:eastAsia="Times New Roman" w:hAnsiTheme="minorHAnsi" w:cstheme="minorHAnsi"/>
          <w:kern w:val="0"/>
          <w:sz w:val="22"/>
          <w:szCs w:val="22"/>
          <w:lang w:val="en-US" w:eastAsia="en-US" w:bidi="ar-SA"/>
        </w:rPr>
      </w:pPr>
      <w:r w:rsidRPr="00267CE8">
        <w:rPr>
          <w:rFonts w:asciiTheme="minorHAnsi" w:eastAsia="Times New Roman" w:hAnsiTheme="minorHAnsi" w:cstheme="minorHAnsi"/>
          <w:kern w:val="0"/>
          <w:sz w:val="22"/>
          <w:szCs w:val="22"/>
          <w:lang w:val="en-US" w:eastAsia="en-US" w:bidi="ar-SA"/>
        </w:rPr>
        <w:t>the guest worker was informed, in a language which (s)he understood, of the legal consequences of termination of employment in the context of aliens, and on the obligation and penalties for leaving the country;</w:t>
      </w:r>
    </w:p>
    <w:p w:rsidR="005C58EF" w:rsidRPr="00267CE8" w:rsidRDefault="005C58EF" w:rsidP="002F7D8C">
      <w:pPr>
        <w:pStyle w:val="Listaszerbekezds"/>
        <w:numPr>
          <w:ilvl w:val="0"/>
          <w:numId w:val="19"/>
        </w:numPr>
        <w:spacing w:after="0" w:line="240" w:lineRule="auto"/>
        <w:jc w:val="both"/>
        <w:rPr>
          <w:rFonts w:asciiTheme="minorHAnsi" w:eastAsia="Times New Roman" w:hAnsiTheme="minorHAnsi" w:cstheme="minorHAnsi"/>
          <w:lang w:val="en-US"/>
        </w:rPr>
      </w:pPr>
      <w:r w:rsidRPr="00267CE8">
        <w:rPr>
          <w:rFonts w:asciiTheme="minorHAnsi" w:eastAsia="Times New Roman" w:hAnsiTheme="minorHAnsi" w:cstheme="minorHAnsi"/>
          <w:lang w:val="en-US"/>
        </w:rPr>
        <w:t>the employer had a flight ticket under the name of the guest worker to the country of origin or to the country of departure indicated in the declaration in the application, or to whom the guest worker has presented such a flight ticket and can provide documentary proof of this, and</w:t>
      </w:r>
    </w:p>
    <w:p w:rsidR="005C58EF" w:rsidRPr="00267CE8" w:rsidRDefault="005C58EF" w:rsidP="002F7D8C">
      <w:pPr>
        <w:pStyle w:val="Listaszerbekezds"/>
        <w:numPr>
          <w:ilvl w:val="0"/>
          <w:numId w:val="19"/>
        </w:numPr>
        <w:spacing w:after="0" w:line="240" w:lineRule="auto"/>
        <w:jc w:val="both"/>
        <w:rPr>
          <w:rFonts w:asciiTheme="minorHAnsi" w:eastAsia="Times New Roman" w:hAnsiTheme="minorHAnsi" w:cstheme="minorHAnsi"/>
          <w:lang w:val="en-US"/>
        </w:rPr>
      </w:pPr>
      <w:r w:rsidRPr="00267CE8">
        <w:rPr>
          <w:rFonts w:asciiTheme="minorHAnsi" w:eastAsia="Times New Roman" w:hAnsiTheme="minorHAnsi" w:cstheme="minorHAnsi"/>
          <w:lang w:val="en-US"/>
        </w:rPr>
        <w:t>the reason why the guest worker did not leave as</w:t>
      </w:r>
    </w:p>
    <w:p w:rsidR="005C58EF" w:rsidRPr="00267CE8" w:rsidRDefault="005C58EF" w:rsidP="002F7D8C">
      <w:pPr>
        <w:pStyle w:val="Listaszerbekezds"/>
        <w:numPr>
          <w:ilvl w:val="0"/>
          <w:numId w:val="20"/>
        </w:numPr>
        <w:spacing w:after="0" w:line="240" w:lineRule="auto"/>
        <w:ind w:left="1985"/>
        <w:jc w:val="both"/>
        <w:rPr>
          <w:rFonts w:asciiTheme="minorHAnsi" w:hAnsiTheme="minorHAnsi" w:cstheme="minorHAnsi"/>
          <w:lang w:val="en-US"/>
        </w:rPr>
      </w:pPr>
      <w:r w:rsidRPr="00267CE8">
        <w:rPr>
          <w:rFonts w:asciiTheme="minorHAnsi" w:hAnsiTheme="minorHAnsi" w:cstheme="minorHAnsi"/>
          <w:lang w:val="en-US"/>
        </w:rPr>
        <w:t>the guest worker left his/her registered accommodation for an unknown destination before the day of departure and could not establish contact with her/him, or</w:t>
      </w:r>
    </w:p>
    <w:p w:rsidR="005C58EF" w:rsidRPr="00267CE8" w:rsidRDefault="005C58EF" w:rsidP="002F7D8C">
      <w:pPr>
        <w:pStyle w:val="Listaszerbekezds"/>
        <w:numPr>
          <w:ilvl w:val="0"/>
          <w:numId w:val="20"/>
        </w:numPr>
        <w:spacing w:after="0" w:line="240" w:lineRule="auto"/>
        <w:ind w:left="1985"/>
        <w:jc w:val="both"/>
        <w:rPr>
          <w:rFonts w:asciiTheme="minorHAnsi" w:hAnsiTheme="minorHAnsi" w:cstheme="minorHAnsi"/>
          <w:lang w:val="en-US"/>
        </w:rPr>
      </w:pPr>
      <w:r w:rsidRPr="00267CE8">
        <w:rPr>
          <w:rFonts w:asciiTheme="minorHAnsi" w:hAnsiTheme="minorHAnsi" w:cstheme="minorHAnsi"/>
          <w:lang w:val="en-US"/>
        </w:rPr>
        <w:t>the guest worker has an employment relationship with another employer, and the employer is aware of the change of employer and can provide documentary evidence of it.</w:t>
      </w:r>
    </w:p>
    <w:p w:rsidR="005C58EF" w:rsidRPr="00267CE8" w:rsidRDefault="005C58EF" w:rsidP="005C58EF">
      <w:pPr>
        <w:pStyle w:val="Szvegtrzs"/>
        <w:spacing w:after="0" w:line="240" w:lineRule="auto"/>
        <w:ind w:left="851"/>
        <w:rPr>
          <w:rFonts w:asciiTheme="minorHAnsi" w:eastAsia="Times New Roman" w:hAnsiTheme="minorHAnsi" w:cstheme="minorHAnsi"/>
          <w:kern w:val="0"/>
          <w:sz w:val="22"/>
          <w:szCs w:val="22"/>
          <w:lang w:val="en-US" w:eastAsia="en-US" w:bidi="ar-SA"/>
        </w:rPr>
      </w:pPr>
    </w:p>
    <w:p w:rsidR="005C58EF" w:rsidRPr="00267CE8" w:rsidRDefault="005C58EF" w:rsidP="005C58EF">
      <w:pPr>
        <w:pStyle w:val="Szvegtrzs"/>
        <w:spacing w:after="0" w:line="240" w:lineRule="auto"/>
        <w:ind w:left="851"/>
        <w:jc w:val="both"/>
        <w:rPr>
          <w:rFonts w:asciiTheme="minorHAnsi" w:eastAsia="Times New Roman" w:hAnsiTheme="minorHAnsi" w:cstheme="minorHAnsi"/>
          <w:kern w:val="0"/>
          <w:sz w:val="22"/>
          <w:szCs w:val="22"/>
          <w:lang w:val="en-US" w:eastAsia="en-US" w:bidi="ar-SA"/>
        </w:rPr>
      </w:pPr>
      <w:r w:rsidRPr="00267CE8">
        <w:rPr>
          <w:rFonts w:asciiTheme="minorHAnsi" w:eastAsia="Times New Roman" w:hAnsiTheme="minorHAnsi" w:cstheme="minorHAnsi"/>
          <w:kern w:val="0"/>
          <w:sz w:val="22"/>
          <w:szCs w:val="22"/>
          <w:lang w:val="en-US" w:eastAsia="en-US" w:bidi="ar-SA"/>
        </w:rPr>
        <w:lastRenderedPageBreak/>
        <w:t>The employer must reimburse the costs of expulsion, removal and detention in custody advanced by the aliens policing authority and the body established for general police duties if</w:t>
      </w:r>
    </w:p>
    <w:p w:rsidR="005C58EF" w:rsidRPr="00267CE8" w:rsidRDefault="005C58EF" w:rsidP="002F7D8C">
      <w:pPr>
        <w:pStyle w:val="Szvegtrzs"/>
        <w:numPr>
          <w:ilvl w:val="0"/>
          <w:numId w:val="21"/>
        </w:numPr>
        <w:spacing w:after="0" w:line="240" w:lineRule="auto"/>
        <w:ind w:left="1560" w:hanging="357"/>
        <w:rPr>
          <w:rFonts w:asciiTheme="minorHAnsi" w:eastAsia="Times New Roman" w:hAnsiTheme="minorHAnsi" w:cstheme="minorHAnsi"/>
          <w:sz w:val="22"/>
          <w:szCs w:val="22"/>
          <w:lang w:val="en-US"/>
        </w:rPr>
      </w:pPr>
      <w:r w:rsidRPr="00267CE8">
        <w:rPr>
          <w:rFonts w:asciiTheme="minorHAnsi" w:eastAsia="Times New Roman" w:hAnsiTheme="minorHAnsi" w:cstheme="minorHAnsi"/>
          <w:sz w:val="22"/>
          <w:szCs w:val="22"/>
          <w:lang w:val="en-US"/>
        </w:rPr>
        <w:t>the expelled guest worker does not have the costs covered and</w:t>
      </w:r>
    </w:p>
    <w:p w:rsidR="005C58EF" w:rsidRPr="00267CE8" w:rsidRDefault="005C58EF" w:rsidP="002F7D8C">
      <w:pPr>
        <w:pStyle w:val="Szvegtrzs"/>
        <w:numPr>
          <w:ilvl w:val="0"/>
          <w:numId w:val="21"/>
        </w:numPr>
        <w:spacing w:after="0" w:line="240" w:lineRule="auto"/>
        <w:ind w:left="1560" w:hanging="357"/>
        <w:rPr>
          <w:rFonts w:asciiTheme="minorHAnsi" w:eastAsia="Times New Roman" w:hAnsiTheme="minorHAnsi" w:cstheme="minorHAnsi"/>
          <w:sz w:val="22"/>
          <w:szCs w:val="22"/>
          <w:lang w:val="en-US"/>
        </w:rPr>
      </w:pPr>
      <w:r w:rsidRPr="00267CE8">
        <w:rPr>
          <w:rFonts w:asciiTheme="minorHAnsi" w:eastAsia="Times New Roman" w:hAnsiTheme="minorHAnsi" w:cstheme="minorHAnsi"/>
          <w:sz w:val="22"/>
          <w:szCs w:val="22"/>
          <w:lang w:val="en-US"/>
        </w:rPr>
        <w:t>the expulsion was ordered because the guest worker</w:t>
      </w:r>
    </w:p>
    <w:p w:rsidR="005C58EF" w:rsidRPr="00267CE8" w:rsidRDefault="005C58EF" w:rsidP="002F7D8C">
      <w:pPr>
        <w:pStyle w:val="Listaszerbekezds"/>
        <w:numPr>
          <w:ilvl w:val="0"/>
          <w:numId w:val="14"/>
        </w:numPr>
        <w:spacing w:after="0" w:line="240" w:lineRule="auto"/>
        <w:ind w:left="1843" w:firstLine="0"/>
        <w:jc w:val="both"/>
        <w:rPr>
          <w:rFonts w:asciiTheme="minorHAnsi" w:hAnsiTheme="minorHAnsi" w:cstheme="minorHAnsi"/>
        </w:rPr>
      </w:pPr>
      <w:r w:rsidRPr="00267CE8">
        <w:rPr>
          <w:rFonts w:asciiTheme="minorHAnsi" w:hAnsiTheme="minorHAnsi" w:cstheme="minorHAnsi"/>
          <w:lang w:val="en-US"/>
        </w:rPr>
        <w:t>does not fulfill the conditions of residence</w:t>
      </w:r>
      <w:r w:rsidRPr="00267CE8">
        <w:rPr>
          <w:rFonts w:asciiTheme="minorHAnsi" w:hAnsiTheme="minorHAnsi" w:cstheme="minorHAnsi"/>
        </w:rPr>
        <w:t>,</w:t>
      </w:r>
    </w:p>
    <w:p w:rsidR="005C58EF" w:rsidRPr="00267CE8" w:rsidRDefault="005C58EF" w:rsidP="002F7D8C">
      <w:pPr>
        <w:pStyle w:val="Listaszerbekezds"/>
        <w:numPr>
          <w:ilvl w:val="0"/>
          <w:numId w:val="14"/>
        </w:numPr>
        <w:spacing w:after="0" w:line="240" w:lineRule="auto"/>
        <w:ind w:left="1843" w:firstLine="0"/>
        <w:jc w:val="both"/>
        <w:rPr>
          <w:rFonts w:asciiTheme="minorHAnsi" w:hAnsiTheme="minorHAnsi" w:cstheme="minorHAnsi"/>
          <w:lang w:val="en-US"/>
        </w:rPr>
      </w:pPr>
      <w:r w:rsidRPr="00267CE8">
        <w:rPr>
          <w:rFonts w:asciiTheme="minorHAnsi" w:hAnsiTheme="minorHAnsi" w:cstheme="minorHAnsi"/>
          <w:lang w:val="en-US"/>
        </w:rPr>
        <w:t>has worked without authorization, or</w:t>
      </w:r>
    </w:p>
    <w:p w:rsidR="005C58EF" w:rsidRPr="00267CE8" w:rsidRDefault="005C58EF" w:rsidP="002F7D8C">
      <w:pPr>
        <w:pStyle w:val="Listaszerbekezds"/>
        <w:numPr>
          <w:ilvl w:val="0"/>
          <w:numId w:val="14"/>
        </w:numPr>
        <w:spacing w:after="0" w:line="240" w:lineRule="auto"/>
        <w:ind w:left="1843" w:firstLine="0"/>
        <w:jc w:val="both"/>
        <w:rPr>
          <w:rFonts w:asciiTheme="minorHAnsi" w:hAnsiTheme="minorHAnsi" w:cstheme="minorHAnsi"/>
          <w:lang w:val="en-US"/>
        </w:rPr>
      </w:pPr>
      <w:r w:rsidRPr="00267CE8">
        <w:rPr>
          <w:rFonts w:asciiTheme="minorHAnsi" w:hAnsiTheme="minorHAnsi" w:cstheme="minorHAnsi"/>
          <w:lang w:val="en-US"/>
        </w:rPr>
        <w:t>the entry and stay of the person is harmful or dangerous to public health.</w:t>
      </w:r>
    </w:p>
    <w:p w:rsidR="005C58EF" w:rsidRPr="00267CE8" w:rsidRDefault="005C58EF" w:rsidP="005C58EF">
      <w:pPr>
        <w:spacing w:after="0" w:line="240" w:lineRule="auto"/>
        <w:ind w:left="1843"/>
        <w:jc w:val="both"/>
        <w:rPr>
          <w:rFonts w:asciiTheme="minorHAnsi" w:hAnsiTheme="minorHAnsi" w:cstheme="minorHAnsi"/>
        </w:rPr>
      </w:pPr>
    </w:p>
    <w:p w:rsidR="00CE4555" w:rsidRPr="00267CE8" w:rsidRDefault="005C58EF" w:rsidP="005C58EF">
      <w:pPr>
        <w:spacing w:line="240" w:lineRule="auto"/>
        <w:ind w:left="851"/>
        <w:jc w:val="both"/>
        <w:rPr>
          <w:rFonts w:asciiTheme="minorHAnsi" w:eastAsia="Times New Roman" w:hAnsiTheme="minorHAnsi" w:cstheme="minorHAnsi"/>
          <w:b/>
        </w:rPr>
      </w:pPr>
      <w:r w:rsidRPr="00267CE8">
        <w:rPr>
          <w:rFonts w:asciiTheme="minorHAnsi" w:eastAsia="Times New Roman" w:hAnsiTheme="minorHAnsi" w:cstheme="minorHAnsi"/>
          <w:lang w:val="en-US"/>
        </w:rPr>
        <w:t xml:space="preserve">If the employer or the host organization, in the event of termination or cessation of the employment of the guest worker, </w:t>
      </w:r>
      <w:r w:rsidRPr="00267CE8">
        <w:rPr>
          <w:rFonts w:asciiTheme="minorHAnsi" w:eastAsia="Times New Roman" w:hAnsiTheme="minorHAnsi" w:cstheme="minorHAnsi"/>
          <w:b/>
          <w:lang w:val="en-US"/>
        </w:rPr>
        <w:t>is responsible for the guest worker's obligation to leave the country or fails to comply with its obligation to report the non-start or termination of employment of a guest worker in the case of 30% of the number of guest workers</w:t>
      </w:r>
      <w:r w:rsidRPr="00267CE8">
        <w:rPr>
          <w:rFonts w:asciiTheme="minorHAnsi" w:eastAsia="Times New Roman" w:hAnsiTheme="minorHAnsi" w:cstheme="minorHAnsi"/>
          <w:lang w:val="en-US"/>
        </w:rPr>
        <w:t xml:space="preserve"> brought to Hungary by the guest worker in a calendar year, the employer or the host organization </w:t>
      </w:r>
      <w:r w:rsidRPr="00267CE8">
        <w:rPr>
          <w:rFonts w:asciiTheme="minorHAnsi" w:eastAsia="Times New Roman" w:hAnsiTheme="minorHAnsi" w:cstheme="minorHAnsi"/>
          <w:b/>
          <w:lang w:val="en-US"/>
        </w:rPr>
        <w:t>may not employ any more guest workers beyond the existing guest workers for 2 years from the date of the fine.</w:t>
      </w:r>
    </w:p>
    <w:p w:rsidR="009C1619" w:rsidRPr="00267CE8" w:rsidRDefault="0081610A" w:rsidP="002F7D8C">
      <w:pPr>
        <w:pStyle w:val="Cmsor1"/>
        <w:numPr>
          <w:ilvl w:val="0"/>
          <w:numId w:val="17"/>
        </w:numPr>
        <w:spacing w:after="240"/>
        <w:ind w:left="714" w:hanging="357"/>
        <w:jc w:val="both"/>
        <w:rPr>
          <w:rStyle w:val="Kiemels2"/>
          <w:color w:val="auto"/>
          <w:sz w:val="22"/>
          <w:szCs w:val="22"/>
        </w:rPr>
      </w:pPr>
      <w:bookmarkStart w:id="11" w:name="_Toc160014143"/>
      <w:bookmarkStart w:id="12" w:name="_Toc160014144"/>
      <w:bookmarkStart w:id="13" w:name="_Toc160014145"/>
      <w:bookmarkStart w:id="14" w:name="_Toc160014146"/>
      <w:bookmarkStart w:id="15" w:name="_Toc160014147"/>
      <w:bookmarkStart w:id="16" w:name="_Toc160014148"/>
      <w:bookmarkStart w:id="17" w:name="_Toc160014149"/>
      <w:bookmarkStart w:id="18" w:name="_Toc160014150"/>
      <w:bookmarkStart w:id="19" w:name="_Toc160014151"/>
      <w:bookmarkStart w:id="20" w:name="_Toc160014152"/>
      <w:bookmarkStart w:id="21" w:name="_Toc160014153"/>
      <w:bookmarkStart w:id="22" w:name="_Toc160014154"/>
      <w:bookmarkStart w:id="23" w:name="_Toc160014155"/>
      <w:bookmarkStart w:id="24" w:name="_Toc160014156"/>
      <w:bookmarkStart w:id="25" w:name="_Toc160014157"/>
      <w:bookmarkStart w:id="26" w:name="_Toc160014158"/>
      <w:bookmarkStart w:id="27" w:name="_Toc160014159"/>
      <w:bookmarkStart w:id="28" w:name="_Toc160014160"/>
      <w:bookmarkStart w:id="29" w:name="_Toc160014161"/>
      <w:bookmarkStart w:id="30" w:name="_Toc160014162"/>
      <w:bookmarkStart w:id="31" w:name="_Toc160014163"/>
      <w:bookmarkStart w:id="32" w:name="_Toc160014164"/>
      <w:bookmarkStart w:id="33" w:name="_Toc160014165"/>
      <w:bookmarkStart w:id="34" w:name="_Toc160014166"/>
      <w:bookmarkStart w:id="35" w:name="_Toc160014167"/>
      <w:bookmarkStart w:id="36" w:name="_Toc160014168"/>
      <w:bookmarkStart w:id="37" w:name="_Toc160014169"/>
      <w:bookmarkStart w:id="38" w:name="_Toc160014170"/>
      <w:bookmarkStart w:id="39" w:name="_Toc160014171"/>
      <w:bookmarkStart w:id="40" w:name="_Toc160014172"/>
      <w:bookmarkStart w:id="41" w:name="_Toc160014173"/>
      <w:bookmarkStart w:id="42" w:name="_Toc160014174"/>
      <w:bookmarkStart w:id="43" w:name="_Toc160014175"/>
      <w:bookmarkStart w:id="44" w:name="_Toc160014176"/>
      <w:bookmarkStart w:id="45" w:name="_Toc160014177"/>
      <w:bookmarkStart w:id="46" w:name="_Toc160014178"/>
      <w:bookmarkStart w:id="47" w:name="_Toc160014179"/>
      <w:bookmarkStart w:id="48" w:name="_Toc160014180"/>
      <w:bookmarkStart w:id="49" w:name="_Toc160014181"/>
      <w:bookmarkStart w:id="50" w:name="_Toc160014182"/>
      <w:bookmarkStart w:id="51" w:name="_Toc160014183"/>
      <w:bookmarkStart w:id="52" w:name="_Toc160014184"/>
      <w:bookmarkStart w:id="53" w:name="_Toc160014185"/>
      <w:bookmarkStart w:id="54" w:name="_Toc160014186"/>
      <w:bookmarkStart w:id="55" w:name="_Toc160014187"/>
      <w:bookmarkStart w:id="56" w:name="_Toc160014188"/>
      <w:bookmarkStart w:id="57" w:name="_Toc160014189"/>
      <w:bookmarkStart w:id="58" w:name="_Toc160014190"/>
      <w:bookmarkStart w:id="59" w:name="_Toc16001419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267CE8">
        <w:rPr>
          <w:b w:val="0"/>
          <w:bCs w:val="0"/>
          <w:color w:val="auto"/>
          <w:sz w:val="22"/>
          <w:szCs w:val="22"/>
        </w:rPr>
        <w:t>Transitional rules related to the entry into force of the new legislation on aliens, Act XC of 2023 on the General Rules for the Entry and Right of Residence of Third-Country Nationals (hereinafter: Act XC of 2023)</w:t>
      </w:r>
    </w:p>
    <w:p w:rsidR="0081610A" w:rsidRPr="00267CE8" w:rsidRDefault="0081610A" w:rsidP="0081610A">
      <w:pPr>
        <w:spacing w:after="0" w:line="240" w:lineRule="auto"/>
        <w:ind w:left="284"/>
        <w:jc w:val="both"/>
        <w:rPr>
          <w:rFonts w:eastAsia="Times New Roman"/>
          <w:bCs/>
          <w:kern w:val="36"/>
          <w:lang w:eastAsia="hu-HU"/>
        </w:rPr>
      </w:pPr>
      <w:r w:rsidRPr="00267CE8">
        <w:rPr>
          <w:rFonts w:eastAsia="Times New Roman"/>
          <w:bCs/>
          <w:kern w:val="36"/>
          <w:lang w:eastAsia="hu-HU"/>
        </w:rPr>
        <w:t xml:space="preserve">6.1 </w:t>
      </w:r>
      <w:r w:rsidRPr="00267CE8">
        <w:rPr>
          <w:rFonts w:eastAsia="Times New Roman"/>
          <w:b/>
          <w:bCs/>
          <w:kern w:val="36"/>
          <w:lang w:eastAsia="hu-HU"/>
        </w:rPr>
        <w:t>Validity of the residence documents</w:t>
      </w:r>
    </w:p>
    <w:p w:rsidR="0081610A" w:rsidRPr="00267CE8" w:rsidRDefault="0081610A" w:rsidP="0081610A">
      <w:pPr>
        <w:spacing w:after="0" w:line="240" w:lineRule="auto"/>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 xml:space="preserve">Visas, residence permits, temporary residence certificates, immigration permits, or permanent residence permits, interim, national and EC permanent residence permits and travel documents </w:t>
      </w:r>
      <w:r w:rsidRPr="00267CE8">
        <w:rPr>
          <w:rFonts w:eastAsia="Times New Roman"/>
          <w:b/>
          <w:bCs/>
          <w:kern w:val="36"/>
          <w:lang w:eastAsia="hu-HU"/>
        </w:rPr>
        <w:t>issued before 1 January 2024</w:t>
      </w:r>
      <w:r w:rsidRPr="00267CE8">
        <w:rPr>
          <w:rFonts w:eastAsia="Times New Roman"/>
          <w:bCs/>
          <w:kern w:val="36"/>
          <w:lang w:eastAsia="hu-HU"/>
        </w:rPr>
        <w:t xml:space="preserve"> </w:t>
      </w:r>
      <w:r w:rsidRPr="00267CE8">
        <w:rPr>
          <w:rFonts w:eastAsia="Times New Roman"/>
          <w:b/>
          <w:bCs/>
          <w:kern w:val="36"/>
          <w:lang w:eastAsia="hu-HU"/>
        </w:rPr>
        <w:t>shall entitle the holder to reside for the period of validity specified therein</w:t>
      </w:r>
      <w:r w:rsidRPr="00267CE8">
        <w:rPr>
          <w:rFonts w:eastAsia="Times New Roman"/>
          <w:bCs/>
          <w:kern w:val="36"/>
          <w:lang w:eastAsia="hu-HU"/>
        </w:rPr>
        <w:t>.</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 xml:space="preserve">A residence permit or a permanent </w:t>
      </w:r>
      <w:r w:rsidRPr="00267CE8">
        <w:rPr>
          <w:rFonts w:eastAsia="Times New Roman"/>
          <w:b/>
          <w:bCs/>
          <w:kern w:val="36"/>
          <w:lang w:eastAsia="hu-HU"/>
        </w:rPr>
        <w:t>residence permit issued with a validity</w:t>
      </w:r>
      <w:r w:rsidRPr="00267CE8">
        <w:rPr>
          <w:rFonts w:eastAsia="Times New Roman"/>
          <w:bCs/>
          <w:kern w:val="36"/>
          <w:lang w:eastAsia="hu-HU"/>
        </w:rPr>
        <w:t xml:space="preserve"> </w:t>
      </w:r>
      <w:r w:rsidRPr="00267CE8">
        <w:rPr>
          <w:rFonts w:eastAsia="Times New Roman"/>
          <w:b/>
          <w:bCs/>
          <w:kern w:val="36"/>
          <w:lang w:eastAsia="hu-HU"/>
        </w:rPr>
        <w:t xml:space="preserve">period between 1 January 2024 and 29 February 2024 </w:t>
      </w:r>
      <w:r w:rsidRPr="00267CE8">
        <w:rPr>
          <w:rFonts w:eastAsia="Times New Roman"/>
          <w:bCs/>
          <w:kern w:val="36"/>
          <w:lang w:eastAsia="hu-HU"/>
        </w:rPr>
        <w:t xml:space="preserve">shall be valid </w:t>
      </w:r>
      <w:r w:rsidRPr="00267CE8">
        <w:rPr>
          <w:rFonts w:eastAsia="Times New Roman"/>
          <w:b/>
          <w:bCs/>
          <w:kern w:val="36"/>
          <w:lang w:eastAsia="hu-HU"/>
        </w:rPr>
        <w:t>until 30 April 2024</w:t>
      </w:r>
      <w:r w:rsidRPr="00267CE8">
        <w:rPr>
          <w:rFonts w:eastAsia="Times New Roman"/>
          <w:bCs/>
          <w:kern w:val="36"/>
          <w:lang w:eastAsia="hu-HU"/>
        </w:rPr>
        <w:t xml:space="preserve"> and shall be deemed to have been issued with a validity period of 30 April 2024.</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hanging="283"/>
        <w:jc w:val="both"/>
        <w:rPr>
          <w:rFonts w:eastAsia="Times New Roman"/>
          <w:b/>
          <w:bCs/>
          <w:kern w:val="36"/>
          <w:lang w:eastAsia="hu-HU"/>
        </w:rPr>
      </w:pPr>
      <w:r w:rsidRPr="00267CE8">
        <w:rPr>
          <w:rFonts w:eastAsia="Times New Roman"/>
          <w:bCs/>
          <w:kern w:val="36"/>
          <w:lang w:eastAsia="hu-HU"/>
        </w:rPr>
        <w:t xml:space="preserve">6.2 </w:t>
      </w:r>
      <w:r w:rsidRPr="00267CE8">
        <w:rPr>
          <w:rFonts w:eastAsia="Times New Roman"/>
          <w:b/>
          <w:bCs/>
          <w:kern w:val="36"/>
          <w:lang w:eastAsia="hu-HU"/>
        </w:rPr>
        <w:t>Submission of the first application under the Act XC of 2023 for holders of a residence permit valid on 1 January 2024</w:t>
      </w:r>
    </w:p>
    <w:p w:rsidR="0081610A" w:rsidRPr="00267CE8" w:rsidRDefault="0081610A" w:rsidP="0081610A">
      <w:pPr>
        <w:spacing w:after="0" w:line="240" w:lineRule="auto"/>
        <w:ind w:left="284"/>
        <w:jc w:val="both"/>
        <w:rPr>
          <w:rFonts w:eastAsia="Times New Roman"/>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 xml:space="preserve">A third-country national who is </w:t>
      </w:r>
      <w:r w:rsidRPr="00267CE8">
        <w:rPr>
          <w:rFonts w:eastAsia="Times New Roman"/>
          <w:b/>
          <w:bCs/>
          <w:kern w:val="36"/>
          <w:lang w:eastAsia="hu-HU"/>
        </w:rPr>
        <w:t>a holder of a valid residence permit in the territory of Hungary on 1 January 2024</w:t>
      </w:r>
      <w:r w:rsidRPr="00267CE8">
        <w:rPr>
          <w:rFonts w:eastAsia="Times New Roman"/>
          <w:bCs/>
          <w:kern w:val="36"/>
          <w:lang w:eastAsia="hu-HU"/>
        </w:rPr>
        <w:t xml:space="preserve"> </w:t>
      </w:r>
      <w:r w:rsidRPr="00267CE8">
        <w:rPr>
          <w:rFonts w:eastAsia="Times New Roman"/>
          <w:b/>
          <w:bCs/>
          <w:kern w:val="36"/>
          <w:lang w:eastAsia="hu-HU"/>
        </w:rPr>
        <w:t>may apply for the issue</w:t>
      </w:r>
      <w:r w:rsidRPr="00267CE8">
        <w:rPr>
          <w:rFonts w:eastAsia="Times New Roman"/>
          <w:bCs/>
          <w:kern w:val="36"/>
          <w:lang w:eastAsia="hu-HU"/>
        </w:rPr>
        <w:t xml:space="preserve"> of his/her residence permit </w:t>
      </w:r>
      <w:r w:rsidRPr="00267CE8">
        <w:rPr>
          <w:rFonts w:eastAsia="Times New Roman"/>
          <w:b/>
          <w:bCs/>
          <w:kern w:val="36"/>
          <w:lang w:eastAsia="hu-HU"/>
        </w:rPr>
        <w:t>under one of the legal titles provided for in the new legislation on aliens, the Act XC of 2023.</w:t>
      </w:r>
      <w:r w:rsidRPr="00267CE8">
        <w:rPr>
          <w:rFonts w:eastAsia="Times New Roman"/>
          <w:bCs/>
          <w:kern w:val="36"/>
          <w:lang w:eastAsia="hu-HU"/>
        </w:rPr>
        <w:t xml:space="preserve"> When submitting the application, </w:t>
      </w:r>
      <w:r w:rsidRPr="00267CE8">
        <w:rPr>
          <w:rFonts w:eastAsia="Times New Roman"/>
          <w:b/>
          <w:bCs/>
          <w:kern w:val="36"/>
          <w:lang w:eastAsia="hu-HU"/>
        </w:rPr>
        <w:t>the procedural fee for the issue</w:t>
      </w:r>
      <w:r w:rsidRPr="00267CE8">
        <w:rPr>
          <w:rFonts w:eastAsia="Times New Roman"/>
          <w:bCs/>
          <w:kern w:val="36"/>
          <w:lang w:eastAsia="hu-HU"/>
        </w:rPr>
        <w:t xml:space="preserve"> of the residence permit </w:t>
      </w:r>
      <w:r w:rsidRPr="00267CE8">
        <w:rPr>
          <w:rFonts w:eastAsia="Times New Roman"/>
          <w:b/>
          <w:bCs/>
          <w:kern w:val="36"/>
          <w:lang w:eastAsia="hu-HU"/>
        </w:rPr>
        <w:t>must be paid</w:t>
      </w:r>
      <w:r w:rsidRPr="00267CE8">
        <w:rPr>
          <w:rFonts w:eastAsia="Times New Roman"/>
          <w:bCs/>
          <w:kern w:val="36"/>
          <w:lang w:eastAsia="hu-HU"/>
        </w:rPr>
        <w:t>.</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 xml:space="preserve">The application </w:t>
      </w:r>
      <w:r w:rsidRPr="00267CE8">
        <w:rPr>
          <w:rFonts w:eastAsia="Times New Roman"/>
          <w:b/>
          <w:bCs/>
          <w:kern w:val="36"/>
          <w:lang w:eastAsia="hu-HU"/>
        </w:rPr>
        <w:t>can be submitted no</w:t>
      </w:r>
      <w:r w:rsidR="0050288F">
        <w:rPr>
          <w:rFonts w:eastAsia="Times New Roman"/>
          <w:b/>
          <w:bCs/>
          <w:kern w:val="36"/>
          <w:lang w:eastAsia="hu-HU"/>
        </w:rPr>
        <w:t>t</w:t>
      </w:r>
      <w:r w:rsidRPr="00267CE8">
        <w:rPr>
          <w:rFonts w:eastAsia="Times New Roman"/>
          <w:b/>
          <w:bCs/>
          <w:kern w:val="36"/>
          <w:lang w:eastAsia="hu-HU"/>
        </w:rPr>
        <w:t xml:space="preserve"> earlier than 45 days before the expiry date of the residence permit</w:t>
      </w:r>
      <w:r w:rsidRPr="00267CE8">
        <w:rPr>
          <w:rFonts w:eastAsia="Times New Roman"/>
          <w:bCs/>
          <w:kern w:val="36"/>
          <w:lang w:eastAsia="hu-HU"/>
        </w:rPr>
        <w:t>. An exception to this rule is made if an application for a new residence permit is necessary due to a change in the occupational conditions.</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
          <w:bCs/>
          <w:kern w:val="36"/>
          <w:lang w:eastAsia="hu-HU"/>
        </w:rPr>
        <w:t>Due to the late submission</w:t>
      </w:r>
      <w:r w:rsidRPr="00267CE8">
        <w:rPr>
          <w:rFonts w:eastAsia="Times New Roman"/>
          <w:bCs/>
          <w:kern w:val="36"/>
          <w:lang w:eastAsia="hu-HU"/>
        </w:rPr>
        <w:t xml:space="preserve"> of the application for the residence permit, </w:t>
      </w:r>
      <w:r w:rsidRPr="00267CE8">
        <w:rPr>
          <w:rFonts w:eastAsia="Times New Roman"/>
          <w:b/>
          <w:bCs/>
          <w:kern w:val="36"/>
          <w:lang w:eastAsia="hu-HU"/>
        </w:rPr>
        <w:t>a request for verification cannot be submitted</w:t>
      </w:r>
      <w:r w:rsidRPr="00267CE8">
        <w:rPr>
          <w:rFonts w:eastAsia="Times New Roman"/>
          <w:bCs/>
          <w:kern w:val="36"/>
          <w:lang w:eastAsia="hu-HU"/>
        </w:rPr>
        <w:t xml:space="preserve"> beyond the period of validity of the residence permit.</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
          <w:bCs/>
          <w:kern w:val="36"/>
          <w:lang w:eastAsia="hu-HU"/>
        </w:rPr>
        <w:t>The period of validity of the residence permit document</w:t>
      </w:r>
      <w:r w:rsidRPr="00267CE8">
        <w:rPr>
          <w:rFonts w:eastAsia="Times New Roman"/>
          <w:bCs/>
          <w:kern w:val="36"/>
          <w:lang w:eastAsia="hu-HU"/>
        </w:rPr>
        <w:t xml:space="preserve"> – as defined in the Act XC of 2023</w:t>
      </w:r>
      <w:r w:rsidRPr="00267CE8">
        <w:rPr>
          <w:rFonts w:eastAsia="Times New Roman"/>
          <w:b/>
          <w:bCs/>
          <w:kern w:val="36"/>
          <w:lang w:eastAsia="hu-HU"/>
        </w:rPr>
        <w:t xml:space="preserve"> </w:t>
      </w:r>
      <w:r w:rsidRPr="00267CE8">
        <w:rPr>
          <w:rFonts w:eastAsia="Times New Roman"/>
          <w:bCs/>
          <w:kern w:val="36"/>
          <w:lang w:eastAsia="hu-HU"/>
        </w:rPr>
        <w:t xml:space="preserve"> – </w:t>
      </w:r>
      <w:r w:rsidRPr="00267CE8">
        <w:rPr>
          <w:rFonts w:eastAsia="Times New Roman"/>
          <w:b/>
          <w:bCs/>
          <w:kern w:val="36"/>
          <w:lang w:eastAsia="hu-HU"/>
        </w:rPr>
        <w:t>shall be deemed</w:t>
      </w:r>
      <w:r w:rsidRPr="00267CE8">
        <w:rPr>
          <w:rFonts w:eastAsia="Times New Roman"/>
          <w:bCs/>
          <w:kern w:val="36"/>
          <w:lang w:eastAsia="hu-HU"/>
        </w:rPr>
        <w:t xml:space="preserve"> </w:t>
      </w:r>
      <w:r w:rsidRPr="00267CE8">
        <w:rPr>
          <w:rFonts w:eastAsia="Times New Roman"/>
          <w:b/>
          <w:bCs/>
          <w:kern w:val="36"/>
          <w:lang w:eastAsia="hu-HU"/>
        </w:rPr>
        <w:t>to start with the submission of an application for a residence permit on the basis of the Act XC of 2023  after 1 January 2024</w:t>
      </w:r>
      <w:r w:rsidRPr="00267CE8">
        <w:rPr>
          <w:rFonts w:eastAsia="Times New Roman"/>
          <w:bCs/>
          <w:kern w:val="36"/>
          <w:lang w:eastAsia="hu-HU"/>
        </w:rPr>
        <w:t xml:space="preserve">. This means that the maximum length of </w:t>
      </w:r>
      <w:r w:rsidRPr="00267CE8">
        <w:rPr>
          <w:rFonts w:eastAsia="Times New Roman"/>
          <w:bCs/>
          <w:kern w:val="36"/>
          <w:lang w:eastAsia="hu-HU"/>
        </w:rPr>
        <w:lastRenderedPageBreak/>
        <w:t>residence – as defined in the</w:t>
      </w:r>
      <w:r w:rsidRPr="00267CE8">
        <w:rPr>
          <w:rFonts w:eastAsia="Times New Roman"/>
          <w:b/>
          <w:bCs/>
          <w:kern w:val="36"/>
          <w:lang w:eastAsia="hu-HU"/>
        </w:rPr>
        <w:t xml:space="preserve"> </w:t>
      </w:r>
      <w:r w:rsidRPr="00267CE8">
        <w:rPr>
          <w:rFonts w:eastAsia="Times New Roman"/>
          <w:bCs/>
          <w:kern w:val="36"/>
          <w:lang w:eastAsia="hu-HU"/>
        </w:rPr>
        <w:t>Act XC of 2023</w:t>
      </w:r>
      <w:r w:rsidRPr="00267CE8">
        <w:rPr>
          <w:rFonts w:eastAsia="Times New Roman"/>
          <w:b/>
          <w:bCs/>
          <w:kern w:val="36"/>
          <w:lang w:eastAsia="hu-HU"/>
        </w:rPr>
        <w:t xml:space="preserve"> </w:t>
      </w:r>
      <w:r w:rsidRPr="00267CE8">
        <w:rPr>
          <w:rFonts w:eastAsia="Times New Roman"/>
          <w:bCs/>
          <w:kern w:val="36"/>
          <w:lang w:eastAsia="hu-HU"/>
        </w:rPr>
        <w:t xml:space="preserve"> – for a given purpose of residence will not include the period of residence up to that date.</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
          <w:bCs/>
          <w:kern w:val="36"/>
          <w:lang w:eastAsia="hu-HU"/>
        </w:rPr>
      </w:pPr>
      <w:r w:rsidRPr="00267CE8">
        <w:rPr>
          <w:rFonts w:eastAsia="Times New Roman"/>
          <w:b/>
          <w:bCs/>
          <w:kern w:val="36"/>
          <w:lang w:eastAsia="hu-HU"/>
        </w:rPr>
        <w:t>The following residence permits are exceptions to the calculation of the validity period above:</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residence permit for seasonal employment,</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residence permit for intra-corporate transfer,</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 xml:space="preserve">White Card, </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residence permit for traineeship,</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the residence permit for the purpose of seeking a job or starting a business,</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the temporary residence permit,</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residence permit for the purpose of voluntary service,</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the mobility certificate,</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mobility residence permit.</w:t>
      </w:r>
    </w:p>
    <w:p w:rsidR="0081610A" w:rsidRPr="00267CE8" w:rsidRDefault="0081610A" w:rsidP="0081610A">
      <w:pPr>
        <w:spacing w:after="0" w:line="240" w:lineRule="auto"/>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 xml:space="preserve">If the third-country national holds one of the listed residence permits, </w:t>
      </w:r>
      <w:r w:rsidRPr="00267CE8">
        <w:rPr>
          <w:rFonts w:eastAsia="Times New Roman"/>
          <w:b/>
          <w:bCs/>
          <w:kern w:val="36"/>
          <w:lang w:eastAsia="hu-HU"/>
        </w:rPr>
        <w:t>the authority will also take into account the period of residence already granted by the previous permit(s)</w:t>
      </w:r>
      <w:r w:rsidRPr="00267CE8">
        <w:rPr>
          <w:rFonts w:eastAsia="Times New Roman"/>
          <w:bCs/>
          <w:kern w:val="36"/>
          <w:lang w:eastAsia="hu-HU"/>
        </w:rPr>
        <w:t xml:space="preserve">. Therefore, the application </w:t>
      </w:r>
      <w:r w:rsidRPr="00267CE8">
        <w:rPr>
          <w:rFonts w:eastAsia="Times New Roman"/>
          <w:b/>
          <w:bCs/>
          <w:kern w:val="36"/>
          <w:lang w:eastAsia="hu-HU"/>
        </w:rPr>
        <w:t>can only be granted if</w:t>
      </w:r>
      <w:r w:rsidRPr="00267CE8">
        <w:rPr>
          <w:rFonts w:eastAsia="Times New Roman"/>
          <w:bCs/>
          <w:kern w:val="36"/>
          <w:lang w:eastAsia="hu-HU"/>
        </w:rPr>
        <w:t xml:space="preserve"> </w:t>
      </w:r>
      <w:r w:rsidRPr="00267CE8">
        <w:rPr>
          <w:rFonts w:eastAsia="Times New Roman"/>
          <w:b/>
          <w:bCs/>
          <w:kern w:val="36"/>
          <w:lang w:eastAsia="hu-HU"/>
        </w:rPr>
        <w:t>the period of validity of the residence permi</w:t>
      </w:r>
      <w:r w:rsidRPr="00267CE8">
        <w:rPr>
          <w:rFonts w:eastAsia="Times New Roman"/>
          <w:bCs/>
          <w:kern w:val="36"/>
          <w:lang w:eastAsia="hu-HU"/>
        </w:rPr>
        <w:t xml:space="preserve">t to be issued under the Act XC of 2023 </w:t>
      </w:r>
      <w:r w:rsidRPr="00267CE8">
        <w:rPr>
          <w:rFonts w:eastAsia="Times New Roman"/>
          <w:b/>
          <w:bCs/>
          <w:kern w:val="36"/>
          <w:lang w:eastAsia="hu-HU"/>
        </w:rPr>
        <w:t>does not exceed the total duration of the applicant's residence in the territory of Hungary</w:t>
      </w:r>
      <w:r w:rsidRPr="00267CE8">
        <w:rPr>
          <w:rFonts w:eastAsia="Times New Roman"/>
          <w:bCs/>
          <w:kern w:val="36"/>
          <w:lang w:eastAsia="hu-HU"/>
        </w:rPr>
        <w:t>, taking into account the previous residence permits.</w:t>
      </w:r>
    </w:p>
    <w:p w:rsidR="0081610A" w:rsidRPr="00267CE8" w:rsidRDefault="0081610A" w:rsidP="0081610A">
      <w:pPr>
        <w:spacing w:after="0" w:line="240" w:lineRule="auto"/>
        <w:ind w:left="851" w:hanging="284"/>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Applications for residence permits expiring between 1 March 2024 and 1 April 2024 must be submitted no</w:t>
      </w:r>
      <w:r w:rsidR="0050288F">
        <w:rPr>
          <w:rFonts w:eastAsia="Times New Roman"/>
          <w:bCs/>
          <w:kern w:val="36"/>
          <w:lang w:eastAsia="hu-HU"/>
        </w:rPr>
        <w:t>t</w:t>
      </w:r>
      <w:r w:rsidRPr="00267CE8">
        <w:rPr>
          <w:rFonts w:eastAsia="Times New Roman"/>
          <w:bCs/>
          <w:kern w:val="36"/>
          <w:lang w:eastAsia="hu-HU"/>
        </w:rPr>
        <w:t xml:space="preserve"> later than the last day of the period of validity of the residence permit.</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 xml:space="preserve">Before submitting the application, it must be ascertained whether </w:t>
      </w:r>
      <w:r w:rsidRPr="00267CE8">
        <w:rPr>
          <w:rFonts w:eastAsia="Times New Roman"/>
          <w:b/>
          <w:bCs/>
          <w:kern w:val="36"/>
          <w:lang w:eastAsia="hu-HU"/>
        </w:rPr>
        <w:t>the activity</w:t>
      </w:r>
      <w:r w:rsidRPr="00267CE8">
        <w:rPr>
          <w:rFonts w:eastAsia="Times New Roman"/>
          <w:bCs/>
          <w:kern w:val="36"/>
          <w:lang w:eastAsia="hu-HU"/>
        </w:rPr>
        <w:t xml:space="preserve"> for which the third-country national is residing in the territory of Hungary </w:t>
      </w:r>
      <w:r w:rsidRPr="00267CE8">
        <w:rPr>
          <w:rFonts w:eastAsia="Times New Roman"/>
          <w:b/>
          <w:bCs/>
          <w:kern w:val="36"/>
          <w:lang w:eastAsia="hu-HU"/>
        </w:rPr>
        <w:t>complies to one of the purposes of residence regulated by the Act XC of 2023</w:t>
      </w:r>
      <w:r w:rsidRPr="00267CE8">
        <w:rPr>
          <w:rFonts w:eastAsia="Times New Roman"/>
          <w:bCs/>
          <w:kern w:val="36"/>
          <w:lang w:eastAsia="hu-HU"/>
        </w:rPr>
        <w:t>, and an application in accordance with it must be submitted.</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 xml:space="preserve">If the third-country national holds a residence permit </w:t>
      </w:r>
      <w:r w:rsidRPr="00267CE8">
        <w:rPr>
          <w:rFonts w:eastAsia="Times New Roman"/>
          <w:b/>
          <w:bCs/>
          <w:kern w:val="36"/>
          <w:lang w:eastAsia="hu-HU"/>
        </w:rPr>
        <w:t>for the purpose of employment</w:t>
      </w:r>
      <w:r w:rsidRPr="00267CE8">
        <w:rPr>
          <w:rFonts w:eastAsia="Times New Roman"/>
          <w:bCs/>
          <w:kern w:val="36"/>
          <w:lang w:eastAsia="hu-HU"/>
        </w:rPr>
        <w:t xml:space="preserve">, the residence permit may be requested on the following </w:t>
      </w:r>
      <w:r w:rsidRPr="00267CE8">
        <w:rPr>
          <w:rFonts w:eastAsia="Times New Roman"/>
          <w:b/>
          <w:bCs/>
          <w:kern w:val="36"/>
          <w:lang w:eastAsia="hu-HU"/>
        </w:rPr>
        <w:t xml:space="preserve">legal basis entitling him/her to work </w:t>
      </w:r>
      <w:r w:rsidRPr="00267CE8">
        <w:rPr>
          <w:rFonts w:eastAsia="Times New Roman"/>
          <w:bCs/>
          <w:kern w:val="36"/>
          <w:lang w:eastAsia="hu-HU"/>
        </w:rPr>
        <w:t>under the Act XC of 2023:</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residence permit for employment purposes,</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a residence permit for guest workers,</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Hungarian Card,</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EU Blue Card,</w:t>
      </w:r>
    </w:p>
    <w:p w:rsidR="0081610A" w:rsidRPr="00267CE8" w:rsidRDefault="0081610A" w:rsidP="0081610A">
      <w:pPr>
        <w:numPr>
          <w:ilvl w:val="0"/>
          <w:numId w:val="61"/>
        </w:numPr>
        <w:spacing w:after="160" w:line="259" w:lineRule="auto"/>
        <w:ind w:left="851" w:hanging="284"/>
        <w:contextualSpacing/>
        <w:jc w:val="both"/>
        <w:rPr>
          <w:bCs/>
          <w:kern w:val="36"/>
        </w:rPr>
      </w:pPr>
      <w:r w:rsidRPr="00267CE8">
        <w:rPr>
          <w:bCs/>
          <w:kern w:val="36"/>
        </w:rPr>
        <w:t>National Card.</w:t>
      </w: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 xml:space="preserve">From the above listed, the applicant must apply for the type of permit </w:t>
      </w:r>
      <w:r w:rsidRPr="00267CE8">
        <w:rPr>
          <w:rFonts w:eastAsia="Times New Roman"/>
          <w:b/>
          <w:bCs/>
          <w:kern w:val="36"/>
          <w:lang w:eastAsia="hu-HU"/>
        </w:rPr>
        <w:t>for which</w:t>
      </w:r>
      <w:r w:rsidRPr="00267CE8">
        <w:rPr>
          <w:rFonts w:eastAsia="Times New Roman"/>
          <w:bCs/>
          <w:kern w:val="36"/>
          <w:lang w:eastAsia="hu-HU"/>
        </w:rPr>
        <w:t xml:space="preserve"> </w:t>
      </w:r>
      <w:r w:rsidRPr="00267CE8">
        <w:rPr>
          <w:rFonts w:eastAsia="Times New Roman"/>
          <w:b/>
          <w:bCs/>
          <w:kern w:val="36"/>
          <w:lang w:eastAsia="hu-HU"/>
        </w:rPr>
        <w:t>the conditions of employment or nationality of the third-country national are fulfilled</w:t>
      </w:r>
      <w:r w:rsidRPr="00267CE8">
        <w:rPr>
          <w:rFonts w:eastAsia="Times New Roman"/>
          <w:bCs/>
          <w:kern w:val="36"/>
          <w:lang w:eastAsia="hu-HU"/>
        </w:rPr>
        <w:t>.</w:t>
      </w:r>
    </w:p>
    <w:p w:rsidR="0081610A" w:rsidRPr="00267CE8" w:rsidRDefault="0081610A" w:rsidP="0081610A">
      <w:pPr>
        <w:spacing w:after="0" w:line="240" w:lineRule="auto"/>
        <w:ind w:left="567"/>
        <w:jc w:val="both"/>
        <w:rPr>
          <w:rFonts w:eastAsia="Times New Roman"/>
          <w:bCs/>
          <w:kern w:val="36"/>
          <w:lang w:eastAsia="hu-HU"/>
        </w:rPr>
      </w:pPr>
    </w:p>
    <w:p w:rsidR="0050288F" w:rsidRPr="00267CE8" w:rsidRDefault="0081610A" w:rsidP="0050288F">
      <w:pPr>
        <w:spacing w:after="0" w:line="240" w:lineRule="auto"/>
        <w:ind w:left="567"/>
        <w:jc w:val="both"/>
        <w:rPr>
          <w:rFonts w:eastAsia="Times New Roman"/>
          <w:bCs/>
          <w:kern w:val="36"/>
          <w:lang w:eastAsia="hu-HU"/>
        </w:rPr>
      </w:pPr>
      <w:r w:rsidRPr="00267CE8">
        <w:rPr>
          <w:rFonts w:eastAsia="Times New Roman"/>
          <w:bCs/>
          <w:kern w:val="36"/>
          <w:lang w:eastAsia="hu-HU"/>
        </w:rPr>
        <w:t xml:space="preserve">A person holding a residence permit valid on 1 January 2024 for the purpose of family reunification shall have the rights and obligations of family reunification under the </w:t>
      </w:r>
      <w:r w:rsidR="0050288F" w:rsidRPr="00267CE8">
        <w:rPr>
          <w:rFonts w:eastAsia="Times New Roman"/>
          <w:bCs/>
          <w:kern w:val="36"/>
          <w:lang w:eastAsia="hu-HU"/>
        </w:rPr>
        <w:t>Act XC of 2023.</w:t>
      </w:r>
    </w:p>
    <w:p w:rsidR="0081610A" w:rsidRPr="00267CE8" w:rsidRDefault="0081610A" w:rsidP="0050288F">
      <w:pPr>
        <w:spacing w:after="0" w:line="240" w:lineRule="auto"/>
        <w:ind w:left="567"/>
        <w:jc w:val="both"/>
        <w:rPr>
          <w:rFonts w:eastAsia="Times New Roman"/>
          <w:bCs/>
          <w:kern w:val="36"/>
          <w:lang w:eastAsia="hu-HU"/>
        </w:rPr>
      </w:pPr>
      <w:r w:rsidRPr="00267CE8">
        <w:rPr>
          <w:rFonts w:eastAsia="Times New Roman"/>
          <w:bCs/>
          <w:kern w:val="36"/>
          <w:lang w:eastAsia="hu-HU"/>
        </w:rPr>
        <w:t xml:space="preserve"> </w:t>
      </w:r>
    </w:p>
    <w:p w:rsidR="00EE4D69" w:rsidRDefault="0081610A" w:rsidP="00EE4D69">
      <w:pPr>
        <w:spacing w:after="0" w:line="240" w:lineRule="auto"/>
        <w:ind w:left="567"/>
        <w:jc w:val="both"/>
        <w:rPr>
          <w:rFonts w:eastAsia="Times New Roman"/>
          <w:bCs/>
          <w:kern w:val="36"/>
          <w:lang w:eastAsia="hu-HU"/>
        </w:rPr>
      </w:pPr>
      <w:r w:rsidRPr="00267CE8">
        <w:rPr>
          <w:rFonts w:eastAsia="Times New Roman"/>
          <w:b/>
          <w:bCs/>
          <w:kern w:val="36"/>
          <w:lang w:eastAsia="hu-HU"/>
        </w:rPr>
        <w:t xml:space="preserve">A person holding a residence permit valid on 1 January 2024 for the purpose of family reunification </w:t>
      </w:r>
      <w:r w:rsidRPr="00267CE8">
        <w:rPr>
          <w:rFonts w:eastAsia="Times New Roman"/>
          <w:bCs/>
          <w:kern w:val="36"/>
          <w:lang w:eastAsia="hu-HU"/>
        </w:rPr>
        <w:t>shall have the rights and obligations of family reunification under the Act XC of 2023.</w:t>
      </w:r>
    </w:p>
    <w:p w:rsidR="00EE4D69" w:rsidRPr="00EE4D69" w:rsidRDefault="00EE4D69" w:rsidP="00EE4D69">
      <w:pPr>
        <w:spacing w:after="0" w:line="240" w:lineRule="auto"/>
        <w:ind w:left="567"/>
        <w:jc w:val="both"/>
        <w:rPr>
          <w:rFonts w:eastAsia="Times New Roman"/>
          <w:bCs/>
          <w:kern w:val="36"/>
          <w:lang w:eastAsia="hu-HU"/>
        </w:rPr>
      </w:pPr>
      <w:r w:rsidRPr="00EE4D69">
        <w:rPr>
          <w:rFonts w:eastAsia="Times New Roman"/>
          <w:bCs/>
          <w:kern w:val="36"/>
          <w:lang w:eastAsia="hu-HU"/>
        </w:rPr>
        <w:t xml:space="preserve">The residence permit for the purpose of family reunification </w:t>
      </w:r>
      <w:r w:rsidRPr="00EE4D69">
        <w:rPr>
          <w:rFonts w:eastAsia="Times New Roman"/>
          <w:b/>
          <w:bCs/>
          <w:kern w:val="36"/>
          <w:lang w:eastAsia="hu-HU"/>
        </w:rPr>
        <w:t>may also be extended</w:t>
      </w:r>
      <w:r w:rsidRPr="00EE4D69">
        <w:rPr>
          <w:rFonts w:eastAsia="Times New Roman"/>
          <w:bCs/>
          <w:kern w:val="36"/>
          <w:lang w:eastAsia="hu-HU"/>
        </w:rPr>
        <w:t xml:space="preserve"> if the family member with whom the person wishes to continue to reside in Hungary holds a residence permit </w:t>
      </w:r>
      <w:r w:rsidRPr="00EE4D69">
        <w:rPr>
          <w:rFonts w:eastAsia="Times New Roman"/>
          <w:bCs/>
          <w:kern w:val="36"/>
          <w:lang w:eastAsia="hu-HU"/>
        </w:rPr>
        <w:lastRenderedPageBreak/>
        <w:t>for which the purpose of family reunification under the Act XC of 2023 would not be possible.</w:t>
      </w:r>
      <w:r>
        <w:rPr>
          <w:rFonts w:eastAsia="Times New Roman"/>
          <w:bCs/>
          <w:kern w:val="36"/>
          <w:lang w:eastAsia="hu-HU"/>
        </w:rPr>
        <w:t xml:space="preserve"> </w:t>
      </w:r>
      <w:r w:rsidRPr="00EE4D69">
        <w:rPr>
          <w:rFonts w:eastAsia="Times New Roman"/>
          <w:bCs/>
          <w:kern w:val="36"/>
          <w:lang w:eastAsia="hu-HU"/>
        </w:rPr>
        <w:t xml:space="preserve">In such a case, an application for </w:t>
      </w:r>
      <w:r w:rsidRPr="00EE4D69">
        <w:rPr>
          <w:rFonts w:eastAsia="Times New Roman"/>
          <w:b/>
          <w:bCs/>
          <w:kern w:val="36"/>
          <w:lang w:eastAsia="hu-HU"/>
        </w:rPr>
        <w:t>the extension of the residence permit</w:t>
      </w:r>
      <w:r w:rsidRPr="00EE4D69">
        <w:rPr>
          <w:rFonts w:eastAsia="Times New Roman"/>
          <w:bCs/>
          <w:kern w:val="36"/>
          <w:lang w:eastAsia="hu-HU"/>
        </w:rPr>
        <w:t xml:space="preserve"> must be submitted and the </w:t>
      </w:r>
      <w:r w:rsidRPr="00EE4D69">
        <w:rPr>
          <w:rFonts w:eastAsia="Times New Roman"/>
          <w:b/>
          <w:bCs/>
          <w:kern w:val="36"/>
          <w:lang w:eastAsia="hu-HU"/>
        </w:rPr>
        <w:t>procedural fee</w:t>
      </w:r>
      <w:bookmarkStart w:id="60" w:name="_GoBack"/>
      <w:bookmarkEnd w:id="60"/>
      <w:r w:rsidRPr="00EE4D69">
        <w:rPr>
          <w:rFonts w:eastAsia="Times New Roman"/>
          <w:bCs/>
          <w:kern w:val="36"/>
          <w:lang w:eastAsia="hu-HU"/>
        </w:rPr>
        <w:t>   for the extension must be paid.</w:t>
      </w:r>
    </w:p>
    <w:p w:rsidR="00EE4D69" w:rsidRPr="00EE4D69" w:rsidRDefault="00EE4D69" w:rsidP="00EE4D69">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Cs/>
          <w:kern w:val="36"/>
          <w:lang w:eastAsia="hu-HU"/>
        </w:rPr>
        <w:t xml:space="preserve">In this case, the applicant </w:t>
      </w:r>
      <w:r w:rsidRPr="00267CE8">
        <w:rPr>
          <w:rFonts w:eastAsia="Times New Roman"/>
          <w:b/>
          <w:bCs/>
          <w:kern w:val="36"/>
          <w:lang w:eastAsia="hu-HU"/>
        </w:rPr>
        <w:t>must declare</w:t>
      </w:r>
      <w:r w:rsidRPr="00267CE8">
        <w:rPr>
          <w:rFonts w:eastAsia="Times New Roman"/>
          <w:bCs/>
          <w:kern w:val="36"/>
          <w:lang w:eastAsia="hu-HU"/>
        </w:rPr>
        <w:t xml:space="preserve"> – through his/her legal representative in the case of a minor – that if the residence permit of the family member with whom he/she is joining becomes invalid, </w:t>
      </w:r>
      <w:r w:rsidRPr="00267CE8">
        <w:rPr>
          <w:rFonts w:eastAsia="Times New Roman"/>
          <w:b/>
          <w:bCs/>
          <w:kern w:val="36"/>
          <w:lang w:eastAsia="hu-HU"/>
        </w:rPr>
        <w:t>he/she will leave</w:t>
      </w:r>
      <w:r w:rsidRPr="00267CE8">
        <w:rPr>
          <w:rFonts w:eastAsia="Times New Roman"/>
          <w:bCs/>
          <w:kern w:val="36"/>
          <w:lang w:eastAsia="hu-HU"/>
        </w:rPr>
        <w:t xml:space="preserve"> the territory of the Member States of the European Union and other Member States of Schengen </w:t>
      </w:r>
      <w:r w:rsidRPr="00267CE8">
        <w:rPr>
          <w:rFonts w:eastAsia="Times New Roman"/>
          <w:b/>
          <w:bCs/>
          <w:kern w:val="36"/>
          <w:lang w:eastAsia="hu-HU"/>
        </w:rPr>
        <w:t>voluntarily within 8 days of the date of the invalidity</w:t>
      </w:r>
      <w:r w:rsidRPr="00267CE8">
        <w:rPr>
          <w:rFonts w:eastAsia="Times New Roman"/>
          <w:bCs/>
          <w:kern w:val="36"/>
          <w:lang w:eastAsia="hu-HU"/>
        </w:rPr>
        <w:t>.</w:t>
      </w:r>
    </w:p>
    <w:p w:rsidR="0081610A" w:rsidRPr="00267CE8" w:rsidRDefault="0081610A" w:rsidP="0081610A">
      <w:pPr>
        <w:spacing w:after="0" w:line="240" w:lineRule="auto"/>
        <w:ind w:left="567"/>
        <w:jc w:val="both"/>
        <w:rPr>
          <w:rFonts w:eastAsia="Times New Roman"/>
          <w:bCs/>
          <w:kern w:val="36"/>
          <w:lang w:eastAsia="hu-HU"/>
        </w:rPr>
      </w:pPr>
    </w:p>
    <w:p w:rsidR="0081610A" w:rsidRPr="00267CE8" w:rsidRDefault="0081610A" w:rsidP="0081610A">
      <w:pPr>
        <w:spacing w:after="0" w:line="240" w:lineRule="auto"/>
        <w:ind w:left="567"/>
        <w:jc w:val="both"/>
        <w:rPr>
          <w:rFonts w:eastAsia="Times New Roman"/>
          <w:bCs/>
          <w:kern w:val="36"/>
          <w:lang w:eastAsia="hu-HU"/>
        </w:rPr>
      </w:pPr>
      <w:r w:rsidRPr="00267CE8">
        <w:rPr>
          <w:rFonts w:eastAsia="Times New Roman"/>
          <w:b/>
          <w:bCs/>
          <w:kern w:val="36"/>
          <w:lang w:eastAsia="hu-HU"/>
        </w:rPr>
        <w:t>If, after 1 January 2024, a person wishes to join, for the purpose of family reunification, a family member</w:t>
      </w:r>
      <w:r w:rsidRPr="00267CE8">
        <w:rPr>
          <w:rFonts w:eastAsia="Times New Roman"/>
          <w:bCs/>
          <w:kern w:val="36"/>
          <w:lang w:eastAsia="hu-HU"/>
        </w:rPr>
        <w:t xml:space="preserve"> who holds a residence permit issued under the previous legislation on aliens, Act II of 2007 on the Entry and Residence of Third-Country Nationals (hereinafter: Act II of 2007), </w:t>
      </w:r>
      <w:r w:rsidRPr="00267CE8">
        <w:rPr>
          <w:rFonts w:eastAsia="Times New Roman"/>
          <w:b/>
          <w:bCs/>
          <w:kern w:val="36"/>
          <w:lang w:eastAsia="hu-HU"/>
        </w:rPr>
        <w:t>the residence permit for the purpose of family reunification shall be issued under the Act II of 2007</w:t>
      </w:r>
      <w:r w:rsidRPr="00267CE8">
        <w:rPr>
          <w:rFonts w:eastAsia="Times New Roman"/>
          <w:bCs/>
          <w:kern w:val="36"/>
          <w:lang w:eastAsia="hu-HU"/>
        </w:rPr>
        <w:t xml:space="preserve"> </w:t>
      </w:r>
      <w:r w:rsidRPr="00267CE8">
        <w:rPr>
          <w:rFonts w:eastAsia="Times New Roman"/>
          <w:b/>
          <w:bCs/>
          <w:kern w:val="36"/>
          <w:lang w:eastAsia="hu-HU"/>
        </w:rPr>
        <w:t xml:space="preserve">also after 1 January 2024 </w:t>
      </w:r>
      <w:r w:rsidRPr="00267CE8">
        <w:rPr>
          <w:rFonts w:eastAsia="Times New Roman"/>
          <w:bCs/>
          <w:kern w:val="36"/>
          <w:lang w:eastAsia="hu-HU"/>
        </w:rPr>
        <w:t>and the rules of the Act II of 2007 shall apply.</w:t>
      </w:r>
    </w:p>
    <w:p w:rsidR="0081610A" w:rsidRPr="00267CE8" w:rsidRDefault="0081610A" w:rsidP="0081610A">
      <w:pPr>
        <w:spacing w:after="0" w:line="240" w:lineRule="auto"/>
        <w:ind w:left="567"/>
        <w:jc w:val="both"/>
        <w:rPr>
          <w:rFonts w:eastAsia="Times New Roman"/>
          <w:lang w:eastAsia="hu-HU"/>
        </w:rPr>
      </w:pPr>
    </w:p>
    <w:p w:rsidR="0081610A" w:rsidRPr="00267CE8" w:rsidRDefault="0081610A" w:rsidP="0081610A">
      <w:pPr>
        <w:spacing w:after="0" w:line="240" w:lineRule="auto"/>
        <w:ind w:left="567" w:hanging="283"/>
        <w:jc w:val="both"/>
        <w:rPr>
          <w:rFonts w:eastAsia="Times New Roman"/>
          <w:bCs/>
          <w:kern w:val="36"/>
          <w:lang w:eastAsia="hu-HU"/>
        </w:rPr>
      </w:pPr>
      <w:r w:rsidRPr="00267CE8">
        <w:rPr>
          <w:rFonts w:eastAsia="Times New Roman"/>
          <w:bCs/>
          <w:kern w:val="36"/>
          <w:lang w:eastAsia="hu-HU"/>
        </w:rPr>
        <w:t xml:space="preserve">6.3 The provisions of the Act II of 2007 shall apply </w:t>
      </w:r>
      <w:r w:rsidRPr="00267CE8">
        <w:rPr>
          <w:rFonts w:eastAsia="Times New Roman"/>
          <w:b/>
          <w:bCs/>
          <w:kern w:val="36"/>
          <w:lang w:eastAsia="hu-HU"/>
        </w:rPr>
        <w:t>in the procedure relating to applications for visas and residence permits</w:t>
      </w:r>
      <w:r w:rsidRPr="00267CE8">
        <w:rPr>
          <w:rFonts w:eastAsia="Times New Roman"/>
          <w:bCs/>
          <w:kern w:val="36"/>
          <w:lang w:eastAsia="hu-HU"/>
        </w:rPr>
        <w:t xml:space="preserve"> </w:t>
      </w:r>
      <w:r w:rsidRPr="00267CE8">
        <w:rPr>
          <w:rFonts w:eastAsia="Times New Roman"/>
          <w:b/>
          <w:bCs/>
          <w:kern w:val="36"/>
          <w:lang w:eastAsia="hu-HU"/>
        </w:rPr>
        <w:t>submitted before 1 January 2024</w:t>
      </w:r>
      <w:r w:rsidRPr="00267CE8">
        <w:rPr>
          <w:rFonts w:eastAsia="Times New Roman"/>
          <w:bCs/>
          <w:kern w:val="36"/>
          <w:lang w:eastAsia="hu-HU"/>
        </w:rPr>
        <w:t xml:space="preserve">, and the provisions of the new Aliens Act, </w:t>
      </w:r>
      <w:r w:rsidRPr="00267CE8">
        <w:rPr>
          <w:rFonts w:eastAsia="Times New Roman"/>
          <w:b/>
          <w:bCs/>
          <w:kern w:val="36"/>
          <w:lang w:eastAsia="hu-HU"/>
        </w:rPr>
        <w:t>Act XC of 2023</w:t>
      </w:r>
      <w:r w:rsidRPr="00267CE8">
        <w:rPr>
          <w:rFonts w:eastAsia="Times New Roman"/>
          <w:bCs/>
          <w:kern w:val="36"/>
          <w:lang w:eastAsia="hu-HU"/>
        </w:rPr>
        <w:t xml:space="preserve"> shall apply </w:t>
      </w:r>
      <w:r w:rsidRPr="00267CE8">
        <w:rPr>
          <w:rFonts w:eastAsia="Times New Roman"/>
          <w:b/>
          <w:bCs/>
          <w:kern w:val="36"/>
          <w:lang w:eastAsia="hu-HU"/>
        </w:rPr>
        <w:t>in the repeated procedure</w:t>
      </w:r>
      <w:r w:rsidRPr="00267CE8">
        <w:rPr>
          <w:rFonts w:eastAsia="Times New Roman"/>
          <w:bCs/>
          <w:kern w:val="36"/>
          <w:lang w:eastAsia="hu-HU"/>
        </w:rPr>
        <w:t>.</w:t>
      </w:r>
    </w:p>
    <w:p w:rsidR="009C1619" w:rsidRPr="00051FAC" w:rsidRDefault="009C1619">
      <w:pPr>
        <w:pStyle w:val="NormlWeb"/>
        <w:shd w:val="clear" w:color="auto" w:fill="FFFFFF"/>
        <w:spacing w:before="0" w:beforeAutospacing="0" w:after="0" w:afterAutospacing="0" w:line="276" w:lineRule="auto"/>
        <w:ind w:left="992"/>
        <w:jc w:val="both"/>
        <w:textAlignment w:val="baseline"/>
        <w:rPr>
          <w:rFonts w:asciiTheme="minorHAnsi" w:hAnsiTheme="minorHAnsi" w:cstheme="minorHAnsi"/>
          <w:b/>
          <w:bCs/>
        </w:rPr>
      </w:pPr>
    </w:p>
    <w:sectPr w:rsidR="009C1619" w:rsidRPr="00051FAC" w:rsidSect="00F92CA5">
      <w:footerReference w:type="default" r:id="rId8"/>
      <w:pgSz w:w="11906" w:h="16838"/>
      <w:pgMar w:top="1417" w:right="1417" w:bottom="1560" w:left="1417" w:header="708" w:footer="1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DBA" w:rsidRDefault="00FB7DBA" w:rsidP="00157722">
      <w:pPr>
        <w:spacing w:after="0" w:line="240" w:lineRule="auto"/>
      </w:pPr>
      <w:r>
        <w:separator/>
      </w:r>
    </w:p>
  </w:endnote>
  <w:endnote w:type="continuationSeparator" w:id="0">
    <w:p w:rsidR="00FB7DBA" w:rsidRDefault="00FB7DBA" w:rsidP="0015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907" w:rsidRDefault="00FB7DBA" w:rsidP="0036428F">
    <w:pPr>
      <w:pStyle w:val="llb"/>
      <w:spacing w:after="120"/>
      <w:jc w:val="center"/>
      <w:rPr>
        <w:noProof/>
      </w:rPr>
    </w:pPr>
    <w:r>
      <w:fldChar w:fldCharType="begin"/>
    </w:r>
    <w:r>
      <w:instrText xml:space="preserve"> PAGE   \* MERGEFORMAT </w:instrText>
    </w:r>
    <w:r>
      <w:fldChar w:fldCharType="separate"/>
    </w:r>
    <w:r w:rsidR="00D72B54">
      <w:rPr>
        <w:noProof/>
      </w:rPr>
      <w:t>23</w:t>
    </w:r>
    <w:r>
      <w:rPr>
        <w:noProof/>
      </w:rPr>
      <w:fldChar w:fldCharType="end"/>
    </w:r>
  </w:p>
  <w:p w:rsidR="00440907" w:rsidRDefault="00440907">
    <w:pPr>
      <w:pStyle w:val="llb"/>
    </w:pPr>
    <w:r>
      <w:rPr>
        <w:noProof/>
        <w:lang w:eastAsia="hu-HU"/>
      </w:rPr>
      <w:drawing>
        <wp:inline distT="0" distB="0" distL="0" distR="0">
          <wp:extent cx="5669280" cy="158750"/>
          <wp:effectExtent l="19050" t="0" r="7620" b="0"/>
          <wp:docPr id="3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srcRect/>
                  <a:stretch>
                    <a:fillRect/>
                  </a:stretch>
                </pic:blipFill>
                <pic:spPr bwMode="auto">
                  <a:xfrm>
                    <a:off x="0" y="0"/>
                    <a:ext cx="5669280" cy="158750"/>
                  </a:xfrm>
                  <a:prstGeom prst="rect">
                    <a:avLst/>
                  </a:prstGeom>
                  <a:noFill/>
                  <a:ln w="9525">
                    <a:noFill/>
                    <a:miter lim="800000"/>
                    <a:headEnd/>
                    <a:tailEnd/>
                  </a:ln>
                </pic:spPr>
              </pic:pic>
            </a:graphicData>
          </a:graphic>
        </wp:inline>
      </w:drawing>
    </w:r>
  </w:p>
  <w:p w:rsidR="00440907" w:rsidRDefault="00440907">
    <w:pPr>
      <w:pStyle w:val="llb"/>
    </w:pPr>
    <w:r>
      <w:rPr>
        <w:noProof/>
        <w:lang w:eastAsia="hu-HU"/>
      </w:rPr>
      <w:drawing>
        <wp:inline distT="0" distB="0" distL="0" distR="0">
          <wp:extent cx="5669280" cy="191135"/>
          <wp:effectExtent l="19050" t="0" r="7620" b="0"/>
          <wp:docPr id="3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2"/>
                  <a:srcRect/>
                  <a:stretch>
                    <a:fillRect/>
                  </a:stretch>
                </pic:blipFill>
                <pic:spPr bwMode="auto">
                  <a:xfrm>
                    <a:off x="0" y="0"/>
                    <a:ext cx="5669280" cy="191135"/>
                  </a:xfrm>
                  <a:prstGeom prst="rect">
                    <a:avLst/>
                  </a:prstGeom>
                  <a:noFill/>
                  <a:ln w="9525">
                    <a:noFill/>
                    <a:miter lim="800000"/>
                    <a:headEnd/>
                    <a:tailEnd/>
                  </a:ln>
                </pic:spPr>
              </pic:pic>
            </a:graphicData>
          </a:graphic>
        </wp:inline>
      </w:drawing>
    </w:r>
  </w:p>
  <w:p w:rsidR="00440907" w:rsidRDefault="0044090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DBA" w:rsidRDefault="00FB7DBA" w:rsidP="00157722">
      <w:pPr>
        <w:spacing w:after="0" w:line="240" w:lineRule="auto"/>
      </w:pPr>
      <w:r>
        <w:separator/>
      </w:r>
    </w:p>
  </w:footnote>
  <w:footnote w:type="continuationSeparator" w:id="0">
    <w:p w:rsidR="00FB7DBA" w:rsidRDefault="00FB7DBA" w:rsidP="00157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7D2"/>
    <w:multiLevelType w:val="hybridMultilevel"/>
    <w:tmpl w:val="12FE1568"/>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 w15:restartNumberingAfterBreak="0">
    <w:nsid w:val="04486BB6"/>
    <w:multiLevelType w:val="multilevel"/>
    <w:tmpl w:val="05167458"/>
    <w:lvl w:ilvl="0">
      <w:start w:val="3"/>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val="0"/>
        <w:i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 w15:restartNumberingAfterBreak="0">
    <w:nsid w:val="07057BC9"/>
    <w:multiLevelType w:val="hybridMultilevel"/>
    <w:tmpl w:val="50983A1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CB1D46"/>
    <w:multiLevelType w:val="hybridMultilevel"/>
    <w:tmpl w:val="E3FE25BC"/>
    <w:lvl w:ilvl="0" w:tplc="040E0001">
      <w:start w:val="1"/>
      <w:numFmt w:val="bullet"/>
      <w:lvlText w:val=""/>
      <w:lvlJc w:val="left"/>
      <w:pPr>
        <w:ind w:left="1776" w:hanging="360"/>
      </w:pPr>
      <w:rPr>
        <w:rFonts w:ascii="Symbol" w:hAnsi="Symbol" w:hint="default"/>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4" w15:restartNumberingAfterBreak="0">
    <w:nsid w:val="07D81167"/>
    <w:multiLevelType w:val="hybridMultilevel"/>
    <w:tmpl w:val="890AD642"/>
    <w:lvl w:ilvl="0" w:tplc="040E000B">
      <w:start w:val="1"/>
      <w:numFmt w:val="bullet"/>
      <w:lvlText w:val=""/>
      <w:lvlJc w:val="left"/>
      <w:pPr>
        <w:ind w:left="2140" w:hanging="360"/>
      </w:pPr>
      <w:rPr>
        <w:rFonts w:ascii="Wingdings" w:hAnsi="Wingdings" w:hint="default"/>
      </w:rPr>
    </w:lvl>
    <w:lvl w:ilvl="1" w:tplc="040E0003" w:tentative="1">
      <w:start w:val="1"/>
      <w:numFmt w:val="bullet"/>
      <w:lvlText w:val="o"/>
      <w:lvlJc w:val="left"/>
      <w:pPr>
        <w:ind w:left="2860" w:hanging="360"/>
      </w:pPr>
      <w:rPr>
        <w:rFonts w:ascii="Courier New" w:hAnsi="Courier New" w:cs="Courier New" w:hint="default"/>
      </w:rPr>
    </w:lvl>
    <w:lvl w:ilvl="2" w:tplc="040E0005" w:tentative="1">
      <w:start w:val="1"/>
      <w:numFmt w:val="bullet"/>
      <w:lvlText w:val=""/>
      <w:lvlJc w:val="left"/>
      <w:pPr>
        <w:ind w:left="3580" w:hanging="360"/>
      </w:pPr>
      <w:rPr>
        <w:rFonts w:ascii="Wingdings" w:hAnsi="Wingdings" w:hint="default"/>
      </w:rPr>
    </w:lvl>
    <w:lvl w:ilvl="3" w:tplc="040E0001" w:tentative="1">
      <w:start w:val="1"/>
      <w:numFmt w:val="bullet"/>
      <w:lvlText w:val=""/>
      <w:lvlJc w:val="left"/>
      <w:pPr>
        <w:ind w:left="4300" w:hanging="360"/>
      </w:pPr>
      <w:rPr>
        <w:rFonts w:ascii="Symbol" w:hAnsi="Symbol" w:hint="default"/>
      </w:rPr>
    </w:lvl>
    <w:lvl w:ilvl="4" w:tplc="040E0003" w:tentative="1">
      <w:start w:val="1"/>
      <w:numFmt w:val="bullet"/>
      <w:lvlText w:val="o"/>
      <w:lvlJc w:val="left"/>
      <w:pPr>
        <w:ind w:left="5020" w:hanging="360"/>
      </w:pPr>
      <w:rPr>
        <w:rFonts w:ascii="Courier New" w:hAnsi="Courier New" w:cs="Courier New" w:hint="default"/>
      </w:rPr>
    </w:lvl>
    <w:lvl w:ilvl="5" w:tplc="040E0005" w:tentative="1">
      <w:start w:val="1"/>
      <w:numFmt w:val="bullet"/>
      <w:lvlText w:val=""/>
      <w:lvlJc w:val="left"/>
      <w:pPr>
        <w:ind w:left="5740" w:hanging="360"/>
      </w:pPr>
      <w:rPr>
        <w:rFonts w:ascii="Wingdings" w:hAnsi="Wingdings" w:hint="default"/>
      </w:rPr>
    </w:lvl>
    <w:lvl w:ilvl="6" w:tplc="040E0001" w:tentative="1">
      <w:start w:val="1"/>
      <w:numFmt w:val="bullet"/>
      <w:lvlText w:val=""/>
      <w:lvlJc w:val="left"/>
      <w:pPr>
        <w:ind w:left="6460" w:hanging="360"/>
      </w:pPr>
      <w:rPr>
        <w:rFonts w:ascii="Symbol" w:hAnsi="Symbol" w:hint="default"/>
      </w:rPr>
    </w:lvl>
    <w:lvl w:ilvl="7" w:tplc="040E0003" w:tentative="1">
      <w:start w:val="1"/>
      <w:numFmt w:val="bullet"/>
      <w:lvlText w:val="o"/>
      <w:lvlJc w:val="left"/>
      <w:pPr>
        <w:ind w:left="7180" w:hanging="360"/>
      </w:pPr>
      <w:rPr>
        <w:rFonts w:ascii="Courier New" w:hAnsi="Courier New" w:cs="Courier New" w:hint="default"/>
      </w:rPr>
    </w:lvl>
    <w:lvl w:ilvl="8" w:tplc="040E0005" w:tentative="1">
      <w:start w:val="1"/>
      <w:numFmt w:val="bullet"/>
      <w:lvlText w:val=""/>
      <w:lvlJc w:val="left"/>
      <w:pPr>
        <w:ind w:left="7900" w:hanging="360"/>
      </w:pPr>
      <w:rPr>
        <w:rFonts w:ascii="Wingdings" w:hAnsi="Wingdings" w:hint="default"/>
      </w:rPr>
    </w:lvl>
  </w:abstractNum>
  <w:abstractNum w:abstractNumId="5" w15:restartNumberingAfterBreak="0">
    <w:nsid w:val="08AF3FBC"/>
    <w:multiLevelType w:val="hybridMultilevel"/>
    <w:tmpl w:val="AC329052"/>
    <w:lvl w:ilvl="0" w:tplc="040E000B">
      <w:start w:val="1"/>
      <w:numFmt w:val="bullet"/>
      <w:lvlText w:val=""/>
      <w:lvlJc w:val="left"/>
      <w:pPr>
        <w:ind w:left="1146" w:hanging="360"/>
      </w:pPr>
      <w:rPr>
        <w:rFonts w:ascii="Wingdings" w:hAnsi="Wingdings" w:hint="default"/>
      </w:rPr>
    </w:lvl>
    <w:lvl w:ilvl="1" w:tplc="040E0003">
      <w:start w:val="1"/>
      <w:numFmt w:val="bullet"/>
      <w:lvlText w:val="o"/>
      <w:lvlJc w:val="left"/>
      <w:pPr>
        <w:ind w:left="1866" w:hanging="360"/>
      </w:pPr>
      <w:rPr>
        <w:rFonts w:ascii="Courier New" w:hAnsi="Courier New" w:hint="default"/>
      </w:rPr>
    </w:lvl>
    <w:lvl w:ilvl="2" w:tplc="040E0005">
      <w:start w:val="1"/>
      <w:numFmt w:val="bullet"/>
      <w:lvlText w:val=""/>
      <w:lvlJc w:val="left"/>
      <w:pPr>
        <w:ind w:left="2586" w:hanging="360"/>
      </w:pPr>
      <w:rPr>
        <w:rFonts w:ascii="Wingdings" w:hAnsi="Wingdings" w:hint="default"/>
      </w:rPr>
    </w:lvl>
    <w:lvl w:ilvl="3" w:tplc="040E0001">
      <w:start w:val="1"/>
      <w:numFmt w:val="bullet"/>
      <w:lvlText w:val=""/>
      <w:lvlJc w:val="left"/>
      <w:pPr>
        <w:ind w:left="3306" w:hanging="360"/>
      </w:pPr>
      <w:rPr>
        <w:rFonts w:ascii="Symbol" w:hAnsi="Symbol" w:hint="default"/>
      </w:rPr>
    </w:lvl>
    <w:lvl w:ilvl="4" w:tplc="040E0003">
      <w:start w:val="1"/>
      <w:numFmt w:val="bullet"/>
      <w:lvlText w:val="o"/>
      <w:lvlJc w:val="left"/>
      <w:pPr>
        <w:ind w:left="4026" w:hanging="360"/>
      </w:pPr>
      <w:rPr>
        <w:rFonts w:ascii="Courier New" w:hAnsi="Courier New" w:hint="default"/>
      </w:rPr>
    </w:lvl>
    <w:lvl w:ilvl="5" w:tplc="040E0005">
      <w:start w:val="1"/>
      <w:numFmt w:val="bullet"/>
      <w:lvlText w:val=""/>
      <w:lvlJc w:val="left"/>
      <w:pPr>
        <w:ind w:left="4746" w:hanging="360"/>
      </w:pPr>
      <w:rPr>
        <w:rFonts w:ascii="Wingdings" w:hAnsi="Wingdings" w:hint="default"/>
      </w:rPr>
    </w:lvl>
    <w:lvl w:ilvl="6" w:tplc="040E0001">
      <w:start w:val="1"/>
      <w:numFmt w:val="bullet"/>
      <w:lvlText w:val=""/>
      <w:lvlJc w:val="left"/>
      <w:pPr>
        <w:ind w:left="5466" w:hanging="360"/>
      </w:pPr>
      <w:rPr>
        <w:rFonts w:ascii="Symbol" w:hAnsi="Symbol" w:hint="default"/>
      </w:rPr>
    </w:lvl>
    <w:lvl w:ilvl="7" w:tplc="040E0003">
      <w:start w:val="1"/>
      <w:numFmt w:val="bullet"/>
      <w:lvlText w:val="o"/>
      <w:lvlJc w:val="left"/>
      <w:pPr>
        <w:ind w:left="6186" w:hanging="360"/>
      </w:pPr>
      <w:rPr>
        <w:rFonts w:ascii="Courier New" w:hAnsi="Courier New" w:hint="default"/>
      </w:rPr>
    </w:lvl>
    <w:lvl w:ilvl="8" w:tplc="040E0005">
      <w:start w:val="1"/>
      <w:numFmt w:val="bullet"/>
      <w:lvlText w:val=""/>
      <w:lvlJc w:val="left"/>
      <w:pPr>
        <w:ind w:left="6906" w:hanging="360"/>
      </w:pPr>
      <w:rPr>
        <w:rFonts w:ascii="Wingdings" w:hAnsi="Wingdings" w:hint="default"/>
      </w:rPr>
    </w:lvl>
  </w:abstractNum>
  <w:abstractNum w:abstractNumId="6" w15:restartNumberingAfterBreak="0">
    <w:nsid w:val="0A1864BC"/>
    <w:multiLevelType w:val="hybridMultilevel"/>
    <w:tmpl w:val="9D66DF90"/>
    <w:lvl w:ilvl="0" w:tplc="EE2A5512">
      <w:start w:val="1"/>
      <w:numFmt w:val="bullet"/>
      <w:lvlText w:val="-"/>
      <w:lvlJc w:val="left"/>
      <w:pPr>
        <w:ind w:left="3192" w:hanging="360"/>
      </w:pPr>
      <w:rPr>
        <w:rFonts w:ascii="Times New Roman" w:eastAsiaTheme="minorHAnsi" w:hAnsi="Times New Roman" w:cs="Times New Roman" w:hint="default"/>
        <w:b/>
        <w:bCs/>
      </w:rPr>
    </w:lvl>
    <w:lvl w:ilvl="1" w:tplc="040E0001">
      <w:start w:val="1"/>
      <w:numFmt w:val="bullet"/>
      <w:lvlText w:val=""/>
      <w:lvlJc w:val="left"/>
      <w:pPr>
        <w:ind w:left="3912" w:hanging="360"/>
      </w:pPr>
      <w:rPr>
        <w:rFonts w:ascii="Symbol" w:hAnsi="Symbol" w:hint="default"/>
      </w:rPr>
    </w:lvl>
    <w:lvl w:ilvl="2" w:tplc="040E000B">
      <w:start w:val="1"/>
      <w:numFmt w:val="bullet"/>
      <w:lvlText w:val=""/>
      <w:lvlJc w:val="left"/>
      <w:pPr>
        <w:ind w:left="4779" w:hanging="180"/>
      </w:pPr>
      <w:rPr>
        <w:rFonts w:ascii="Wingdings" w:hAnsi="Wingdings" w:hint="default"/>
      </w:rPr>
    </w:lvl>
    <w:lvl w:ilvl="3" w:tplc="040E000B">
      <w:start w:val="1"/>
      <w:numFmt w:val="bullet"/>
      <w:lvlText w:val=""/>
      <w:lvlJc w:val="left"/>
      <w:pPr>
        <w:ind w:left="5352" w:hanging="360"/>
      </w:pPr>
      <w:rPr>
        <w:rFonts w:ascii="Wingdings" w:hAnsi="Wingdings" w:hint="default"/>
      </w:rPr>
    </w:lvl>
    <w:lvl w:ilvl="4" w:tplc="040E0019">
      <w:start w:val="1"/>
      <w:numFmt w:val="lowerLetter"/>
      <w:lvlText w:val="%5."/>
      <w:lvlJc w:val="left"/>
      <w:pPr>
        <w:ind w:left="6072" w:hanging="360"/>
      </w:pPr>
      <w:rPr>
        <w:rFonts w:cs="Times New Roman"/>
      </w:rPr>
    </w:lvl>
    <w:lvl w:ilvl="5" w:tplc="040E001B">
      <w:start w:val="1"/>
      <w:numFmt w:val="lowerRoman"/>
      <w:lvlText w:val="%6."/>
      <w:lvlJc w:val="right"/>
      <w:pPr>
        <w:ind w:left="6792" w:hanging="180"/>
      </w:pPr>
      <w:rPr>
        <w:rFonts w:cs="Times New Roman"/>
      </w:rPr>
    </w:lvl>
    <w:lvl w:ilvl="6" w:tplc="040E000F">
      <w:start w:val="1"/>
      <w:numFmt w:val="decimal"/>
      <w:lvlText w:val="%7."/>
      <w:lvlJc w:val="left"/>
      <w:pPr>
        <w:ind w:left="7512" w:hanging="360"/>
      </w:pPr>
      <w:rPr>
        <w:rFonts w:cs="Times New Roman"/>
      </w:rPr>
    </w:lvl>
    <w:lvl w:ilvl="7" w:tplc="040E0019">
      <w:start w:val="1"/>
      <w:numFmt w:val="lowerLetter"/>
      <w:lvlText w:val="%8."/>
      <w:lvlJc w:val="left"/>
      <w:pPr>
        <w:ind w:left="8232" w:hanging="360"/>
      </w:pPr>
      <w:rPr>
        <w:rFonts w:cs="Times New Roman"/>
      </w:rPr>
    </w:lvl>
    <w:lvl w:ilvl="8" w:tplc="040E001B">
      <w:start w:val="1"/>
      <w:numFmt w:val="lowerRoman"/>
      <w:lvlText w:val="%9."/>
      <w:lvlJc w:val="right"/>
      <w:pPr>
        <w:ind w:left="8952" w:hanging="180"/>
      </w:pPr>
      <w:rPr>
        <w:rFonts w:cs="Times New Roman"/>
      </w:rPr>
    </w:lvl>
  </w:abstractNum>
  <w:abstractNum w:abstractNumId="7" w15:restartNumberingAfterBreak="0">
    <w:nsid w:val="0B4A53A3"/>
    <w:multiLevelType w:val="hybridMultilevel"/>
    <w:tmpl w:val="D9FE8C00"/>
    <w:lvl w:ilvl="0" w:tplc="37F63182">
      <w:start w:val="1"/>
      <w:numFmt w:val="bullet"/>
      <w:lvlText w:val="-"/>
      <w:lvlJc w:val="left"/>
      <w:pPr>
        <w:ind w:left="2980" w:hanging="360"/>
      </w:pPr>
      <w:rPr>
        <w:rFonts w:ascii="Courier New" w:hAnsi="Courier New" w:hint="default"/>
      </w:rPr>
    </w:lvl>
    <w:lvl w:ilvl="1" w:tplc="040E0003" w:tentative="1">
      <w:start w:val="1"/>
      <w:numFmt w:val="bullet"/>
      <w:lvlText w:val="o"/>
      <w:lvlJc w:val="left"/>
      <w:pPr>
        <w:ind w:left="3700" w:hanging="360"/>
      </w:pPr>
      <w:rPr>
        <w:rFonts w:ascii="Courier New" w:hAnsi="Courier New" w:cs="Courier New" w:hint="default"/>
      </w:rPr>
    </w:lvl>
    <w:lvl w:ilvl="2" w:tplc="040E0005" w:tentative="1">
      <w:start w:val="1"/>
      <w:numFmt w:val="bullet"/>
      <w:lvlText w:val=""/>
      <w:lvlJc w:val="left"/>
      <w:pPr>
        <w:ind w:left="4420" w:hanging="360"/>
      </w:pPr>
      <w:rPr>
        <w:rFonts w:ascii="Wingdings" w:hAnsi="Wingdings" w:hint="default"/>
      </w:rPr>
    </w:lvl>
    <w:lvl w:ilvl="3" w:tplc="040E0001" w:tentative="1">
      <w:start w:val="1"/>
      <w:numFmt w:val="bullet"/>
      <w:lvlText w:val=""/>
      <w:lvlJc w:val="left"/>
      <w:pPr>
        <w:ind w:left="5140" w:hanging="360"/>
      </w:pPr>
      <w:rPr>
        <w:rFonts w:ascii="Symbol" w:hAnsi="Symbol" w:hint="default"/>
      </w:rPr>
    </w:lvl>
    <w:lvl w:ilvl="4" w:tplc="040E0003" w:tentative="1">
      <w:start w:val="1"/>
      <w:numFmt w:val="bullet"/>
      <w:lvlText w:val="o"/>
      <w:lvlJc w:val="left"/>
      <w:pPr>
        <w:ind w:left="5860" w:hanging="360"/>
      </w:pPr>
      <w:rPr>
        <w:rFonts w:ascii="Courier New" w:hAnsi="Courier New" w:cs="Courier New" w:hint="default"/>
      </w:rPr>
    </w:lvl>
    <w:lvl w:ilvl="5" w:tplc="040E0005" w:tentative="1">
      <w:start w:val="1"/>
      <w:numFmt w:val="bullet"/>
      <w:lvlText w:val=""/>
      <w:lvlJc w:val="left"/>
      <w:pPr>
        <w:ind w:left="6580" w:hanging="360"/>
      </w:pPr>
      <w:rPr>
        <w:rFonts w:ascii="Wingdings" w:hAnsi="Wingdings" w:hint="default"/>
      </w:rPr>
    </w:lvl>
    <w:lvl w:ilvl="6" w:tplc="040E0001" w:tentative="1">
      <w:start w:val="1"/>
      <w:numFmt w:val="bullet"/>
      <w:lvlText w:val=""/>
      <w:lvlJc w:val="left"/>
      <w:pPr>
        <w:ind w:left="7300" w:hanging="360"/>
      </w:pPr>
      <w:rPr>
        <w:rFonts w:ascii="Symbol" w:hAnsi="Symbol" w:hint="default"/>
      </w:rPr>
    </w:lvl>
    <w:lvl w:ilvl="7" w:tplc="040E0003" w:tentative="1">
      <w:start w:val="1"/>
      <w:numFmt w:val="bullet"/>
      <w:lvlText w:val="o"/>
      <w:lvlJc w:val="left"/>
      <w:pPr>
        <w:ind w:left="8020" w:hanging="360"/>
      </w:pPr>
      <w:rPr>
        <w:rFonts w:ascii="Courier New" w:hAnsi="Courier New" w:cs="Courier New" w:hint="default"/>
      </w:rPr>
    </w:lvl>
    <w:lvl w:ilvl="8" w:tplc="040E0005" w:tentative="1">
      <w:start w:val="1"/>
      <w:numFmt w:val="bullet"/>
      <w:lvlText w:val=""/>
      <w:lvlJc w:val="left"/>
      <w:pPr>
        <w:ind w:left="8740" w:hanging="360"/>
      </w:pPr>
      <w:rPr>
        <w:rFonts w:ascii="Wingdings" w:hAnsi="Wingdings" w:hint="default"/>
      </w:rPr>
    </w:lvl>
  </w:abstractNum>
  <w:abstractNum w:abstractNumId="8" w15:restartNumberingAfterBreak="0">
    <w:nsid w:val="0CA42D6C"/>
    <w:multiLevelType w:val="hybridMultilevel"/>
    <w:tmpl w:val="42D2DD52"/>
    <w:lvl w:ilvl="0" w:tplc="040E000B">
      <w:start w:val="1"/>
      <w:numFmt w:val="bullet"/>
      <w:lvlText w:val=""/>
      <w:lvlJc w:val="left"/>
      <w:pPr>
        <w:ind w:left="2629" w:hanging="360"/>
      </w:pPr>
      <w:rPr>
        <w:rFonts w:ascii="Wingdings" w:hAnsi="Wingdings" w:hint="default"/>
      </w:rPr>
    </w:lvl>
    <w:lvl w:ilvl="1" w:tplc="040E0003">
      <w:start w:val="1"/>
      <w:numFmt w:val="bullet"/>
      <w:lvlText w:val="o"/>
      <w:lvlJc w:val="left"/>
      <w:pPr>
        <w:ind w:left="3349" w:hanging="360"/>
      </w:pPr>
      <w:rPr>
        <w:rFonts w:ascii="Courier New" w:hAnsi="Courier New" w:hint="default"/>
      </w:rPr>
    </w:lvl>
    <w:lvl w:ilvl="2" w:tplc="040E0005">
      <w:start w:val="1"/>
      <w:numFmt w:val="bullet"/>
      <w:lvlText w:val=""/>
      <w:lvlJc w:val="left"/>
      <w:pPr>
        <w:ind w:left="4069" w:hanging="360"/>
      </w:pPr>
      <w:rPr>
        <w:rFonts w:ascii="Wingdings" w:hAnsi="Wingdings" w:hint="default"/>
      </w:rPr>
    </w:lvl>
    <w:lvl w:ilvl="3" w:tplc="040E0001">
      <w:start w:val="1"/>
      <w:numFmt w:val="bullet"/>
      <w:lvlText w:val=""/>
      <w:lvlJc w:val="left"/>
      <w:pPr>
        <w:ind w:left="4789" w:hanging="360"/>
      </w:pPr>
      <w:rPr>
        <w:rFonts w:ascii="Symbol" w:hAnsi="Symbol" w:hint="default"/>
      </w:rPr>
    </w:lvl>
    <w:lvl w:ilvl="4" w:tplc="040E0003">
      <w:start w:val="1"/>
      <w:numFmt w:val="bullet"/>
      <w:lvlText w:val="o"/>
      <w:lvlJc w:val="left"/>
      <w:pPr>
        <w:ind w:left="5509" w:hanging="360"/>
      </w:pPr>
      <w:rPr>
        <w:rFonts w:ascii="Courier New" w:hAnsi="Courier New" w:hint="default"/>
      </w:rPr>
    </w:lvl>
    <w:lvl w:ilvl="5" w:tplc="040E0005">
      <w:start w:val="1"/>
      <w:numFmt w:val="bullet"/>
      <w:lvlText w:val=""/>
      <w:lvlJc w:val="left"/>
      <w:pPr>
        <w:ind w:left="6229" w:hanging="360"/>
      </w:pPr>
      <w:rPr>
        <w:rFonts w:ascii="Wingdings" w:hAnsi="Wingdings" w:hint="default"/>
      </w:rPr>
    </w:lvl>
    <w:lvl w:ilvl="6" w:tplc="040E0001">
      <w:start w:val="1"/>
      <w:numFmt w:val="bullet"/>
      <w:lvlText w:val=""/>
      <w:lvlJc w:val="left"/>
      <w:pPr>
        <w:ind w:left="6949" w:hanging="360"/>
      </w:pPr>
      <w:rPr>
        <w:rFonts w:ascii="Symbol" w:hAnsi="Symbol" w:hint="default"/>
      </w:rPr>
    </w:lvl>
    <w:lvl w:ilvl="7" w:tplc="040E0003">
      <w:start w:val="1"/>
      <w:numFmt w:val="bullet"/>
      <w:lvlText w:val="o"/>
      <w:lvlJc w:val="left"/>
      <w:pPr>
        <w:ind w:left="7669" w:hanging="360"/>
      </w:pPr>
      <w:rPr>
        <w:rFonts w:ascii="Courier New" w:hAnsi="Courier New" w:hint="default"/>
      </w:rPr>
    </w:lvl>
    <w:lvl w:ilvl="8" w:tplc="040E0005">
      <w:start w:val="1"/>
      <w:numFmt w:val="bullet"/>
      <w:lvlText w:val=""/>
      <w:lvlJc w:val="left"/>
      <w:pPr>
        <w:ind w:left="8389" w:hanging="360"/>
      </w:pPr>
      <w:rPr>
        <w:rFonts w:ascii="Wingdings" w:hAnsi="Wingdings" w:hint="default"/>
      </w:rPr>
    </w:lvl>
  </w:abstractNum>
  <w:abstractNum w:abstractNumId="9" w15:restartNumberingAfterBreak="0">
    <w:nsid w:val="0CCF0A66"/>
    <w:multiLevelType w:val="hybridMultilevel"/>
    <w:tmpl w:val="DAB4EC32"/>
    <w:lvl w:ilvl="0" w:tplc="040E0001">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0" w15:restartNumberingAfterBreak="0">
    <w:nsid w:val="0FAB51C4"/>
    <w:multiLevelType w:val="hybridMultilevel"/>
    <w:tmpl w:val="9230C900"/>
    <w:lvl w:ilvl="0" w:tplc="040E0001">
      <w:start w:val="1"/>
      <w:numFmt w:val="bullet"/>
      <w:lvlText w:val=""/>
      <w:lvlJc w:val="left"/>
      <w:pPr>
        <w:ind w:left="1428" w:hanging="360"/>
      </w:pPr>
      <w:rPr>
        <w:rFonts w:ascii="Symbol" w:hAnsi="Symbol" w:hint="default"/>
      </w:rPr>
    </w:lvl>
    <w:lvl w:ilvl="1" w:tplc="040E000D">
      <w:start w:val="1"/>
      <w:numFmt w:val="bullet"/>
      <w:lvlText w:val=""/>
      <w:lvlJc w:val="left"/>
      <w:pPr>
        <w:ind w:left="2061" w:hanging="360"/>
      </w:pPr>
      <w:rPr>
        <w:rFonts w:ascii="Wingdings" w:hAnsi="Wingdings" w:hint="default"/>
      </w:rPr>
    </w:lvl>
    <w:lvl w:ilvl="2" w:tplc="0DEC5100">
      <w:start w:val="1"/>
      <w:numFmt w:val="bullet"/>
      <w:lvlText w:val=""/>
      <w:lvlJc w:val="left"/>
      <w:pPr>
        <w:ind w:left="2061" w:hanging="360"/>
      </w:pPr>
      <w:rPr>
        <w:rFonts w:ascii="Wingdings" w:hAnsi="Wingdings" w:hint="default"/>
        <w:color w:val="auto"/>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hint="default"/>
      </w:rPr>
    </w:lvl>
    <w:lvl w:ilvl="8" w:tplc="040E0005">
      <w:start w:val="1"/>
      <w:numFmt w:val="bullet"/>
      <w:lvlText w:val=""/>
      <w:lvlJc w:val="left"/>
      <w:pPr>
        <w:ind w:left="7188" w:hanging="360"/>
      </w:pPr>
      <w:rPr>
        <w:rFonts w:ascii="Wingdings" w:hAnsi="Wingdings" w:hint="default"/>
      </w:rPr>
    </w:lvl>
  </w:abstractNum>
  <w:abstractNum w:abstractNumId="11" w15:restartNumberingAfterBreak="0">
    <w:nsid w:val="10177391"/>
    <w:multiLevelType w:val="hybridMultilevel"/>
    <w:tmpl w:val="8DBA803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2" w15:restartNumberingAfterBreak="0">
    <w:nsid w:val="10C6234A"/>
    <w:multiLevelType w:val="multilevel"/>
    <w:tmpl w:val="767E3A06"/>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3" w15:restartNumberingAfterBreak="0">
    <w:nsid w:val="11CF55E7"/>
    <w:multiLevelType w:val="hybridMultilevel"/>
    <w:tmpl w:val="827EA49C"/>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4" w15:restartNumberingAfterBreak="0">
    <w:nsid w:val="151F0398"/>
    <w:multiLevelType w:val="hybridMultilevel"/>
    <w:tmpl w:val="11DCA3C6"/>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5" w15:restartNumberingAfterBreak="0">
    <w:nsid w:val="16D773C6"/>
    <w:multiLevelType w:val="hybridMultilevel"/>
    <w:tmpl w:val="959639A4"/>
    <w:lvl w:ilvl="0" w:tplc="040E000B">
      <w:start w:val="1"/>
      <w:numFmt w:val="bullet"/>
      <w:lvlText w:val=""/>
      <w:lvlJc w:val="left"/>
      <w:pPr>
        <w:ind w:left="3027" w:hanging="360"/>
      </w:pPr>
      <w:rPr>
        <w:rFonts w:ascii="Wingdings" w:hAnsi="Wingdings" w:hint="default"/>
      </w:rPr>
    </w:lvl>
    <w:lvl w:ilvl="1" w:tplc="040E0003" w:tentative="1">
      <w:start w:val="1"/>
      <w:numFmt w:val="bullet"/>
      <w:lvlText w:val="o"/>
      <w:lvlJc w:val="left"/>
      <w:pPr>
        <w:ind w:left="3747" w:hanging="360"/>
      </w:pPr>
      <w:rPr>
        <w:rFonts w:ascii="Courier New" w:hAnsi="Courier New" w:cs="Courier New" w:hint="default"/>
      </w:rPr>
    </w:lvl>
    <w:lvl w:ilvl="2" w:tplc="040E0005" w:tentative="1">
      <w:start w:val="1"/>
      <w:numFmt w:val="bullet"/>
      <w:lvlText w:val=""/>
      <w:lvlJc w:val="left"/>
      <w:pPr>
        <w:ind w:left="4467" w:hanging="360"/>
      </w:pPr>
      <w:rPr>
        <w:rFonts w:ascii="Wingdings" w:hAnsi="Wingdings" w:hint="default"/>
      </w:rPr>
    </w:lvl>
    <w:lvl w:ilvl="3" w:tplc="040E0001" w:tentative="1">
      <w:start w:val="1"/>
      <w:numFmt w:val="bullet"/>
      <w:lvlText w:val=""/>
      <w:lvlJc w:val="left"/>
      <w:pPr>
        <w:ind w:left="5187" w:hanging="360"/>
      </w:pPr>
      <w:rPr>
        <w:rFonts w:ascii="Symbol" w:hAnsi="Symbol" w:hint="default"/>
      </w:rPr>
    </w:lvl>
    <w:lvl w:ilvl="4" w:tplc="040E0003" w:tentative="1">
      <w:start w:val="1"/>
      <w:numFmt w:val="bullet"/>
      <w:lvlText w:val="o"/>
      <w:lvlJc w:val="left"/>
      <w:pPr>
        <w:ind w:left="5907" w:hanging="360"/>
      </w:pPr>
      <w:rPr>
        <w:rFonts w:ascii="Courier New" w:hAnsi="Courier New" w:cs="Courier New" w:hint="default"/>
      </w:rPr>
    </w:lvl>
    <w:lvl w:ilvl="5" w:tplc="040E0005" w:tentative="1">
      <w:start w:val="1"/>
      <w:numFmt w:val="bullet"/>
      <w:lvlText w:val=""/>
      <w:lvlJc w:val="left"/>
      <w:pPr>
        <w:ind w:left="6627" w:hanging="360"/>
      </w:pPr>
      <w:rPr>
        <w:rFonts w:ascii="Wingdings" w:hAnsi="Wingdings" w:hint="default"/>
      </w:rPr>
    </w:lvl>
    <w:lvl w:ilvl="6" w:tplc="040E0001" w:tentative="1">
      <w:start w:val="1"/>
      <w:numFmt w:val="bullet"/>
      <w:lvlText w:val=""/>
      <w:lvlJc w:val="left"/>
      <w:pPr>
        <w:ind w:left="7347" w:hanging="360"/>
      </w:pPr>
      <w:rPr>
        <w:rFonts w:ascii="Symbol" w:hAnsi="Symbol" w:hint="default"/>
      </w:rPr>
    </w:lvl>
    <w:lvl w:ilvl="7" w:tplc="040E0003" w:tentative="1">
      <w:start w:val="1"/>
      <w:numFmt w:val="bullet"/>
      <w:lvlText w:val="o"/>
      <w:lvlJc w:val="left"/>
      <w:pPr>
        <w:ind w:left="8067" w:hanging="360"/>
      </w:pPr>
      <w:rPr>
        <w:rFonts w:ascii="Courier New" w:hAnsi="Courier New" w:cs="Courier New" w:hint="default"/>
      </w:rPr>
    </w:lvl>
    <w:lvl w:ilvl="8" w:tplc="040E0005" w:tentative="1">
      <w:start w:val="1"/>
      <w:numFmt w:val="bullet"/>
      <w:lvlText w:val=""/>
      <w:lvlJc w:val="left"/>
      <w:pPr>
        <w:ind w:left="8787" w:hanging="360"/>
      </w:pPr>
      <w:rPr>
        <w:rFonts w:ascii="Wingdings" w:hAnsi="Wingdings" w:hint="default"/>
      </w:rPr>
    </w:lvl>
  </w:abstractNum>
  <w:abstractNum w:abstractNumId="16" w15:restartNumberingAfterBreak="0">
    <w:nsid w:val="17402916"/>
    <w:multiLevelType w:val="hybridMultilevel"/>
    <w:tmpl w:val="D3BA4430"/>
    <w:lvl w:ilvl="0" w:tplc="040E0001">
      <w:start w:val="1"/>
      <w:numFmt w:val="bullet"/>
      <w:lvlText w:val=""/>
      <w:lvlJc w:val="left"/>
      <w:pPr>
        <w:ind w:left="1500" w:hanging="360"/>
      </w:pPr>
      <w:rPr>
        <w:rFonts w:ascii="Symbol" w:hAnsi="Symbol" w:hint="default"/>
      </w:rPr>
    </w:lvl>
    <w:lvl w:ilvl="1" w:tplc="040E0003" w:tentative="1">
      <w:start w:val="1"/>
      <w:numFmt w:val="bullet"/>
      <w:lvlText w:val="o"/>
      <w:lvlJc w:val="left"/>
      <w:pPr>
        <w:ind w:left="2220" w:hanging="360"/>
      </w:pPr>
      <w:rPr>
        <w:rFonts w:ascii="Courier New" w:hAnsi="Courier New" w:cs="Courier New" w:hint="default"/>
      </w:rPr>
    </w:lvl>
    <w:lvl w:ilvl="2" w:tplc="040E0005" w:tentative="1">
      <w:start w:val="1"/>
      <w:numFmt w:val="bullet"/>
      <w:lvlText w:val=""/>
      <w:lvlJc w:val="left"/>
      <w:pPr>
        <w:ind w:left="2940" w:hanging="360"/>
      </w:pPr>
      <w:rPr>
        <w:rFonts w:ascii="Wingdings" w:hAnsi="Wingdings" w:hint="default"/>
      </w:rPr>
    </w:lvl>
    <w:lvl w:ilvl="3" w:tplc="040E0001" w:tentative="1">
      <w:start w:val="1"/>
      <w:numFmt w:val="bullet"/>
      <w:lvlText w:val=""/>
      <w:lvlJc w:val="left"/>
      <w:pPr>
        <w:ind w:left="3660" w:hanging="360"/>
      </w:pPr>
      <w:rPr>
        <w:rFonts w:ascii="Symbol" w:hAnsi="Symbol" w:hint="default"/>
      </w:rPr>
    </w:lvl>
    <w:lvl w:ilvl="4" w:tplc="040E0003" w:tentative="1">
      <w:start w:val="1"/>
      <w:numFmt w:val="bullet"/>
      <w:lvlText w:val="o"/>
      <w:lvlJc w:val="left"/>
      <w:pPr>
        <w:ind w:left="4380" w:hanging="360"/>
      </w:pPr>
      <w:rPr>
        <w:rFonts w:ascii="Courier New" w:hAnsi="Courier New" w:cs="Courier New" w:hint="default"/>
      </w:rPr>
    </w:lvl>
    <w:lvl w:ilvl="5" w:tplc="040E0005" w:tentative="1">
      <w:start w:val="1"/>
      <w:numFmt w:val="bullet"/>
      <w:lvlText w:val=""/>
      <w:lvlJc w:val="left"/>
      <w:pPr>
        <w:ind w:left="5100" w:hanging="360"/>
      </w:pPr>
      <w:rPr>
        <w:rFonts w:ascii="Wingdings" w:hAnsi="Wingdings" w:hint="default"/>
      </w:rPr>
    </w:lvl>
    <w:lvl w:ilvl="6" w:tplc="040E0001" w:tentative="1">
      <w:start w:val="1"/>
      <w:numFmt w:val="bullet"/>
      <w:lvlText w:val=""/>
      <w:lvlJc w:val="left"/>
      <w:pPr>
        <w:ind w:left="5820" w:hanging="360"/>
      </w:pPr>
      <w:rPr>
        <w:rFonts w:ascii="Symbol" w:hAnsi="Symbol" w:hint="default"/>
      </w:rPr>
    </w:lvl>
    <w:lvl w:ilvl="7" w:tplc="040E0003" w:tentative="1">
      <w:start w:val="1"/>
      <w:numFmt w:val="bullet"/>
      <w:lvlText w:val="o"/>
      <w:lvlJc w:val="left"/>
      <w:pPr>
        <w:ind w:left="6540" w:hanging="360"/>
      </w:pPr>
      <w:rPr>
        <w:rFonts w:ascii="Courier New" w:hAnsi="Courier New" w:cs="Courier New" w:hint="default"/>
      </w:rPr>
    </w:lvl>
    <w:lvl w:ilvl="8" w:tplc="040E0005" w:tentative="1">
      <w:start w:val="1"/>
      <w:numFmt w:val="bullet"/>
      <w:lvlText w:val=""/>
      <w:lvlJc w:val="left"/>
      <w:pPr>
        <w:ind w:left="7260" w:hanging="360"/>
      </w:pPr>
      <w:rPr>
        <w:rFonts w:ascii="Wingdings" w:hAnsi="Wingdings" w:hint="default"/>
      </w:rPr>
    </w:lvl>
  </w:abstractNum>
  <w:abstractNum w:abstractNumId="17" w15:restartNumberingAfterBreak="0">
    <w:nsid w:val="17CC1F3A"/>
    <w:multiLevelType w:val="hybridMultilevel"/>
    <w:tmpl w:val="54FA745E"/>
    <w:lvl w:ilvl="0" w:tplc="737001DC">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19F0544D"/>
    <w:multiLevelType w:val="hybridMultilevel"/>
    <w:tmpl w:val="90323042"/>
    <w:lvl w:ilvl="0" w:tplc="040E0001">
      <w:start w:val="1"/>
      <w:numFmt w:val="bullet"/>
      <w:lvlText w:val=""/>
      <w:lvlJc w:val="left"/>
      <w:pPr>
        <w:ind w:left="2136" w:hanging="360"/>
      </w:pPr>
      <w:rPr>
        <w:rFonts w:ascii="Symbol" w:hAnsi="Symbol" w:hint="default"/>
      </w:rPr>
    </w:lvl>
    <w:lvl w:ilvl="1" w:tplc="DFC4004C">
      <w:numFmt w:val="bullet"/>
      <w:lvlText w:val="-"/>
      <w:lvlJc w:val="left"/>
      <w:pPr>
        <w:ind w:left="1440" w:hanging="360"/>
      </w:pPr>
      <w:rPr>
        <w:rFonts w:ascii="Calibri" w:eastAsia="Times New Roman"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AE62C8F"/>
    <w:multiLevelType w:val="hybridMultilevel"/>
    <w:tmpl w:val="5BD68068"/>
    <w:lvl w:ilvl="0" w:tplc="040E0001">
      <w:start w:val="1"/>
      <w:numFmt w:val="bullet"/>
      <w:lvlText w:val=""/>
      <w:lvlJc w:val="left"/>
      <w:pPr>
        <w:ind w:left="1788" w:hanging="360"/>
      </w:pPr>
      <w:rPr>
        <w:rFonts w:ascii="Symbol" w:hAnsi="Symbol" w:hint="default"/>
      </w:rPr>
    </w:lvl>
    <w:lvl w:ilvl="1" w:tplc="040E0003" w:tentative="1">
      <w:start w:val="1"/>
      <w:numFmt w:val="bullet"/>
      <w:lvlText w:val="o"/>
      <w:lvlJc w:val="left"/>
      <w:pPr>
        <w:ind w:left="2508" w:hanging="360"/>
      </w:pPr>
      <w:rPr>
        <w:rFonts w:ascii="Courier New" w:hAnsi="Courier New" w:cs="Courier New" w:hint="default"/>
      </w:rPr>
    </w:lvl>
    <w:lvl w:ilvl="2" w:tplc="040E0005" w:tentative="1">
      <w:start w:val="1"/>
      <w:numFmt w:val="bullet"/>
      <w:lvlText w:val=""/>
      <w:lvlJc w:val="left"/>
      <w:pPr>
        <w:ind w:left="3228" w:hanging="360"/>
      </w:pPr>
      <w:rPr>
        <w:rFonts w:ascii="Wingdings" w:hAnsi="Wingdings" w:hint="default"/>
      </w:rPr>
    </w:lvl>
    <w:lvl w:ilvl="3" w:tplc="040E0001" w:tentative="1">
      <w:start w:val="1"/>
      <w:numFmt w:val="bullet"/>
      <w:lvlText w:val=""/>
      <w:lvlJc w:val="left"/>
      <w:pPr>
        <w:ind w:left="3948" w:hanging="360"/>
      </w:pPr>
      <w:rPr>
        <w:rFonts w:ascii="Symbol" w:hAnsi="Symbol" w:hint="default"/>
      </w:rPr>
    </w:lvl>
    <w:lvl w:ilvl="4" w:tplc="040E0003" w:tentative="1">
      <w:start w:val="1"/>
      <w:numFmt w:val="bullet"/>
      <w:lvlText w:val="o"/>
      <w:lvlJc w:val="left"/>
      <w:pPr>
        <w:ind w:left="4668" w:hanging="360"/>
      </w:pPr>
      <w:rPr>
        <w:rFonts w:ascii="Courier New" w:hAnsi="Courier New" w:cs="Courier New" w:hint="default"/>
      </w:rPr>
    </w:lvl>
    <w:lvl w:ilvl="5" w:tplc="040E0005" w:tentative="1">
      <w:start w:val="1"/>
      <w:numFmt w:val="bullet"/>
      <w:lvlText w:val=""/>
      <w:lvlJc w:val="left"/>
      <w:pPr>
        <w:ind w:left="5388" w:hanging="360"/>
      </w:pPr>
      <w:rPr>
        <w:rFonts w:ascii="Wingdings" w:hAnsi="Wingdings" w:hint="default"/>
      </w:rPr>
    </w:lvl>
    <w:lvl w:ilvl="6" w:tplc="040E0001" w:tentative="1">
      <w:start w:val="1"/>
      <w:numFmt w:val="bullet"/>
      <w:lvlText w:val=""/>
      <w:lvlJc w:val="left"/>
      <w:pPr>
        <w:ind w:left="6108" w:hanging="360"/>
      </w:pPr>
      <w:rPr>
        <w:rFonts w:ascii="Symbol" w:hAnsi="Symbol" w:hint="default"/>
      </w:rPr>
    </w:lvl>
    <w:lvl w:ilvl="7" w:tplc="040E0003" w:tentative="1">
      <w:start w:val="1"/>
      <w:numFmt w:val="bullet"/>
      <w:lvlText w:val="o"/>
      <w:lvlJc w:val="left"/>
      <w:pPr>
        <w:ind w:left="6828" w:hanging="360"/>
      </w:pPr>
      <w:rPr>
        <w:rFonts w:ascii="Courier New" w:hAnsi="Courier New" w:cs="Courier New" w:hint="default"/>
      </w:rPr>
    </w:lvl>
    <w:lvl w:ilvl="8" w:tplc="040E0005" w:tentative="1">
      <w:start w:val="1"/>
      <w:numFmt w:val="bullet"/>
      <w:lvlText w:val=""/>
      <w:lvlJc w:val="left"/>
      <w:pPr>
        <w:ind w:left="7548" w:hanging="360"/>
      </w:pPr>
      <w:rPr>
        <w:rFonts w:ascii="Wingdings" w:hAnsi="Wingdings" w:hint="default"/>
      </w:rPr>
    </w:lvl>
  </w:abstractNum>
  <w:abstractNum w:abstractNumId="20" w15:restartNumberingAfterBreak="0">
    <w:nsid w:val="1D557CBE"/>
    <w:multiLevelType w:val="hybridMultilevel"/>
    <w:tmpl w:val="9FC4AE9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1" w15:restartNumberingAfterBreak="0">
    <w:nsid w:val="1E87592B"/>
    <w:multiLevelType w:val="hybridMultilevel"/>
    <w:tmpl w:val="43DEFD3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1F147CBB"/>
    <w:multiLevelType w:val="hybridMultilevel"/>
    <w:tmpl w:val="B62EB256"/>
    <w:lvl w:ilvl="0" w:tplc="6B02AE6C">
      <w:start w:val="1"/>
      <w:numFmt w:val="decimal"/>
      <w:lvlText w:val="%1."/>
      <w:lvlJc w:val="left"/>
      <w:pPr>
        <w:ind w:left="720" w:hanging="360"/>
      </w:pPr>
      <w:rPr>
        <w:rFonts w:cs="Times New Roman" w:hint="default"/>
        <w:b/>
        <w:bCs/>
      </w:rPr>
    </w:lvl>
    <w:lvl w:ilvl="1" w:tplc="040E0001">
      <w:start w:val="1"/>
      <w:numFmt w:val="bullet"/>
      <w:lvlText w:val=""/>
      <w:lvlJc w:val="left"/>
      <w:pPr>
        <w:ind w:left="1440" w:hanging="360"/>
      </w:pPr>
      <w:rPr>
        <w:rFonts w:ascii="Symbol" w:hAnsi="Symbol" w:hint="default"/>
      </w:rPr>
    </w:lvl>
    <w:lvl w:ilvl="2" w:tplc="040E0001">
      <w:start w:val="1"/>
      <w:numFmt w:val="bullet"/>
      <w:lvlText w:val=""/>
      <w:lvlJc w:val="left"/>
      <w:pPr>
        <w:ind w:left="2307" w:hanging="180"/>
      </w:pPr>
      <w:rPr>
        <w:rFonts w:ascii="Symbol" w:hAnsi="Symbol" w:hint="default"/>
      </w:rPr>
    </w:lvl>
    <w:lvl w:ilvl="3" w:tplc="040E000B">
      <w:start w:val="1"/>
      <w:numFmt w:val="bullet"/>
      <w:lvlText w:val=""/>
      <w:lvlJc w:val="left"/>
      <w:pPr>
        <w:ind w:left="2880" w:hanging="360"/>
      </w:pPr>
      <w:rPr>
        <w:rFonts w:ascii="Wingdings" w:hAnsi="Wingdings" w:hint="default"/>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3" w15:restartNumberingAfterBreak="0">
    <w:nsid w:val="22C33B2D"/>
    <w:multiLevelType w:val="hybridMultilevel"/>
    <w:tmpl w:val="F724CF0A"/>
    <w:lvl w:ilvl="0" w:tplc="D8DCFAB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3744332"/>
    <w:multiLevelType w:val="hybridMultilevel"/>
    <w:tmpl w:val="42F0553A"/>
    <w:lvl w:ilvl="0" w:tplc="040E0001">
      <w:start w:val="1"/>
      <w:numFmt w:val="bullet"/>
      <w:lvlText w:val=""/>
      <w:lvlJc w:val="left"/>
      <w:pPr>
        <w:ind w:left="2203" w:hanging="360"/>
      </w:pPr>
      <w:rPr>
        <w:rFonts w:ascii="Symbol" w:hAnsi="Symbol" w:hint="default"/>
      </w:rPr>
    </w:lvl>
    <w:lvl w:ilvl="1" w:tplc="040E0003" w:tentative="1">
      <w:start w:val="1"/>
      <w:numFmt w:val="bullet"/>
      <w:lvlText w:val="o"/>
      <w:lvlJc w:val="left"/>
      <w:pPr>
        <w:ind w:left="2923" w:hanging="360"/>
      </w:pPr>
      <w:rPr>
        <w:rFonts w:ascii="Courier New" w:hAnsi="Courier New" w:cs="Courier New" w:hint="default"/>
      </w:rPr>
    </w:lvl>
    <w:lvl w:ilvl="2" w:tplc="040E0005" w:tentative="1">
      <w:start w:val="1"/>
      <w:numFmt w:val="bullet"/>
      <w:lvlText w:val=""/>
      <w:lvlJc w:val="left"/>
      <w:pPr>
        <w:ind w:left="3643" w:hanging="360"/>
      </w:pPr>
      <w:rPr>
        <w:rFonts w:ascii="Wingdings" w:hAnsi="Wingdings" w:hint="default"/>
      </w:rPr>
    </w:lvl>
    <w:lvl w:ilvl="3" w:tplc="040E0001" w:tentative="1">
      <w:start w:val="1"/>
      <w:numFmt w:val="bullet"/>
      <w:lvlText w:val=""/>
      <w:lvlJc w:val="left"/>
      <w:pPr>
        <w:ind w:left="4363" w:hanging="360"/>
      </w:pPr>
      <w:rPr>
        <w:rFonts w:ascii="Symbol" w:hAnsi="Symbol" w:hint="default"/>
      </w:rPr>
    </w:lvl>
    <w:lvl w:ilvl="4" w:tplc="040E0003" w:tentative="1">
      <w:start w:val="1"/>
      <w:numFmt w:val="bullet"/>
      <w:lvlText w:val="o"/>
      <w:lvlJc w:val="left"/>
      <w:pPr>
        <w:ind w:left="5083" w:hanging="360"/>
      </w:pPr>
      <w:rPr>
        <w:rFonts w:ascii="Courier New" w:hAnsi="Courier New" w:cs="Courier New" w:hint="default"/>
      </w:rPr>
    </w:lvl>
    <w:lvl w:ilvl="5" w:tplc="040E0005" w:tentative="1">
      <w:start w:val="1"/>
      <w:numFmt w:val="bullet"/>
      <w:lvlText w:val=""/>
      <w:lvlJc w:val="left"/>
      <w:pPr>
        <w:ind w:left="5803" w:hanging="360"/>
      </w:pPr>
      <w:rPr>
        <w:rFonts w:ascii="Wingdings" w:hAnsi="Wingdings" w:hint="default"/>
      </w:rPr>
    </w:lvl>
    <w:lvl w:ilvl="6" w:tplc="040E0001" w:tentative="1">
      <w:start w:val="1"/>
      <w:numFmt w:val="bullet"/>
      <w:lvlText w:val=""/>
      <w:lvlJc w:val="left"/>
      <w:pPr>
        <w:ind w:left="6523" w:hanging="360"/>
      </w:pPr>
      <w:rPr>
        <w:rFonts w:ascii="Symbol" w:hAnsi="Symbol" w:hint="default"/>
      </w:rPr>
    </w:lvl>
    <w:lvl w:ilvl="7" w:tplc="040E0003" w:tentative="1">
      <w:start w:val="1"/>
      <w:numFmt w:val="bullet"/>
      <w:lvlText w:val="o"/>
      <w:lvlJc w:val="left"/>
      <w:pPr>
        <w:ind w:left="7243" w:hanging="360"/>
      </w:pPr>
      <w:rPr>
        <w:rFonts w:ascii="Courier New" w:hAnsi="Courier New" w:cs="Courier New" w:hint="default"/>
      </w:rPr>
    </w:lvl>
    <w:lvl w:ilvl="8" w:tplc="040E0005" w:tentative="1">
      <w:start w:val="1"/>
      <w:numFmt w:val="bullet"/>
      <w:lvlText w:val=""/>
      <w:lvlJc w:val="left"/>
      <w:pPr>
        <w:ind w:left="7963" w:hanging="360"/>
      </w:pPr>
      <w:rPr>
        <w:rFonts w:ascii="Wingdings" w:hAnsi="Wingdings" w:hint="default"/>
      </w:rPr>
    </w:lvl>
  </w:abstractNum>
  <w:abstractNum w:abstractNumId="25" w15:restartNumberingAfterBreak="0">
    <w:nsid w:val="251C53C5"/>
    <w:multiLevelType w:val="hybridMultilevel"/>
    <w:tmpl w:val="B1D85838"/>
    <w:lvl w:ilvl="0" w:tplc="E23EFDD6">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6" w15:restartNumberingAfterBreak="0">
    <w:nsid w:val="25671700"/>
    <w:multiLevelType w:val="hybridMultilevel"/>
    <w:tmpl w:val="3A0E8AF0"/>
    <w:lvl w:ilvl="0" w:tplc="040E000B">
      <w:start w:val="1"/>
      <w:numFmt w:val="bullet"/>
      <w:lvlText w:val=""/>
      <w:lvlJc w:val="left"/>
      <w:pPr>
        <w:ind w:left="2140" w:hanging="360"/>
      </w:pPr>
      <w:rPr>
        <w:rFonts w:ascii="Wingdings" w:hAnsi="Wingdings" w:hint="default"/>
      </w:rPr>
    </w:lvl>
    <w:lvl w:ilvl="1" w:tplc="040E0003" w:tentative="1">
      <w:start w:val="1"/>
      <w:numFmt w:val="bullet"/>
      <w:lvlText w:val="o"/>
      <w:lvlJc w:val="left"/>
      <w:pPr>
        <w:ind w:left="2860" w:hanging="360"/>
      </w:pPr>
      <w:rPr>
        <w:rFonts w:ascii="Courier New" w:hAnsi="Courier New" w:cs="Courier New" w:hint="default"/>
      </w:rPr>
    </w:lvl>
    <w:lvl w:ilvl="2" w:tplc="040E0005" w:tentative="1">
      <w:start w:val="1"/>
      <w:numFmt w:val="bullet"/>
      <w:lvlText w:val=""/>
      <w:lvlJc w:val="left"/>
      <w:pPr>
        <w:ind w:left="3580" w:hanging="360"/>
      </w:pPr>
      <w:rPr>
        <w:rFonts w:ascii="Wingdings" w:hAnsi="Wingdings" w:hint="default"/>
      </w:rPr>
    </w:lvl>
    <w:lvl w:ilvl="3" w:tplc="040E0001" w:tentative="1">
      <w:start w:val="1"/>
      <w:numFmt w:val="bullet"/>
      <w:lvlText w:val=""/>
      <w:lvlJc w:val="left"/>
      <w:pPr>
        <w:ind w:left="4300" w:hanging="360"/>
      </w:pPr>
      <w:rPr>
        <w:rFonts w:ascii="Symbol" w:hAnsi="Symbol" w:hint="default"/>
      </w:rPr>
    </w:lvl>
    <w:lvl w:ilvl="4" w:tplc="040E0003" w:tentative="1">
      <w:start w:val="1"/>
      <w:numFmt w:val="bullet"/>
      <w:lvlText w:val="o"/>
      <w:lvlJc w:val="left"/>
      <w:pPr>
        <w:ind w:left="5020" w:hanging="360"/>
      </w:pPr>
      <w:rPr>
        <w:rFonts w:ascii="Courier New" w:hAnsi="Courier New" w:cs="Courier New" w:hint="default"/>
      </w:rPr>
    </w:lvl>
    <w:lvl w:ilvl="5" w:tplc="040E0005" w:tentative="1">
      <w:start w:val="1"/>
      <w:numFmt w:val="bullet"/>
      <w:lvlText w:val=""/>
      <w:lvlJc w:val="left"/>
      <w:pPr>
        <w:ind w:left="5740" w:hanging="360"/>
      </w:pPr>
      <w:rPr>
        <w:rFonts w:ascii="Wingdings" w:hAnsi="Wingdings" w:hint="default"/>
      </w:rPr>
    </w:lvl>
    <w:lvl w:ilvl="6" w:tplc="040E0001" w:tentative="1">
      <w:start w:val="1"/>
      <w:numFmt w:val="bullet"/>
      <w:lvlText w:val=""/>
      <w:lvlJc w:val="left"/>
      <w:pPr>
        <w:ind w:left="6460" w:hanging="360"/>
      </w:pPr>
      <w:rPr>
        <w:rFonts w:ascii="Symbol" w:hAnsi="Symbol" w:hint="default"/>
      </w:rPr>
    </w:lvl>
    <w:lvl w:ilvl="7" w:tplc="040E0003" w:tentative="1">
      <w:start w:val="1"/>
      <w:numFmt w:val="bullet"/>
      <w:lvlText w:val="o"/>
      <w:lvlJc w:val="left"/>
      <w:pPr>
        <w:ind w:left="7180" w:hanging="360"/>
      </w:pPr>
      <w:rPr>
        <w:rFonts w:ascii="Courier New" w:hAnsi="Courier New" w:cs="Courier New" w:hint="default"/>
      </w:rPr>
    </w:lvl>
    <w:lvl w:ilvl="8" w:tplc="040E0005" w:tentative="1">
      <w:start w:val="1"/>
      <w:numFmt w:val="bullet"/>
      <w:lvlText w:val=""/>
      <w:lvlJc w:val="left"/>
      <w:pPr>
        <w:ind w:left="7900" w:hanging="360"/>
      </w:pPr>
      <w:rPr>
        <w:rFonts w:ascii="Wingdings" w:hAnsi="Wingdings" w:hint="default"/>
      </w:rPr>
    </w:lvl>
  </w:abstractNum>
  <w:abstractNum w:abstractNumId="27" w15:restartNumberingAfterBreak="0">
    <w:nsid w:val="292E7FAD"/>
    <w:multiLevelType w:val="hybridMultilevel"/>
    <w:tmpl w:val="C716466C"/>
    <w:lvl w:ilvl="0" w:tplc="040E000B">
      <w:start w:val="1"/>
      <w:numFmt w:val="bullet"/>
      <w:lvlText w:val=""/>
      <w:lvlJc w:val="left"/>
      <w:pPr>
        <w:ind w:left="2150" w:hanging="360"/>
      </w:pPr>
      <w:rPr>
        <w:rFonts w:ascii="Wingdings" w:hAnsi="Wingdings" w:hint="default"/>
      </w:rPr>
    </w:lvl>
    <w:lvl w:ilvl="1" w:tplc="040E0003" w:tentative="1">
      <w:start w:val="1"/>
      <w:numFmt w:val="bullet"/>
      <w:lvlText w:val="o"/>
      <w:lvlJc w:val="left"/>
      <w:pPr>
        <w:ind w:left="2870" w:hanging="360"/>
      </w:pPr>
      <w:rPr>
        <w:rFonts w:ascii="Courier New" w:hAnsi="Courier New" w:cs="Courier New" w:hint="default"/>
      </w:rPr>
    </w:lvl>
    <w:lvl w:ilvl="2" w:tplc="040E0005" w:tentative="1">
      <w:start w:val="1"/>
      <w:numFmt w:val="bullet"/>
      <w:lvlText w:val=""/>
      <w:lvlJc w:val="left"/>
      <w:pPr>
        <w:ind w:left="3590" w:hanging="360"/>
      </w:pPr>
      <w:rPr>
        <w:rFonts w:ascii="Wingdings" w:hAnsi="Wingdings" w:hint="default"/>
      </w:rPr>
    </w:lvl>
    <w:lvl w:ilvl="3" w:tplc="040E0001" w:tentative="1">
      <w:start w:val="1"/>
      <w:numFmt w:val="bullet"/>
      <w:lvlText w:val=""/>
      <w:lvlJc w:val="left"/>
      <w:pPr>
        <w:ind w:left="4310" w:hanging="360"/>
      </w:pPr>
      <w:rPr>
        <w:rFonts w:ascii="Symbol" w:hAnsi="Symbol" w:hint="default"/>
      </w:rPr>
    </w:lvl>
    <w:lvl w:ilvl="4" w:tplc="040E0003" w:tentative="1">
      <w:start w:val="1"/>
      <w:numFmt w:val="bullet"/>
      <w:lvlText w:val="o"/>
      <w:lvlJc w:val="left"/>
      <w:pPr>
        <w:ind w:left="5030" w:hanging="360"/>
      </w:pPr>
      <w:rPr>
        <w:rFonts w:ascii="Courier New" w:hAnsi="Courier New" w:cs="Courier New" w:hint="default"/>
      </w:rPr>
    </w:lvl>
    <w:lvl w:ilvl="5" w:tplc="040E0005" w:tentative="1">
      <w:start w:val="1"/>
      <w:numFmt w:val="bullet"/>
      <w:lvlText w:val=""/>
      <w:lvlJc w:val="left"/>
      <w:pPr>
        <w:ind w:left="5750" w:hanging="360"/>
      </w:pPr>
      <w:rPr>
        <w:rFonts w:ascii="Wingdings" w:hAnsi="Wingdings" w:hint="default"/>
      </w:rPr>
    </w:lvl>
    <w:lvl w:ilvl="6" w:tplc="040E0001" w:tentative="1">
      <w:start w:val="1"/>
      <w:numFmt w:val="bullet"/>
      <w:lvlText w:val=""/>
      <w:lvlJc w:val="left"/>
      <w:pPr>
        <w:ind w:left="6470" w:hanging="360"/>
      </w:pPr>
      <w:rPr>
        <w:rFonts w:ascii="Symbol" w:hAnsi="Symbol" w:hint="default"/>
      </w:rPr>
    </w:lvl>
    <w:lvl w:ilvl="7" w:tplc="040E0003" w:tentative="1">
      <w:start w:val="1"/>
      <w:numFmt w:val="bullet"/>
      <w:lvlText w:val="o"/>
      <w:lvlJc w:val="left"/>
      <w:pPr>
        <w:ind w:left="7190" w:hanging="360"/>
      </w:pPr>
      <w:rPr>
        <w:rFonts w:ascii="Courier New" w:hAnsi="Courier New" w:cs="Courier New" w:hint="default"/>
      </w:rPr>
    </w:lvl>
    <w:lvl w:ilvl="8" w:tplc="040E0005" w:tentative="1">
      <w:start w:val="1"/>
      <w:numFmt w:val="bullet"/>
      <w:lvlText w:val=""/>
      <w:lvlJc w:val="left"/>
      <w:pPr>
        <w:ind w:left="7910" w:hanging="360"/>
      </w:pPr>
      <w:rPr>
        <w:rFonts w:ascii="Wingdings" w:hAnsi="Wingdings" w:hint="default"/>
      </w:rPr>
    </w:lvl>
  </w:abstractNum>
  <w:abstractNum w:abstractNumId="28" w15:restartNumberingAfterBreak="0">
    <w:nsid w:val="2B4C3CB0"/>
    <w:multiLevelType w:val="hybridMultilevel"/>
    <w:tmpl w:val="D0B091EC"/>
    <w:lvl w:ilvl="0" w:tplc="040E000B">
      <w:start w:val="1"/>
      <w:numFmt w:val="bullet"/>
      <w:lvlText w:val=""/>
      <w:lvlJc w:val="left"/>
      <w:pPr>
        <w:ind w:left="1866" w:hanging="360"/>
      </w:pPr>
      <w:rPr>
        <w:rFonts w:ascii="Wingdings" w:hAnsi="Wingdings" w:hint="default"/>
      </w:rPr>
    </w:lvl>
    <w:lvl w:ilvl="1" w:tplc="040E0003" w:tentative="1">
      <w:start w:val="1"/>
      <w:numFmt w:val="bullet"/>
      <w:lvlText w:val="o"/>
      <w:lvlJc w:val="left"/>
      <w:pPr>
        <w:ind w:left="2586" w:hanging="360"/>
      </w:pPr>
      <w:rPr>
        <w:rFonts w:ascii="Courier New" w:hAnsi="Courier New" w:cs="Courier New" w:hint="default"/>
      </w:rPr>
    </w:lvl>
    <w:lvl w:ilvl="2" w:tplc="040E0005" w:tentative="1">
      <w:start w:val="1"/>
      <w:numFmt w:val="bullet"/>
      <w:lvlText w:val=""/>
      <w:lvlJc w:val="left"/>
      <w:pPr>
        <w:ind w:left="3306" w:hanging="360"/>
      </w:pPr>
      <w:rPr>
        <w:rFonts w:ascii="Wingdings" w:hAnsi="Wingdings" w:hint="default"/>
      </w:rPr>
    </w:lvl>
    <w:lvl w:ilvl="3" w:tplc="040E0001" w:tentative="1">
      <w:start w:val="1"/>
      <w:numFmt w:val="bullet"/>
      <w:lvlText w:val=""/>
      <w:lvlJc w:val="left"/>
      <w:pPr>
        <w:ind w:left="4026" w:hanging="360"/>
      </w:pPr>
      <w:rPr>
        <w:rFonts w:ascii="Symbol" w:hAnsi="Symbol" w:hint="default"/>
      </w:rPr>
    </w:lvl>
    <w:lvl w:ilvl="4" w:tplc="040E0003" w:tentative="1">
      <w:start w:val="1"/>
      <w:numFmt w:val="bullet"/>
      <w:lvlText w:val="o"/>
      <w:lvlJc w:val="left"/>
      <w:pPr>
        <w:ind w:left="4746" w:hanging="360"/>
      </w:pPr>
      <w:rPr>
        <w:rFonts w:ascii="Courier New" w:hAnsi="Courier New" w:cs="Courier New" w:hint="default"/>
      </w:rPr>
    </w:lvl>
    <w:lvl w:ilvl="5" w:tplc="040E0005" w:tentative="1">
      <w:start w:val="1"/>
      <w:numFmt w:val="bullet"/>
      <w:lvlText w:val=""/>
      <w:lvlJc w:val="left"/>
      <w:pPr>
        <w:ind w:left="5466" w:hanging="360"/>
      </w:pPr>
      <w:rPr>
        <w:rFonts w:ascii="Wingdings" w:hAnsi="Wingdings" w:hint="default"/>
      </w:rPr>
    </w:lvl>
    <w:lvl w:ilvl="6" w:tplc="040E0001" w:tentative="1">
      <w:start w:val="1"/>
      <w:numFmt w:val="bullet"/>
      <w:lvlText w:val=""/>
      <w:lvlJc w:val="left"/>
      <w:pPr>
        <w:ind w:left="6186" w:hanging="360"/>
      </w:pPr>
      <w:rPr>
        <w:rFonts w:ascii="Symbol" w:hAnsi="Symbol" w:hint="default"/>
      </w:rPr>
    </w:lvl>
    <w:lvl w:ilvl="7" w:tplc="040E0003" w:tentative="1">
      <w:start w:val="1"/>
      <w:numFmt w:val="bullet"/>
      <w:lvlText w:val="o"/>
      <w:lvlJc w:val="left"/>
      <w:pPr>
        <w:ind w:left="6906" w:hanging="360"/>
      </w:pPr>
      <w:rPr>
        <w:rFonts w:ascii="Courier New" w:hAnsi="Courier New" w:cs="Courier New" w:hint="default"/>
      </w:rPr>
    </w:lvl>
    <w:lvl w:ilvl="8" w:tplc="040E0005" w:tentative="1">
      <w:start w:val="1"/>
      <w:numFmt w:val="bullet"/>
      <w:lvlText w:val=""/>
      <w:lvlJc w:val="left"/>
      <w:pPr>
        <w:ind w:left="7626" w:hanging="360"/>
      </w:pPr>
      <w:rPr>
        <w:rFonts w:ascii="Wingdings" w:hAnsi="Wingdings" w:hint="default"/>
      </w:rPr>
    </w:lvl>
  </w:abstractNum>
  <w:abstractNum w:abstractNumId="29" w15:restartNumberingAfterBreak="0">
    <w:nsid w:val="2C7C57EC"/>
    <w:multiLevelType w:val="hybridMultilevel"/>
    <w:tmpl w:val="6DA8634A"/>
    <w:lvl w:ilvl="0" w:tplc="040E0001">
      <w:start w:val="1"/>
      <w:numFmt w:val="bullet"/>
      <w:lvlText w:val=""/>
      <w:lvlJc w:val="left"/>
      <w:pPr>
        <w:ind w:left="1430" w:hanging="360"/>
      </w:pPr>
      <w:rPr>
        <w:rFonts w:ascii="Symbol" w:hAnsi="Symbol" w:hint="default"/>
      </w:rPr>
    </w:lvl>
    <w:lvl w:ilvl="1" w:tplc="040E0003" w:tentative="1">
      <w:start w:val="1"/>
      <w:numFmt w:val="bullet"/>
      <w:lvlText w:val="o"/>
      <w:lvlJc w:val="left"/>
      <w:pPr>
        <w:ind w:left="2150" w:hanging="360"/>
      </w:pPr>
      <w:rPr>
        <w:rFonts w:ascii="Courier New" w:hAnsi="Courier New" w:cs="Courier New" w:hint="default"/>
      </w:rPr>
    </w:lvl>
    <w:lvl w:ilvl="2" w:tplc="040E0005" w:tentative="1">
      <w:start w:val="1"/>
      <w:numFmt w:val="bullet"/>
      <w:lvlText w:val=""/>
      <w:lvlJc w:val="left"/>
      <w:pPr>
        <w:ind w:left="2870" w:hanging="360"/>
      </w:pPr>
      <w:rPr>
        <w:rFonts w:ascii="Wingdings" w:hAnsi="Wingdings" w:hint="default"/>
      </w:rPr>
    </w:lvl>
    <w:lvl w:ilvl="3" w:tplc="040E0001" w:tentative="1">
      <w:start w:val="1"/>
      <w:numFmt w:val="bullet"/>
      <w:lvlText w:val=""/>
      <w:lvlJc w:val="left"/>
      <w:pPr>
        <w:ind w:left="3590" w:hanging="360"/>
      </w:pPr>
      <w:rPr>
        <w:rFonts w:ascii="Symbol" w:hAnsi="Symbol" w:hint="default"/>
      </w:rPr>
    </w:lvl>
    <w:lvl w:ilvl="4" w:tplc="040E0003" w:tentative="1">
      <w:start w:val="1"/>
      <w:numFmt w:val="bullet"/>
      <w:lvlText w:val="o"/>
      <w:lvlJc w:val="left"/>
      <w:pPr>
        <w:ind w:left="4310" w:hanging="360"/>
      </w:pPr>
      <w:rPr>
        <w:rFonts w:ascii="Courier New" w:hAnsi="Courier New" w:cs="Courier New" w:hint="default"/>
      </w:rPr>
    </w:lvl>
    <w:lvl w:ilvl="5" w:tplc="040E0005" w:tentative="1">
      <w:start w:val="1"/>
      <w:numFmt w:val="bullet"/>
      <w:lvlText w:val=""/>
      <w:lvlJc w:val="left"/>
      <w:pPr>
        <w:ind w:left="5030" w:hanging="360"/>
      </w:pPr>
      <w:rPr>
        <w:rFonts w:ascii="Wingdings" w:hAnsi="Wingdings" w:hint="default"/>
      </w:rPr>
    </w:lvl>
    <w:lvl w:ilvl="6" w:tplc="040E0001" w:tentative="1">
      <w:start w:val="1"/>
      <w:numFmt w:val="bullet"/>
      <w:lvlText w:val=""/>
      <w:lvlJc w:val="left"/>
      <w:pPr>
        <w:ind w:left="5750" w:hanging="360"/>
      </w:pPr>
      <w:rPr>
        <w:rFonts w:ascii="Symbol" w:hAnsi="Symbol" w:hint="default"/>
      </w:rPr>
    </w:lvl>
    <w:lvl w:ilvl="7" w:tplc="040E0003" w:tentative="1">
      <w:start w:val="1"/>
      <w:numFmt w:val="bullet"/>
      <w:lvlText w:val="o"/>
      <w:lvlJc w:val="left"/>
      <w:pPr>
        <w:ind w:left="6470" w:hanging="360"/>
      </w:pPr>
      <w:rPr>
        <w:rFonts w:ascii="Courier New" w:hAnsi="Courier New" w:cs="Courier New" w:hint="default"/>
      </w:rPr>
    </w:lvl>
    <w:lvl w:ilvl="8" w:tplc="040E0005" w:tentative="1">
      <w:start w:val="1"/>
      <w:numFmt w:val="bullet"/>
      <w:lvlText w:val=""/>
      <w:lvlJc w:val="left"/>
      <w:pPr>
        <w:ind w:left="7190" w:hanging="360"/>
      </w:pPr>
      <w:rPr>
        <w:rFonts w:ascii="Wingdings" w:hAnsi="Wingdings" w:hint="default"/>
      </w:rPr>
    </w:lvl>
  </w:abstractNum>
  <w:abstractNum w:abstractNumId="30" w15:restartNumberingAfterBreak="0">
    <w:nsid w:val="2CEA4988"/>
    <w:multiLevelType w:val="hybridMultilevel"/>
    <w:tmpl w:val="52AE6124"/>
    <w:lvl w:ilvl="0" w:tplc="040E000B">
      <w:start w:val="1"/>
      <w:numFmt w:val="bullet"/>
      <w:lvlText w:val=""/>
      <w:lvlJc w:val="left"/>
      <w:pPr>
        <w:ind w:left="2496" w:hanging="360"/>
      </w:pPr>
      <w:rPr>
        <w:rFonts w:ascii="Wingdings" w:hAnsi="Wingdings" w:hint="default"/>
      </w:rPr>
    </w:lvl>
    <w:lvl w:ilvl="1" w:tplc="040E0003" w:tentative="1">
      <w:start w:val="1"/>
      <w:numFmt w:val="bullet"/>
      <w:lvlText w:val="o"/>
      <w:lvlJc w:val="left"/>
      <w:pPr>
        <w:ind w:left="3216" w:hanging="360"/>
      </w:pPr>
      <w:rPr>
        <w:rFonts w:ascii="Courier New" w:hAnsi="Courier New" w:cs="Courier New" w:hint="default"/>
      </w:rPr>
    </w:lvl>
    <w:lvl w:ilvl="2" w:tplc="040E0005" w:tentative="1">
      <w:start w:val="1"/>
      <w:numFmt w:val="bullet"/>
      <w:lvlText w:val=""/>
      <w:lvlJc w:val="left"/>
      <w:pPr>
        <w:ind w:left="3936" w:hanging="360"/>
      </w:pPr>
      <w:rPr>
        <w:rFonts w:ascii="Wingdings" w:hAnsi="Wingdings" w:hint="default"/>
      </w:rPr>
    </w:lvl>
    <w:lvl w:ilvl="3" w:tplc="040E0001" w:tentative="1">
      <w:start w:val="1"/>
      <w:numFmt w:val="bullet"/>
      <w:lvlText w:val=""/>
      <w:lvlJc w:val="left"/>
      <w:pPr>
        <w:ind w:left="4656" w:hanging="360"/>
      </w:pPr>
      <w:rPr>
        <w:rFonts w:ascii="Symbol" w:hAnsi="Symbol" w:hint="default"/>
      </w:rPr>
    </w:lvl>
    <w:lvl w:ilvl="4" w:tplc="040E0003" w:tentative="1">
      <w:start w:val="1"/>
      <w:numFmt w:val="bullet"/>
      <w:lvlText w:val="o"/>
      <w:lvlJc w:val="left"/>
      <w:pPr>
        <w:ind w:left="5376" w:hanging="360"/>
      </w:pPr>
      <w:rPr>
        <w:rFonts w:ascii="Courier New" w:hAnsi="Courier New" w:cs="Courier New" w:hint="default"/>
      </w:rPr>
    </w:lvl>
    <w:lvl w:ilvl="5" w:tplc="040E0005" w:tentative="1">
      <w:start w:val="1"/>
      <w:numFmt w:val="bullet"/>
      <w:lvlText w:val=""/>
      <w:lvlJc w:val="left"/>
      <w:pPr>
        <w:ind w:left="6096" w:hanging="360"/>
      </w:pPr>
      <w:rPr>
        <w:rFonts w:ascii="Wingdings" w:hAnsi="Wingdings" w:hint="default"/>
      </w:rPr>
    </w:lvl>
    <w:lvl w:ilvl="6" w:tplc="040E0001" w:tentative="1">
      <w:start w:val="1"/>
      <w:numFmt w:val="bullet"/>
      <w:lvlText w:val=""/>
      <w:lvlJc w:val="left"/>
      <w:pPr>
        <w:ind w:left="6816" w:hanging="360"/>
      </w:pPr>
      <w:rPr>
        <w:rFonts w:ascii="Symbol" w:hAnsi="Symbol" w:hint="default"/>
      </w:rPr>
    </w:lvl>
    <w:lvl w:ilvl="7" w:tplc="040E0003" w:tentative="1">
      <w:start w:val="1"/>
      <w:numFmt w:val="bullet"/>
      <w:lvlText w:val="o"/>
      <w:lvlJc w:val="left"/>
      <w:pPr>
        <w:ind w:left="7536" w:hanging="360"/>
      </w:pPr>
      <w:rPr>
        <w:rFonts w:ascii="Courier New" w:hAnsi="Courier New" w:cs="Courier New" w:hint="default"/>
      </w:rPr>
    </w:lvl>
    <w:lvl w:ilvl="8" w:tplc="040E0005" w:tentative="1">
      <w:start w:val="1"/>
      <w:numFmt w:val="bullet"/>
      <w:lvlText w:val=""/>
      <w:lvlJc w:val="left"/>
      <w:pPr>
        <w:ind w:left="8256" w:hanging="360"/>
      </w:pPr>
      <w:rPr>
        <w:rFonts w:ascii="Wingdings" w:hAnsi="Wingdings" w:hint="default"/>
      </w:rPr>
    </w:lvl>
  </w:abstractNum>
  <w:abstractNum w:abstractNumId="31" w15:restartNumberingAfterBreak="0">
    <w:nsid w:val="31484224"/>
    <w:multiLevelType w:val="hybridMultilevel"/>
    <w:tmpl w:val="435A4D4A"/>
    <w:lvl w:ilvl="0" w:tplc="6B02AE6C">
      <w:start w:val="1"/>
      <w:numFmt w:val="decimal"/>
      <w:lvlText w:val="%1."/>
      <w:lvlJc w:val="left"/>
      <w:pPr>
        <w:ind w:left="720" w:hanging="360"/>
      </w:pPr>
      <w:rPr>
        <w:rFonts w:cs="Times New Roman" w:hint="default"/>
        <w:b/>
        <w:bCs/>
      </w:rPr>
    </w:lvl>
    <w:lvl w:ilvl="1" w:tplc="040E0001">
      <w:start w:val="1"/>
      <w:numFmt w:val="bullet"/>
      <w:lvlText w:val=""/>
      <w:lvlJc w:val="left"/>
      <w:pPr>
        <w:ind w:left="1440" w:hanging="360"/>
      </w:pPr>
      <w:rPr>
        <w:rFonts w:ascii="Symbol" w:hAnsi="Symbol" w:hint="default"/>
      </w:rPr>
    </w:lvl>
    <w:lvl w:ilvl="2" w:tplc="040E000D">
      <w:start w:val="1"/>
      <w:numFmt w:val="bullet"/>
      <w:lvlText w:val=""/>
      <w:lvlJc w:val="left"/>
      <w:pPr>
        <w:ind w:left="2307" w:hanging="180"/>
      </w:pPr>
      <w:rPr>
        <w:rFonts w:ascii="Wingdings" w:hAnsi="Wingdings" w:hint="default"/>
      </w:rPr>
    </w:lvl>
    <w:lvl w:ilvl="3" w:tplc="040E000B">
      <w:start w:val="1"/>
      <w:numFmt w:val="bullet"/>
      <w:lvlText w:val=""/>
      <w:lvlJc w:val="left"/>
      <w:pPr>
        <w:ind w:left="2880" w:hanging="360"/>
      </w:pPr>
      <w:rPr>
        <w:rFonts w:ascii="Wingdings" w:hAnsi="Wingdings" w:hint="default"/>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2" w15:restartNumberingAfterBreak="0">
    <w:nsid w:val="3177556E"/>
    <w:multiLevelType w:val="hybridMultilevel"/>
    <w:tmpl w:val="28B0301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40D21F6"/>
    <w:multiLevelType w:val="hybridMultilevel"/>
    <w:tmpl w:val="36420F48"/>
    <w:lvl w:ilvl="0" w:tplc="040E000B">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4" w15:restartNumberingAfterBreak="0">
    <w:nsid w:val="34E32EB3"/>
    <w:multiLevelType w:val="multilevel"/>
    <w:tmpl w:val="2266FF24"/>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b w:val="0"/>
        <w:sz w:val="24"/>
        <w:szCs w:val="24"/>
      </w:rPr>
    </w:lvl>
    <w:lvl w:ilvl="2">
      <w:start w:val="1"/>
      <w:numFmt w:val="decimal"/>
      <w:lvlText w:val="%1.%2.%3"/>
      <w:lvlJc w:val="left"/>
      <w:pPr>
        <w:ind w:left="1440" w:hanging="720"/>
      </w:pPr>
      <w:rPr>
        <w:rFonts w:asciiTheme="minorHAnsi" w:hAnsiTheme="minorHAnsi" w:cstheme="minorHAnsi"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82F28D7"/>
    <w:multiLevelType w:val="hybridMultilevel"/>
    <w:tmpl w:val="F420F9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38555A1C"/>
    <w:multiLevelType w:val="hybridMultilevel"/>
    <w:tmpl w:val="7D5245D0"/>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7" w15:restartNumberingAfterBreak="0">
    <w:nsid w:val="386E0303"/>
    <w:multiLevelType w:val="hybridMultilevel"/>
    <w:tmpl w:val="A54E45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388D29A4"/>
    <w:multiLevelType w:val="hybridMultilevel"/>
    <w:tmpl w:val="876EF6FA"/>
    <w:lvl w:ilvl="0" w:tplc="040E000B">
      <w:start w:val="1"/>
      <w:numFmt w:val="bullet"/>
      <w:lvlText w:val=""/>
      <w:lvlJc w:val="left"/>
      <w:pPr>
        <w:ind w:left="1866" w:hanging="360"/>
      </w:pPr>
      <w:rPr>
        <w:rFonts w:ascii="Wingdings" w:hAnsi="Wingdings" w:hint="default"/>
      </w:rPr>
    </w:lvl>
    <w:lvl w:ilvl="1" w:tplc="040E0003" w:tentative="1">
      <w:start w:val="1"/>
      <w:numFmt w:val="bullet"/>
      <w:lvlText w:val="o"/>
      <w:lvlJc w:val="left"/>
      <w:pPr>
        <w:ind w:left="2586" w:hanging="360"/>
      </w:pPr>
      <w:rPr>
        <w:rFonts w:ascii="Courier New" w:hAnsi="Courier New" w:cs="Courier New" w:hint="default"/>
      </w:rPr>
    </w:lvl>
    <w:lvl w:ilvl="2" w:tplc="040E0005" w:tentative="1">
      <w:start w:val="1"/>
      <w:numFmt w:val="bullet"/>
      <w:lvlText w:val=""/>
      <w:lvlJc w:val="left"/>
      <w:pPr>
        <w:ind w:left="3306" w:hanging="360"/>
      </w:pPr>
      <w:rPr>
        <w:rFonts w:ascii="Wingdings" w:hAnsi="Wingdings" w:hint="default"/>
      </w:rPr>
    </w:lvl>
    <w:lvl w:ilvl="3" w:tplc="040E0001" w:tentative="1">
      <w:start w:val="1"/>
      <w:numFmt w:val="bullet"/>
      <w:lvlText w:val=""/>
      <w:lvlJc w:val="left"/>
      <w:pPr>
        <w:ind w:left="4026" w:hanging="360"/>
      </w:pPr>
      <w:rPr>
        <w:rFonts w:ascii="Symbol" w:hAnsi="Symbol" w:hint="default"/>
      </w:rPr>
    </w:lvl>
    <w:lvl w:ilvl="4" w:tplc="040E0003" w:tentative="1">
      <w:start w:val="1"/>
      <w:numFmt w:val="bullet"/>
      <w:lvlText w:val="o"/>
      <w:lvlJc w:val="left"/>
      <w:pPr>
        <w:ind w:left="4746" w:hanging="360"/>
      </w:pPr>
      <w:rPr>
        <w:rFonts w:ascii="Courier New" w:hAnsi="Courier New" w:cs="Courier New" w:hint="default"/>
      </w:rPr>
    </w:lvl>
    <w:lvl w:ilvl="5" w:tplc="040E0005" w:tentative="1">
      <w:start w:val="1"/>
      <w:numFmt w:val="bullet"/>
      <w:lvlText w:val=""/>
      <w:lvlJc w:val="left"/>
      <w:pPr>
        <w:ind w:left="5466" w:hanging="360"/>
      </w:pPr>
      <w:rPr>
        <w:rFonts w:ascii="Wingdings" w:hAnsi="Wingdings" w:hint="default"/>
      </w:rPr>
    </w:lvl>
    <w:lvl w:ilvl="6" w:tplc="040E0001" w:tentative="1">
      <w:start w:val="1"/>
      <w:numFmt w:val="bullet"/>
      <w:lvlText w:val=""/>
      <w:lvlJc w:val="left"/>
      <w:pPr>
        <w:ind w:left="6186" w:hanging="360"/>
      </w:pPr>
      <w:rPr>
        <w:rFonts w:ascii="Symbol" w:hAnsi="Symbol" w:hint="default"/>
      </w:rPr>
    </w:lvl>
    <w:lvl w:ilvl="7" w:tplc="040E0003" w:tentative="1">
      <w:start w:val="1"/>
      <w:numFmt w:val="bullet"/>
      <w:lvlText w:val="o"/>
      <w:lvlJc w:val="left"/>
      <w:pPr>
        <w:ind w:left="6906" w:hanging="360"/>
      </w:pPr>
      <w:rPr>
        <w:rFonts w:ascii="Courier New" w:hAnsi="Courier New" w:cs="Courier New" w:hint="default"/>
      </w:rPr>
    </w:lvl>
    <w:lvl w:ilvl="8" w:tplc="040E0005" w:tentative="1">
      <w:start w:val="1"/>
      <w:numFmt w:val="bullet"/>
      <w:lvlText w:val=""/>
      <w:lvlJc w:val="left"/>
      <w:pPr>
        <w:ind w:left="7626" w:hanging="360"/>
      </w:pPr>
      <w:rPr>
        <w:rFonts w:ascii="Wingdings" w:hAnsi="Wingdings" w:hint="default"/>
      </w:rPr>
    </w:lvl>
  </w:abstractNum>
  <w:abstractNum w:abstractNumId="39" w15:restartNumberingAfterBreak="0">
    <w:nsid w:val="3E561A8C"/>
    <w:multiLevelType w:val="multilevel"/>
    <w:tmpl w:val="50C034A8"/>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5285C81"/>
    <w:multiLevelType w:val="hybridMultilevel"/>
    <w:tmpl w:val="0AA6F434"/>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41" w15:restartNumberingAfterBreak="0">
    <w:nsid w:val="48FD65FA"/>
    <w:multiLevelType w:val="hybridMultilevel"/>
    <w:tmpl w:val="D90C3FE2"/>
    <w:lvl w:ilvl="0" w:tplc="040E0001">
      <w:start w:val="1"/>
      <w:numFmt w:val="bullet"/>
      <w:lvlText w:val=""/>
      <w:lvlJc w:val="left"/>
      <w:pPr>
        <w:ind w:left="1353" w:hanging="360"/>
      </w:pPr>
      <w:rPr>
        <w:rFonts w:ascii="Symbol" w:hAnsi="Symbol" w:hint="default"/>
      </w:rPr>
    </w:lvl>
    <w:lvl w:ilvl="1" w:tplc="040E0003" w:tentative="1">
      <w:start w:val="1"/>
      <w:numFmt w:val="bullet"/>
      <w:lvlText w:val="o"/>
      <w:lvlJc w:val="left"/>
      <w:pPr>
        <w:ind w:left="2073" w:hanging="360"/>
      </w:pPr>
      <w:rPr>
        <w:rFonts w:ascii="Courier New" w:hAnsi="Courier New" w:cs="Courier New" w:hint="default"/>
      </w:rPr>
    </w:lvl>
    <w:lvl w:ilvl="2" w:tplc="040E0005">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42" w15:restartNumberingAfterBreak="0">
    <w:nsid w:val="4CFB0571"/>
    <w:multiLevelType w:val="hybridMultilevel"/>
    <w:tmpl w:val="FC700AE4"/>
    <w:lvl w:ilvl="0" w:tplc="040E0017">
      <w:start w:val="1"/>
      <w:numFmt w:val="lowerLetter"/>
      <w:lvlText w:val="%1)"/>
      <w:lvlJc w:val="left"/>
      <w:pPr>
        <w:ind w:left="2844" w:hanging="360"/>
      </w:pPr>
    </w:lvl>
    <w:lvl w:ilvl="1" w:tplc="040E0019" w:tentative="1">
      <w:start w:val="1"/>
      <w:numFmt w:val="lowerLetter"/>
      <w:lvlText w:val="%2."/>
      <w:lvlJc w:val="left"/>
      <w:pPr>
        <w:ind w:left="3564" w:hanging="360"/>
      </w:pPr>
    </w:lvl>
    <w:lvl w:ilvl="2" w:tplc="040E001B" w:tentative="1">
      <w:start w:val="1"/>
      <w:numFmt w:val="lowerRoman"/>
      <w:lvlText w:val="%3."/>
      <w:lvlJc w:val="right"/>
      <w:pPr>
        <w:ind w:left="4284" w:hanging="180"/>
      </w:pPr>
    </w:lvl>
    <w:lvl w:ilvl="3" w:tplc="040E000F" w:tentative="1">
      <w:start w:val="1"/>
      <w:numFmt w:val="decimal"/>
      <w:lvlText w:val="%4."/>
      <w:lvlJc w:val="left"/>
      <w:pPr>
        <w:ind w:left="5004" w:hanging="360"/>
      </w:pPr>
    </w:lvl>
    <w:lvl w:ilvl="4" w:tplc="040E0019" w:tentative="1">
      <w:start w:val="1"/>
      <w:numFmt w:val="lowerLetter"/>
      <w:lvlText w:val="%5."/>
      <w:lvlJc w:val="left"/>
      <w:pPr>
        <w:ind w:left="5724" w:hanging="360"/>
      </w:pPr>
    </w:lvl>
    <w:lvl w:ilvl="5" w:tplc="040E001B" w:tentative="1">
      <w:start w:val="1"/>
      <w:numFmt w:val="lowerRoman"/>
      <w:lvlText w:val="%6."/>
      <w:lvlJc w:val="right"/>
      <w:pPr>
        <w:ind w:left="6444" w:hanging="180"/>
      </w:pPr>
    </w:lvl>
    <w:lvl w:ilvl="6" w:tplc="040E000F" w:tentative="1">
      <w:start w:val="1"/>
      <w:numFmt w:val="decimal"/>
      <w:lvlText w:val="%7."/>
      <w:lvlJc w:val="left"/>
      <w:pPr>
        <w:ind w:left="7164" w:hanging="360"/>
      </w:pPr>
    </w:lvl>
    <w:lvl w:ilvl="7" w:tplc="040E0019" w:tentative="1">
      <w:start w:val="1"/>
      <w:numFmt w:val="lowerLetter"/>
      <w:lvlText w:val="%8."/>
      <w:lvlJc w:val="left"/>
      <w:pPr>
        <w:ind w:left="7884" w:hanging="360"/>
      </w:pPr>
    </w:lvl>
    <w:lvl w:ilvl="8" w:tplc="040E001B" w:tentative="1">
      <w:start w:val="1"/>
      <w:numFmt w:val="lowerRoman"/>
      <w:lvlText w:val="%9."/>
      <w:lvlJc w:val="right"/>
      <w:pPr>
        <w:ind w:left="8604" w:hanging="180"/>
      </w:pPr>
    </w:lvl>
  </w:abstractNum>
  <w:abstractNum w:abstractNumId="43" w15:restartNumberingAfterBreak="0">
    <w:nsid w:val="4F0F3915"/>
    <w:multiLevelType w:val="multilevel"/>
    <w:tmpl w:val="095E99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50BF0167"/>
    <w:multiLevelType w:val="hybridMultilevel"/>
    <w:tmpl w:val="18BC21E4"/>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5" w15:restartNumberingAfterBreak="0">
    <w:nsid w:val="521B23A2"/>
    <w:multiLevelType w:val="hybridMultilevel"/>
    <w:tmpl w:val="B454A5D2"/>
    <w:lvl w:ilvl="0" w:tplc="C21EA23E">
      <w:start w:val="3"/>
      <w:numFmt w:val="bullet"/>
      <w:lvlText w:val="-"/>
      <w:lvlJc w:val="left"/>
      <w:pPr>
        <w:ind w:left="2136" w:hanging="360"/>
      </w:pPr>
      <w:rPr>
        <w:rFonts w:ascii="Calibri" w:eastAsia="Calibri" w:hAnsi="Calibri" w:cs="Calibri"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6" w15:restartNumberingAfterBreak="0">
    <w:nsid w:val="541B521A"/>
    <w:multiLevelType w:val="hybridMultilevel"/>
    <w:tmpl w:val="9B103D62"/>
    <w:lvl w:ilvl="0" w:tplc="6B02AE6C">
      <w:start w:val="1"/>
      <w:numFmt w:val="decimal"/>
      <w:lvlText w:val="%1."/>
      <w:lvlJc w:val="left"/>
      <w:pPr>
        <w:ind w:left="720" w:hanging="360"/>
      </w:pPr>
      <w:rPr>
        <w:rFonts w:cs="Times New Roman" w:hint="default"/>
        <w:b/>
        <w:bCs/>
      </w:rPr>
    </w:lvl>
    <w:lvl w:ilvl="1" w:tplc="040E0001">
      <w:start w:val="1"/>
      <w:numFmt w:val="bullet"/>
      <w:lvlText w:val=""/>
      <w:lvlJc w:val="left"/>
      <w:pPr>
        <w:ind w:left="1440" w:hanging="360"/>
      </w:pPr>
      <w:rPr>
        <w:rFonts w:ascii="Symbol" w:hAnsi="Symbol" w:hint="default"/>
      </w:rPr>
    </w:lvl>
    <w:lvl w:ilvl="2" w:tplc="040E000B">
      <w:start w:val="1"/>
      <w:numFmt w:val="bullet"/>
      <w:lvlText w:val=""/>
      <w:lvlJc w:val="left"/>
      <w:pPr>
        <w:ind w:left="2307" w:hanging="180"/>
      </w:pPr>
      <w:rPr>
        <w:rFonts w:ascii="Wingdings" w:hAnsi="Wingdings" w:hint="default"/>
      </w:rPr>
    </w:lvl>
    <w:lvl w:ilvl="3" w:tplc="040E000B">
      <w:start w:val="1"/>
      <w:numFmt w:val="bullet"/>
      <w:lvlText w:val=""/>
      <w:lvlJc w:val="left"/>
      <w:pPr>
        <w:ind w:left="2880" w:hanging="360"/>
      </w:pPr>
      <w:rPr>
        <w:rFonts w:ascii="Wingdings" w:hAnsi="Wingdings" w:hint="default"/>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47" w15:restartNumberingAfterBreak="0">
    <w:nsid w:val="57326FBF"/>
    <w:multiLevelType w:val="hybridMultilevel"/>
    <w:tmpl w:val="6680B69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8" w15:restartNumberingAfterBreak="0">
    <w:nsid w:val="57E70EC2"/>
    <w:multiLevelType w:val="hybridMultilevel"/>
    <w:tmpl w:val="88F6B7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9" w15:restartNumberingAfterBreak="0">
    <w:nsid w:val="58EB76C9"/>
    <w:multiLevelType w:val="hybridMultilevel"/>
    <w:tmpl w:val="E6BA2320"/>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50" w15:restartNumberingAfterBreak="0">
    <w:nsid w:val="5D1B2F1A"/>
    <w:multiLevelType w:val="hybridMultilevel"/>
    <w:tmpl w:val="5B843890"/>
    <w:lvl w:ilvl="0" w:tplc="040E000D">
      <w:start w:val="1"/>
      <w:numFmt w:val="bullet"/>
      <w:lvlText w:val=""/>
      <w:lvlJc w:val="left"/>
      <w:pPr>
        <w:ind w:left="2988" w:hanging="360"/>
      </w:pPr>
      <w:rPr>
        <w:rFonts w:ascii="Wingdings" w:hAnsi="Wingdings" w:hint="default"/>
      </w:rPr>
    </w:lvl>
    <w:lvl w:ilvl="1" w:tplc="040E0003" w:tentative="1">
      <w:start w:val="1"/>
      <w:numFmt w:val="bullet"/>
      <w:lvlText w:val="o"/>
      <w:lvlJc w:val="left"/>
      <w:pPr>
        <w:ind w:left="3708" w:hanging="360"/>
      </w:pPr>
      <w:rPr>
        <w:rFonts w:ascii="Courier New" w:hAnsi="Courier New" w:cs="Courier New" w:hint="default"/>
      </w:rPr>
    </w:lvl>
    <w:lvl w:ilvl="2" w:tplc="040E0005" w:tentative="1">
      <w:start w:val="1"/>
      <w:numFmt w:val="bullet"/>
      <w:lvlText w:val=""/>
      <w:lvlJc w:val="left"/>
      <w:pPr>
        <w:ind w:left="4428" w:hanging="360"/>
      </w:pPr>
      <w:rPr>
        <w:rFonts w:ascii="Wingdings" w:hAnsi="Wingdings" w:hint="default"/>
      </w:rPr>
    </w:lvl>
    <w:lvl w:ilvl="3" w:tplc="040E0001" w:tentative="1">
      <w:start w:val="1"/>
      <w:numFmt w:val="bullet"/>
      <w:lvlText w:val=""/>
      <w:lvlJc w:val="left"/>
      <w:pPr>
        <w:ind w:left="5148" w:hanging="360"/>
      </w:pPr>
      <w:rPr>
        <w:rFonts w:ascii="Symbol" w:hAnsi="Symbol" w:hint="default"/>
      </w:rPr>
    </w:lvl>
    <w:lvl w:ilvl="4" w:tplc="040E0003" w:tentative="1">
      <w:start w:val="1"/>
      <w:numFmt w:val="bullet"/>
      <w:lvlText w:val="o"/>
      <w:lvlJc w:val="left"/>
      <w:pPr>
        <w:ind w:left="5868" w:hanging="360"/>
      </w:pPr>
      <w:rPr>
        <w:rFonts w:ascii="Courier New" w:hAnsi="Courier New" w:cs="Courier New" w:hint="default"/>
      </w:rPr>
    </w:lvl>
    <w:lvl w:ilvl="5" w:tplc="040E0005" w:tentative="1">
      <w:start w:val="1"/>
      <w:numFmt w:val="bullet"/>
      <w:lvlText w:val=""/>
      <w:lvlJc w:val="left"/>
      <w:pPr>
        <w:ind w:left="6588" w:hanging="360"/>
      </w:pPr>
      <w:rPr>
        <w:rFonts w:ascii="Wingdings" w:hAnsi="Wingdings" w:hint="default"/>
      </w:rPr>
    </w:lvl>
    <w:lvl w:ilvl="6" w:tplc="040E0001" w:tentative="1">
      <w:start w:val="1"/>
      <w:numFmt w:val="bullet"/>
      <w:lvlText w:val=""/>
      <w:lvlJc w:val="left"/>
      <w:pPr>
        <w:ind w:left="7308" w:hanging="360"/>
      </w:pPr>
      <w:rPr>
        <w:rFonts w:ascii="Symbol" w:hAnsi="Symbol" w:hint="default"/>
      </w:rPr>
    </w:lvl>
    <w:lvl w:ilvl="7" w:tplc="040E0003" w:tentative="1">
      <w:start w:val="1"/>
      <w:numFmt w:val="bullet"/>
      <w:lvlText w:val="o"/>
      <w:lvlJc w:val="left"/>
      <w:pPr>
        <w:ind w:left="8028" w:hanging="360"/>
      </w:pPr>
      <w:rPr>
        <w:rFonts w:ascii="Courier New" w:hAnsi="Courier New" w:cs="Courier New" w:hint="default"/>
      </w:rPr>
    </w:lvl>
    <w:lvl w:ilvl="8" w:tplc="040E0005" w:tentative="1">
      <w:start w:val="1"/>
      <w:numFmt w:val="bullet"/>
      <w:lvlText w:val=""/>
      <w:lvlJc w:val="left"/>
      <w:pPr>
        <w:ind w:left="8748" w:hanging="360"/>
      </w:pPr>
      <w:rPr>
        <w:rFonts w:ascii="Wingdings" w:hAnsi="Wingdings" w:hint="default"/>
      </w:rPr>
    </w:lvl>
  </w:abstractNum>
  <w:abstractNum w:abstractNumId="51" w15:restartNumberingAfterBreak="0">
    <w:nsid w:val="5DAC6150"/>
    <w:multiLevelType w:val="hybridMultilevel"/>
    <w:tmpl w:val="DAB4E52A"/>
    <w:lvl w:ilvl="0" w:tplc="362470B0">
      <w:start w:val="1"/>
      <w:numFmt w:val="decimal"/>
      <w:lvlText w:val="%1."/>
      <w:lvlJc w:val="left"/>
      <w:pPr>
        <w:ind w:left="720" w:hanging="360"/>
      </w:pPr>
      <w:rPr>
        <w:rFonts w:ascii="Cambria" w:hAnsi="Cambria" w:cs="Calibri" w:hint="default"/>
        <w:color w:val="000000" w:themeColor="text1"/>
        <w:sz w:val="28"/>
        <w:szCs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5F812607"/>
    <w:multiLevelType w:val="hybridMultilevel"/>
    <w:tmpl w:val="5BFEB99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3" w15:restartNumberingAfterBreak="0">
    <w:nsid w:val="61775074"/>
    <w:multiLevelType w:val="hybridMultilevel"/>
    <w:tmpl w:val="8746FC02"/>
    <w:lvl w:ilvl="0" w:tplc="040E000B">
      <w:start w:val="1"/>
      <w:numFmt w:val="bullet"/>
      <w:lvlText w:val=""/>
      <w:lvlJc w:val="left"/>
      <w:pPr>
        <w:ind w:left="3027" w:hanging="360"/>
      </w:pPr>
      <w:rPr>
        <w:rFonts w:ascii="Wingdings" w:hAnsi="Wingdings" w:hint="default"/>
      </w:rPr>
    </w:lvl>
    <w:lvl w:ilvl="1" w:tplc="040E0003" w:tentative="1">
      <w:start w:val="1"/>
      <w:numFmt w:val="bullet"/>
      <w:lvlText w:val="o"/>
      <w:lvlJc w:val="left"/>
      <w:pPr>
        <w:ind w:left="3747" w:hanging="360"/>
      </w:pPr>
      <w:rPr>
        <w:rFonts w:ascii="Courier New" w:hAnsi="Courier New" w:cs="Courier New" w:hint="default"/>
      </w:rPr>
    </w:lvl>
    <w:lvl w:ilvl="2" w:tplc="040E0005" w:tentative="1">
      <w:start w:val="1"/>
      <w:numFmt w:val="bullet"/>
      <w:lvlText w:val=""/>
      <w:lvlJc w:val="left"/>
      <w:pPr>
        <w:ind w:left="4467" w:hanging="360"/>
      </w:pPr>
      <w:rPr>
        <w:rFonts w:ascii="Wingdings" w:hAnsi="Wingdings" w:hint="default"/>
      </w:rPr>
    </w:lvl>
    <w:lvl w:ilvl="3" w:tplc="040E0001" w:tentative="1">
      <w:start w:val="1"/>
      <w:numFmt w:val="bullet"/>
      <w:lvlText w:val=""/>
      <w:lvlJc w:val="left"/>
      <w:pPr>
        <w:ind w:left="5187" w:hanging="360"/>
      </w:pPr>
      <w:rPr>
        <w:rFonts w:ascii="Symbol" w:hAnsi="Symbol" w:hint="default"/>
      </w:rPr>
    </w:lvl>
    <w:lvl w:ilvl="4" w:tplc="040E0003" w:tentative="1">
      <w:start w:val="1"/>
      <w:numFmt w:val="bullet"/>
      <w:lvlText w:val="o"/>
      <w:lvlJc w:val="left"/>
      <w:pPr>
        <w:ind w:left="5907" w:hanging="360"/>
      </w:pPr>
      <w:rPr>
        <w:rFonts w:ascii="Courier New" w:hAnsi="Courier New" w:cs="Courier New" w:hint="default"/>
      </w:rPr>
    </w:lvl>
    <w:lvl w:ilvl="5" w:tplc="040E0005" w:tentative="1">
      <w:start w:val="1"/>
      <w:numFmt w:val="bullet"/>
      <w:lvlText w:val=""/>
      <w:lvlJc w:val="left"/>
      <w:pPr>
        <w:ind w:left="6627" w:hanging="360"/>
      </w:pPr>
      <w:rPr>
        <w:rFonts w:ascii="Wingdings" w:hAnsi="Wingdings" w:hint="default"/>
      </w:rPr>
    </w:lvl>
    <w:lvl w:ilvl="6" w:tplc="040E0001" w:tentative="1">
      <w:start w:val="1"/>
      <w:numFmt w:val="bullet"/>
      <w:lvlText w:val=""/>
      <w:lvlJc w:val="left"/>
      <w:pPr>
        <w:ind w:left="7347" w:hanging="360"/>
      </w:pPr>
      <w:rPr>
        <w:rFonts w:ascii="Symbol" w:hAnsi="Symbol" w:hint="default"/>
      </w:rPr>
    </w:lvl>
    <w:lvl w:ilvl="7" w:tplc="040E0003" w:tentative="1">
      <w:start w:val="1"/>
      <w:numFmt w:val="bullet"/>
      <w:lvlText w:val="o"/>
      <w:lvlJc w:val="left"/>
      <w:pPr>
        <w:ind w:left="8067" w:hanging="360"/>
      </w:pPr>
      <w:rPr>
        <w:rFonts w:ascii="Courier New" w:hAnsi="Courier New" w:cs="Courier New" w:hint="default"/>
      </w:rPr>
    </w:lvl>
    <w:lvl w:ilvl="8" w:tplc="040E0005" w:tentative="1">
      <w:start w:val="1"/>
      <w:numFmt w:val="bullet"/>
      <w:lvlText w:val=""/>
      <w:lvlJc w:val="left"/>
      <w:pPr>
        <w:ind w:left="8787" w:hanging="360"/>
      </w:pPr>
      <w:rPr>
        <w:rFonts w:ascii="Wingdings" w:hAnsi="Wingdings" w:hint="default"/>
      </w:rPr>
    </w:lvl>
  </w:abstractNum>
  <w:abstractNum w:abstractNumId="54" w15:restartNumberingAfterBreak="0">
    <w:nsid w:val="62D26CCF"/>
    <w:multiLevelType w:val="hybridMultilevel"/>
    <w:tmpl w:val="113A4F3E"/>
    <w:lvl w:ilvl="0" w:tplc="040E000B">
      <w:start w:val="1"/>
      <w:numFmt w:val="bullet"/>
      <w:lvlText w:val=""/>
      <w:lvlJc w:val="left"/>
      <w:pPr>
        <w:ind w:left="2136" w:hanging="360"/>
      </w:pPr>
      <w:rPr>
        <w:rFonts w:ascii="Wingdings" w:hAnsi="Wingdings"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55" w15:restartNumberingAfterBreak="0">
    <w:nsid w:val="68B23647"/>
    <w:multiLevelType w:val="hybridMultilevel"/>
    <w:tmpl w:val="795C42F0"/>
    <w:lvl w:ilvl="0" w:tplc="040E000B">
      <w:start w:val="1"/>
      <w:numFmt w:val="bullet"/>
      <w:lvlText w:val=""/>
      <w:lvlJc w:val="left"/>
      <w:pPr>
        <w:ind w:left="2508" w:hanging="360"/>
      </w:pPr>
      <w:rPr>
        <w:rFonts w:ascii="Wingdings" w:hAnsi="Wingdings" w:hint="default"/>
      </w:rPr>
    </w:lvl>
    <w:lvl w:ilvl="1" w:tplc="040E0003" w:tentative="1">
      <w:start w:val="1"/>
      <w:numFmt w:val="bullet"/>
      <w:lvlText w:val="o"/>
      <w:lvlJc w:val="left"/>
      <w:pPr>
        <w:ind w:left="3228" w:hanging="360"/>
      </w:pPr>
      <w:rPr>
        <w:rFonts w:ascii="Courier New" w:hAnsi="Courier New" w:cs="Courier New" w:hint="default"/>
      </w:rPr>
    </w:lvl>
    <w:lvl w:ilvl="2" w:tplc="040E0005" w:tentative="1">
      <w:start w:val="1"/>
      <w:numFmt w:val="bullet"/>
      <w:lvlText w:val=""/>
      <w:lvlJc w:val="left"/>
      <w:pPr>
        <w:ind w:left="3948" w:hanging="360"/>
      </w:pPr>
      <w:rPr>
        <w:rFonts w:ascii="Wingdings" w:hAnsi="Wingdings" w:hint="default"/>
      </w:rPr>
    </w:lvl>
    <w:lvl w:ilvl="3" w:tplc="040E0001" w:tentative="1">
      <w:start w:val="1"/>
      <w:numFmt w:val="bullet"/>
      <w:lvlText w:val=""/>
      <w:lvlJc w:val="left"/>
      <w:pPr>
        <w:ind w:left="4668" w:hanging="360"/>
      </w:pPr>
      <w:rPr>
        <w:rFonts w:ascii="Symbol" w:hAnsi="Symbol" w:hint="default"/>
      </w:rPr>
    </w:lvl>
    <w:lvl w:ilvl="4" w:tplc="040E0003" w:tentative="1">
      <w:start w:val="1"/>
      <w:numFmt w:val="bullet"/>
      <w:lvlText w:val="o"/>
      <w:lvlJc w:val="left"/>
      <w:pPr>
        <w:ind w:left="5388" w:hanging="360"/>
      </w:pPr>
      <w:rPr>
        <w:rFonts w:ascii="Courier New" w:hAnsi="Courier New" w:cs="Courier New" w:hint="default"/>
      </w:rPr>
    </w:lvl>
    <w:lvl w:ilvl="5" w:tplc="040E0005" w:tentative="1">
      <w:start w:val="1"/>
      <w:numFmt w:val="bullet"/>
      <w:lvlText w:val=""/>
      <w:lvlJc w:val="left"/>
      <w:pPr>
        <w:ind w:left="6108" w:hanging="360"/>
      </w:pPr>
      <w:rPr>
        <w:rFonts w:ascii="Wingdings" w:hAnsi="Wingdings" w:hint="default"/>
      </w:rPr>
    </w:lvl>
    <w:lvl w:ilvl="6" w:tplc="040E0001" w:tentative="1">
      <w:start w:val="1"/>
      <w:numFmt w:val="bullet"/>
      <w:lvlText w:val=""/>
      <w:lvlJc w:val="left"/>
      <w:pPr>
        <w:ind w:left="6828" w:hanging="360"/>
      </w:pPr>
      <w:rPr>
        <w:rFonts w:ascii="Symbol" w:hAnsi="Symbol" w:hint="default"/>
      </w:rPr>
    </w:lvl>
    <w:lvl w:ilvl="7" w:tplc="040E0003" w:tentative="1">
      <w:start w:val="1"/>
      <w:numFmt w:val="bullet"/>
      <w:lvlText w:val="o"/>
      <w:lvlJc w:val="left"/>
      <w:pPr>
        <w:ind w:left="7548" w:hanging="360"/>
      </w:pPr>
      <w:rPr>
        <w:rFonts w:ascii="Courier New" w:hAnsi="Courier New" w:cs="Courier New" w:hint="default"/>
      </w:rPr>
    </w:lvl>
    <w:lvl w:ilvl="8" w:tplc="040E0005" w:tentative="1">
      <w:start w:val="1"/>
      <w:numFmt w:val="bullet"/>
      <w:lvlText w:val=""/>
      <w:lvlJc w:val="left"/>
      <w:pPr>
        <w:ind w:left="8268" w:hanging="360"/>
      </w:pPr>
      <w:rPr>
        <w:rFonts w:ascii="Wingdings" w:hAnsi="Wingdings" w:hint="default"/>
      </w:rPr>
    </w:lvl>
  </w:abstractNum>
  <w:abstractNum w:abstractNumId="56" w15:restartNumberingAfterBreak="0">
    <w:nsid w:val="6EEA450C"/>
    <w:multiLevelType w:val="hybridMultilevel"/>
    <w:tmpl w:val="3E8CE6DE"/>
    <w:lvl w:ilvl="0" w:tplc="040E0001">
      <w:start w:val="1"/>
      <w:numFmt w:val="bullet"/>
      <w:lvlText w:val=""/>
      <w:lvlJc w:val="left"/>
      <w:pPr>
        <w:ind w:left="2136"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70041A9E"/>
    <w:multiLevelType w:val="hybridMultilevel"/>
    <w:tmpl w:val="AAFE4664"/>
    <w:lvl w:ilvl="0" w:tplc="040E000B">
      <w:start w:val="1"/>
      <w:numFmt w:val="bullet"/>
      <w:lvlText w:val=""/>
      <w:lvlJc w:val="left"/>
      <w:pPr>
        <w:ind w:left="1866" w:hanging="360"/>
      </w:pPr>
      <w:rPr>
        <w:rFonts w:ascii="Wingdings" w:hAnsi="Wingdings" w:hint="default"/>
      </w:rPr>
    </w:lvl>
    <w:lvl w:ilvl="1" w:tplc="040E0003" w:tentative="1">
      <w:start w:val="1"/>
      <w:numFmt w:val="bullet"/>
      <w:lvlText w:val="o"/>
      <w:lvlJc w:val="left"/>
      <w:pPr>
        <w:ind w:left="2586" w:hanging="360"/>
      </w:pPr>
      <w:rPr>
        <w:rFonts w:ascii="Courier New" w:hAnsi="Courier New" w:cs="Courier New" w:hint="default"/>
      </w:rPr>
    </w:lvl>
    <w:lvl w:ilvl="2" w:tplc="040E0005" w:tentative="1">
      <w:start w:val="1"/>
      <w:numFmt w:val="bullet"/>
      <w:lvlText w:val=""/>
      <w:lvlJc w:val="left"/>
      <w:pPr>
        <w:ind w:left="3306" w:hanging="360"/>
      </w:pPr>
      <w:rPr>
        <w:rFonts w:ascii="Wingdings" w:hAnsi="Wingdings" w:hint="default"/>
      </w:rPr>
    </w:lvl>
    <w:lvl w:ilvl="3" w:tplc="040E0001" w:tentative="1">
      <w:start w:val="1"/>
      <w:numFmt w:val="bullet"/>
      <w:lvlText w:val=""/>
      <w:lvlJc w:val="left"/>
      <w:pPr>
        <w:ind w:left="4026" w:hanging="360"/>
      </w:pPr>
      <w:rPr>
        <w:rFonts w:ascii="Symbol" w:hAnsi="Symbol" w:hint="default"/>
      </w:rPr>
    </w:lvl>
    <w:lvl w:ilvl="4" w:tplc="040E0003" w:tentative="1">
      <w:start w:val="1"/>
      <w:numFmt w:val="bullet"/>
      <w:lvlText w:val="o"/>
      <w:lvlJc w:val="left"/>
      <w:pPr>
        <w:ind w:left="4746" w:hanging="360"/>
      </w:pPr>
      <w:rPr>
        <w:rFonts w:ascii="Courier New" w:hAnsi="Courier New" w:cs="Courier New" w:hint="default"/>
      </w:rPr>
    </w:lvl>
    <w:lvl w:ilvl="5" w:tplc="040E0005" w:tentative="1">
      <w:start w:val="1"/>
      <w:numFmt w:val="bullet"/>
      <w:lvlText w:val=""/>
      <w:lvlJc w:val="left"/>
      <w:pPr>
        <w:ind w:left="5466" w:hanging="360"/>
      </w:pPr>
      <w:rPr>
        <w:rFonts w:ascii="Wingdings" w:hAnsi="Wingdings" w:hint="default"/>
      </w:rPr>
    </w:lvl>
    <w:lvl w:ilvl="6" w:tplc="040E0001" w:tentative="1">
      <w:start w:val="1"/>
      <w:numFmt w:val="bullet"/>
      <w:lvlText w:val=""/>
      <w:lvlJc w:val="left"/>
      <w:pPr>
        <w:ind w:left="6186" w:hanging="360"/>
      </w:pPr>
      <w:rPr>
        <w:rFonts w:ascii="Symbol" w:hAnsi="Symbol" w:hint="default"/>
      </w:rPr>
    </w:lvl>
    <w:lvl w:ilvl="7" w:tplc="040E0003" w:tentative="1">
      <w:start w:val="1"/>
      <w:numFmt w:val="bullet"/>
      <w:lvlText w:val="o"/>
      <w:lvlJc w:val="left"/>
      <w:pPr>
        <w:ind w:left="6906" w:hanging="360"/>
      </w:pPr>
      <w:rPr>
        <w:rFonts w:ascii="Courier New" w:hAnsi="Courier New" w:cs="Courier New" w:hint="default"/>
      </w:rPr>
    </w:lvl>
    <w:lvl w:ilvl="8" w:tplc="040E0005" w:tentative="1">
      <w:start w:val="1"/>
      <w:numFmt w:val="bullet"/>
      <w:lvlText w:val=""/>
      <w:lvlJc w:val="left"/>
      <w:pPr>
        <w:ind w:left="7626" w:hanging="360"/>
      </w:pPr>
      <w:rPr>
        <w:rFonts w:ascii="Wingdings" w:hAnsi="Wingdings" w:hint="default"/>
      </w:rPr>
    </w:lvl>
  </w:abstractNum>
  <w:abstractNum w:abstractNumId="58" w15:restartNumberingAfterBreak="0">
    <w:nsid w:val="71644A58"/>
    <w:multiLevelType w:val="hybridMultilevel"/>
    <w:tmpl w:val="B0C85F18"/>
    <w:lvl w:ilvl="0" w:tplc="040E000D">
      <w:start w:val="1"/>
      <w:numFmt w:val="bullet"/>
      <w:lvlText w:val=""/>
      <w:lvlJc w:val="left"/>
      <w:pPr>
        <w:ind w:left="3387" w:hanging="360"/>
      </w:pPr>
      <w:rPr>
        <w:rFonts w:ascii="Wingdings" w:hAnsi="Wingdings" w:hint="default"/>
      </w:rPr>
    </w:lvl>
    <w:lvl w:ilvl="1" w:tplc="040E0003" w:tentative="1">
      <w:start w:val="1"/>
      <w:numFmt w:val="bullet"/>
      <w:lvlText w:val="o"/>
      <w:lvlJc w:val="left"/>
      <w:pPr>
        <w:ind w:left="4107" w:hanging="360"/>
      </w:pPr>
      <w:rPr>
        <w:rFonts w:ascii="Courier New" w:hAnsi="Courier New" w:cs="Courier New" w:hint="default"/>
      </w:rPr>
    </w:lvl>
    <w:lvl w:ilvl="2" w:tplc="040E0005" w:tentative="1">
      <w:start w:val="1"/>
      <w:numFmt w:val="bullet"/>
      <w:lvlText w:val=""/>
      <w:lvlJc w:val="left"/>
      <w:pPr>
        <w:ind w:left="4827" w:hanging="360"/>
      </w:pPr>
      <w:rPr>
        <w:rFonts w:ascii="Wingdings" w:hAnsi="Wingdings" w:hint="default"/>
      </w:rPr>
    </w:lvl>
    <w:lvl w:ilvl="3" w:tplc="040E0001" w:tentative="1">
      <w:start w:val="1"/>
      <w:numFmt w:val="bullet"/>
      <w:lvlText w:val=""/>
      <w:lvlJc w:val="left"/>
      <w:pPr>
        <w:ind w:left="5547" w:hanging="360"/>
      </w:pPr>
      <w:rPr>
        <w:rFonts w:ascii="Symbol" w:hAnsi="Symbol" w:hint="default"/>
      </w:rPr>
    </w:lvl>
    <w:lvl w:ilvl="4" w:tplc="040E0003" w:tentative="1">
      <w:start w:val="1"/>
      <w:numFmt w:val="bullet"/>
      <w:lvlText w:val="o"/>
      <w:lvlJc w:val="left"/>
      <w:pPr>
        <w:ind w:left="6267" w:hanging="360"/>
      </w:pPr>
      <w:rPr>
        <w:rFonts w:ascii="Courier New" w:hAnsi="Courier New" w:cs="Courier New" w:hint="default"/>
      </w:rPr>
    </w:lvl>
    <w:lvl w:ilvl="5" w:tplc="040E0005" w:tentative="1">
      <w:start w:val="1"/>
      <w:numFmt w:val="bullet"/>
      <w:lvlText w:val=""/>
      <w:lvlJc w:val="left"/>
      <w:pPr>
        <w:ind w:left="6987" w:hanging="360"/>
      </w:pPr>
      <w:rPr>
        <w:rFonts w:ascii="Wingdings" w:hAnsi="Wingdings" w:hint="default"/>
      </w:rPr>
    </w:lvl>
    <w:lvl w:ilvl="6" w:tplc="040E0001" w:tentative="1">
      <w:start w:val="1"/>
      <w:numFmt w:val="bullet"/>
      <w:lvlText w:val=""/>
      <w:lvlJc w:val="left"/>
      <w:pPr>
        <w:ind w:left="7707" w:hanging="360"/>
      </w:pPr>
      <w:rPr>
        <w:rFonts w:ascii="Symbol" w:hAnsi="Symbol" w:hint="default"/>
      </w:rPr>
    </w:lvl>
    <w:lvl w:ilvl="7" w:tplc="040E0003" w:tentative="1">
      <w:start w:val="1"/>
      <w:numFmt w:val="bullet"/>
      <w:lvlText w:val="o"/>
      <w:lvlJc w:val="left"/>
      <w:pPr>
        <w:ind w:left="8427" w:hanging="360"/>
      </w:pPr>
      <w:rPr>
        <w:rFonts w:ascii="Courier New" w:hAnsi="Courier New" w:cs="Courier New" w:hint="default"/>
      </w:rPr>
    </w:lvl>
    <w:lvl w:ilvl="8" w:tplc="040E0005" w:tentative="1">
      <w:start w:val="1"/>
      <w:numFmt w:val="bullet"/>
      <w:lvlText w:val=""/>
      <w:lvlJc w:val="left"/>
      <w:pPr>
        <w:ind w:left="9147" w:hanging="360"/>
      </w:pPr>
      <w:rPr>
        <w:rFonts w:ascii="Wingdings" w:hAnsi="Wingdings" w:hint="default"/>
      </w:rPr>
    </w:lvl>
  </w:abstractNum>
  <w:abstractNum w:abstractNumId="59" w15:restartNumberingAfterBreak="0">
    <w:nsid w:val="71E2469C"/>
    <w:multiLevelType w:val="hybridMultilevel"/>
    <w:tmpl w:val="281651D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761B2DD8"/>
    <w:multiLevelType w:val="hybridMultilevel"/>
    <w:tmpl w:val="DDE8BB7E"/>
    <w:lvl w:ilvl="0" w:tplc="040E000D">
      <w:start w:val="1"/>
      <w:numFmt w:val="bullet"/>
      <w:lvlText w:val=""/>
      <w:lvlJc w:val="left"/>
      <w:pPr>
        <w:ind w:left="1788" w:hanging="360"/>
      </w:pPr>
      <w:rPr>
        <w:rFonts w:ascii="Wingdings" w:hAnsi="Wingdings" w:hint="default"/>
      </w:rPr>
    </w:lvl>
    <w:lvl w:ilvl="1" w:tplc="040E0003" w:tentative="1">
      <w:start w:val="1"/>
      <w:numFmt w:val="bullet"/>
      <w:lvlText w:val="o"/>
      <w:lvlJc w:val="left"/>
      <w:pPr>
        <w:ind w:left="2508" w:hanging="360"/>
      </w:pPr>
      <w:rPr>
        <w:rFonts w:ascii="Courier New" w:hAnsi="Courier New" w:cs="Courier New" w:hint="default"/>
      </w:rPr>
    </w:lvl>
    <w:lvl w:ilvl="2" w:tplc="040E0005" w:tentative="1">
      <w:start w:val="1"/>
      <w:numFmt w:val="bullet"/>
      <w:lvlText w:val=""/>
      <w:lvlJc w:val="left"/>
      <w:pPr>
        <w:ind w:left="3228" w:hanging="360"/>
      </w:pPr>
      <w:rPr>
        <w:rFonts w:ascii="Wingdings" w:hAnsi="Wingdings" w:hint="default"/>
      </w:rPr>
    </w:lvl>
    <w:lvl w:ilvl="3" w:tplc="040E0001" w:tentative="1">
      <w:start w:val="1"/>
      <w:numFmt w:val="bullet"/>
      <w:lvlText w:val=""/>
      <w:lvlJc w:val="left"/>
      <w:pPr>
        <w:ind w:left="3948" w:hanging="360"/>
      </w:pPr>
      <w:rPr>
        <w:rFonts w:ascii="Symbol" w:hAnsi="Symbol" w:hint="default"/>
      </w:rPr>
    </w:lvl>
    <w:lvl w:ilvl="4" w:tplc="040E0003" w:tentative="1">
      <w:start w:val="1"/>
      <w:numFmt w:val="bullet"/>
      <w:lvlText w:val="o"/>
      <w:lvlJc w:val="left"/>
      <w:pPr>
        <w:ind w:left="4668" w:hanging="360"/>
      </w:pPr>
      <w:rPr>
        <w:rFonts w:ascii="Courier New" w:hAnsi="Courier New" w:cs="Courier New" w:hint="default"/>
      </w:rPr>
    </w:lvl>
    <w:lvl w:ilvl="5" w:tplc="040E0005" w:tentative="1">
      <w:start w:val="1"/>
      <w:numFmt w:val="bullet"/>
      <w:lvlText w:val=""/>
      <w:lvlJc w:val="left"/>
      <w:pPr>
        <w:ind w:left="5388" w:hanging="360"/>
      </w:pPr>
      <w:rPr>
        <w:rFonts w:ascii="Wingdings" w:hAnsi="Wingdings" w:hint="default"/>
      </w:rPr>
    </w:lvl>
    <w:lvl w:ilvl="6" w:tplc="040E0001" w:tentative="1">
      <w:start w:val="1"/>
      <w:numFmt w:val="bullet"/>
      <w:lvlText w:val=""/>
      <w:lvlJc w:val="left"/>
      <w:pPr>
        <w:ind w:left="6108" w:hanging="360"/>
      </w:pPr>
      <w:rPr>
        <w:rFonts w:ascii="Symbol" w:hAnsi="Symbol" w:hint="default"/>
      </w:rPr>
    </w:lvl>
    <w:lvl w:ilvl="7" w:tplc="040E0003" w:tentative="1">
      <w:start w:val="1"/>
      <w:numFmt w:val="bullet"/>
      <w:lvlText w:val="o"/>
      <w:lvlJc w:val="left"/>
      <w:pPr>
        <w:ind w:left="6828" w:hanging="360"/>
      </w:pPr>
      <w:rPr>
        <w:rFonts w:ascii="Courier New" w:hAnsi="Courier New" w:cs="Courier New" w:hint="default"/>
      </w:rPr>
    </w:lvl>
    <w:lvl w:ilvl="8" w:tplc="040E0005" w:tentative="1">
      <w:start w:val="1"/>
      <w:numFmt w:val="bullet"/>
      <w:lvlText w:val=""/>
      <w:lvlJc w:val="left"/>
      <w:pPr>
        <w:ind w:left="7548" w:hanging="360"/>
      </w:pPr>
      <w:rPr>
        <w:rFonts w:ascii="Wingdings" w:hAnsi="Wingdings" w:hint="default"/>
      </w:rPr>
    </w:lvl>
  </w:abstractNum>
  <w:num w:numId="1">
    <w:abstractNumId w:val="5"/>
  </w:num>
  <w:num w:numId="2">
    <w:abstractNumId w:val="31"/>
  </w:num>
  <w:num w:numId="3">
    <w:abstractNumId w:val="10"/>
  </w:num>
  <w:num w:numId="4">
    <w:abstractNumId w:val="46"/>
  </w:num>
  <w:num w:numId="5">
    <w:abstractNumId w:val="8"/>
  </w:num>
  <w:num w:numId="6">
    <w:abstractNumId w:val="17"/>
  </w:num>
  <w:num w:numId="7">
    <w:abstractNumId w:val="1"/>
  </w:num>
  <w:num w:numId="8">
    <w:abstractNumId w:val="9"/>
  </w:num>
  <w:num w:numId="9">
    <w:abstractNumId w:val="42"/>
  </w:num>
  <w:num w:numId="10">
    <w:abstractNumId w:val="6"/>
  </w:num>
  <w:num w:numId="11">
    <w:abstractNumId w:val="3"/>
  </w:num>
  <w:num w:numId="12">
    <w:abstractNumId w:val="34"/>
  </w:num>
  <w:num w:numId="13">
    <w:abstractNumId w:val="39"/>
  </w:num>
  <w:num w:numId="14">
    <w:abstractNumId w:val="7"/>
  </w:num>
  <w:num w:numId="15">
    <w:abstractNumId w:val="43"/>
  </w:num>
  <w:num w:numId="16">
    <w:abstractNumId w:val="12"/>
  </w:num>
  <w:num w:numId="17">
    <w:abstractNumId w:val="51"/>
  </w:num>
  <w:num w:numId="18">
    <w:abstractNumId w:val="24"/>
  </w:num>
  <w:num w:numId="19">
    <w:abstractNumId w:val="13"/>
  </w:num>
  <w:num w:numId="20">
    <w:abstractNumId w:val="23"/>
  </w:num>
  <w:num w:numId="21">
    <w:abstractNumId w:val="59"/>
  </w:num>
  <w:num w:numId="22">
    <w:abstractNumId w:val="37"/>
  </w:num>
  <w:num w:numId="23">
    <w:abstractNumId w:val="41"/>
  </w:num>
  <w:num w:numId="24">
    <w:abstractNumId w:val="54"/>
  </w:num>
  <w:num w:numId="25">
    <w:abstractNumId w:val="26"/>
  </w:num>
  <w:num w:numId="26">
    <w:abstractNumId w:val="4"/>
  </w:num>
  <w:num w:numId="27">
    <w:abstractNumId w:val="48"/>
  </w:num>
  <w:num w:numId="28">
    <w:abstractNumId w:val="33"/>
  </w:num>
  <w:num w:numId="29">
    <w:abstractNumId w:val="32"/>
  </w:num>
  <w:num w:numId="30">
    <w:abstractNumId w:val="44"/>
  </w:num>
  <w:num w:numId="31">
    <w:abstractNumId w:val="36"/>
  </w:num>
  <w:num w:numId="32">
    <w:abstractNumId w:val="25"/>
  </w:num>
  <w:num w:numId="33">
    <w:abstractNumId w:val="60"/>
  </w:num>
  <w:num w:numId="34">
    <w:abstractNumId w:val="19"/>
  </w:num>
  <w:num w:numId="35">
    <w:abstractNumId w:val="55"/>
  </w:num>
  <w:num w:numId="36">
    <w:abstractNumId w:val="35"/>
  </w:num>
  <w:num w:numId="37">
    <w:abstractNumId w:val="0"/>
  </w:num>
  <w:num w:numId="38">
    <w:abstractNumId w:val="52"/>
  </w:num>
  <w:num w:numId="39">
    <w:abstractNumId w:val="11"/>
  </w:num>
  <w:num w:numId="40">
    <w:abstractNumId w:val="30"/>
  </w:num>
  <w:num w:numId="41">
    <w:abstractNumId w:val="49"/>
  </w:num>
  <w:num w:numId="42">
    <w:abstractNumId w:val="45"/>
  </w:num>
  <w:num w:numId="43">
    <w:abstractNumId w:val="29"/>
  </w:num>
  <w:num w:numId="44">
    <w:abstractNumId w:val="27"/>
  </w:num>
  <w:num w:numId="45">
    <w:abstractNumId w:val="16"/>
  </w:num>
  <w:num w:numId="46">
    <w:abstractNumId w:val="47"/>
  </w:num>
  <w:num w:numId="47">
    <w:abstractNumId w:val="18"/>
  </w:num>
  <w:num w:numId="48">
    <w:abstractNumId w:val="56"/>
  </w:num>
  <w:num w:numId="49">
    <w:abstractNumId w:val="40"/>
  </w:num>
  <w:num w:numId="50">
    <w:abstractNumId w:val="21"/>
  </w:num>
  <w:num w:numId="51">
    <w:abstractNumId w:val="2"/>
  </w:num>
  <w:num w:numId="52">
    <w:abstractNumId w:val="38"/>
  </w:num>
  <w:num w:numId="53">
    <w:abstractNumId w:val="57"/>
  </w:num>
  <w:num w:numId="54">
    <w:abstractNumId w:val="28"/>
  </w:num>
  <w:num w:numId="55">
    <w:abstractNumId w:val="22"/>
  </w:num>
  <w:num w:numId="56">
    <w:abstractNumId w:val="15"/>
  </w:num>
  <w:num w:numId="57">
    <w:abstractNumId w:val="14"/>
  </w:num>
  <w:num w:numId="58">
    <w:abstractNumId w:val="53"/>
  </w:num>
  <w:num w:numId="59">
    <w:abstractNumId w:val="58"/>
  </w:num>
  <w:num w:numId="60">
    <w:abstractNumId w:val="50"/>
  </w:num>
  <w:num w:numId="61">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08"/>
    <w:rsid w:val="00002C3F"/>
    <w:rsid w:val="00004209"/>
    <w:rsid w:val="000049D0"/>
    <w:rsid w:val="0000654A"/>
    <w:rsid w:val="00007B78"/>
    <w:rsid w:val="00011C52"/>
    <w:rsid w:val="000141C3"/>
    <w:rsid w:val="00015D2D"/>
    <w:rsid w:val="00021033"/>
    <w:rsid w:val="00025A69"/>
    <w:rsid w:val="00027B46"/>
    <w:rsid w:val="0004191C"/>
    <w:rsid w:val="0005055A"/>
    <w:rsid w:val="00051000"/>
    <w:rsid w:val="0005139D"/>
    <w:rsid w:val="00051FAC"/>
    <w:rsid w:val="00052592"/>
    <w:rsid w:val="000639C6"/>
    <w:rsid w:val="00066A21"/>
    <w:rsid w:val="00066AA4"/>
    <w:rsid w:val="00070998"/>
    <w:rsid w:val="00070E91"/>
    <w:rsid w:val="0007731D"/>
    <w:rsid w:val="000829B9"/>
    <w:rsid w:val="00083178"/>
    <w:rsid w:val="00086443"/>
    <w:rsid w:val="0009325F"/>
    <w:rsid w:val="000953FA"/>
    <w:rsid w:val="000B122A"/>
    <w:rsid w:val="000B3001"/>
    <w:rsid w:val="000B32D2"/>
    <w:rsid w:val="000C5B83"/>
    <w:rsid w:val="000C62CC"/>
    <w:rsid w:val="000D0853"/>
    <w:rsid w:val="000D320E"/>
    <w:rsid w:val="000E11E3"/>
    <w:rsid w:val="000F1878"/>
    <w:rsid w:val="000F2E4D"/>
    <w:rsid w:val="000F3BE3"/>
    <w:rsid w:val="000F6B07"/>
    <w:rsid w:val="0010101C"/>
    <w:rsid w:val="00105BE9"/>
    <w:rsid w:val="001222D1"/>
    <w:rsid w:val="001262F9"/>
    <w:rsid w:val="00135C47"/>
    <w:rsid w:val="00140EDF"/>
    <w:rsid w:val="0014160D"/>
    <w:rsid w:val="001416D6"/>
    <w:rsid w:val="001429CA"/>
    <w:rsid w:val="00143EFB"/>
    <w:rsid w:val="0014505F"/>
    <w:rsid w:val="00147140"/>
    <w:rsid w:val="001525DF"/>
    <w:rsid w:val="001566C5"/>
    <w:rsid w:val="00157722"/>
    <w:rsid w:val="0016115D"/>
    <w:rsid w:val="00172F53"/>
    <w:rsid w:val="00173FA1"/>
    <w:rsid w:val="00174F56"/>
    <w:rsid w:val="00181E18"/>
    <w:rsid w:val="0018719E"/>
    <w:rsid w:val="0019185F"/>
    <w:rsid w:val="001956E0"/>
    <w:rsid w:val="001A01F2"/>
    <w:rsid w:val="001A31F9"/>
    <w:rsid w:val="001B351F"/>
    <w:rsid w:val="001B5B06"/>
    <w:rsid w:val="001C0889"/>
    <w:rsid w:val="001C275B"/>
    <w:rsid w:val="001E1C2F"/>
    <w:rsid w:val="001E45F5"/>
    <w:rsid w:val="001E717F"/>
    <w:rsid w:val="001F095F"/>
    <w:rsid w:val="001F1EC8"/>
    <w:rsid w:val="001F26E3"/>
    <w:rsid w:val="001F34BD"/>
    <w:rsid w:val="00200521"/>
    <w:rsid w:val="0020414B"/>
    <w:rsid w:val="0021032A"/>
    <w:rsid w:val="002156BB"/>
    <w:rsid w:val="00221873"/>
    <w:rsid w:val="002250DC"/>
    <w:rsid w:val="002272B5"/>
    <w:rsid w:val="00230925"/>
    <w:rsid w:val="00234507"/>
    <w:rsid w:val="002420CF"/>
    <w:rsid w:val="00245EEB"/>
    <w:rsid w:val="002508F3"/>
    <w:rsid w:val="00252366"/>
    <w:rsid w:val="002554F1"/>
    <w:rsid w:val="00256F36"/>
    <w:rsid w:val="00257B5F"/>
    <w:rsid w:val="00260399"/>
    <w:rsid w:val="00267CE8"/>
    <w:rsid w:val="00270A79"/>
    <w:rsid w:val="00271CC7"/>
    <w:rsid w:val="002740D8"/>
    <w:rsid w:val="00274DF7"/>
    <w:rsid w:val="00277622"/>
    <w:rsid w:val="00293DC0"/>
    <w:rsid w:val="00294ECE"/>
    <w:rsid w:val="00296A24"/>
    <w:rsid w:val="002A4626"/>
    <w:rsid w:val="002B27B4"/>
    <w:rsid w:val="002B50EF"/>
    <w:rsid w:val="002B7978"/>
    <w:rsid w:val="002C3C7B"/>
    <w:rsid w:val="002C6DE2"/>
    <w:rsid w:val="002D01C5"/>
    <w:rsid w:val="002D1D15"/>
    <w:rsid w:val="002D3318"/>
    <w:rsid w:val="002D577C"/>
    <w:rsid w:val="002E27B6"/>
    <w:rsid w:val="002F54E4"/>
    <w:rsid w:val="002F6152"/>
    <w:rsid w:val="002F71A9"/>
    <w:rsid w:val="002F7D8C"/>
    <w:rsid w:val="003007E8"/>
    <w:rsid w:val="00304FDA"/>
    <w:rsid w:val="0031318E"/>
    <w:rsid w:val="003154D9"/>
    <w:rsid w:val="00315A60"/>
    <w:rsid w:val="00317B83"/>
    <w:rsid w:val="00324A7D"/>
    <w:rsid w:val="00330661"/>
    <w:rsid w:val="00330BA9"/>
    <w:rsid w:val="00334E9A"/>
    <w:rsid w:val="00341FD0"/>
    <w:rsid w:val="00345777"/>
    <w:rsid w:val="003605D7"/>
    <w:rsid w:val="00360BFC"/>
    <w:rsid w:val="0036428F"/>
    <w:rsid w:val="0037096A"/>
    <w:rsid w:val="003715AC"/>
    <w:rsid w:val="00376F52"/>
    <w:rsid w:val="00377090"/>
    <w:rsid w:val="0038258C"/>
    <w:rsid w:val="003826C5"/>
    <w:rsid w:val="00393120"/>
    <w:rsid w:val="003940B7"/>
    <w:rsid w:val="0039418B"/>
    <w:rsid w:val="00397E8C"/>
    <w:rsid w:val="003A0AC8"/>
    <w:rsid w:val="003A2D77"/>
    <w:rsid w:val="003A30DF"/>
    <w:rsid w:val="003A4B19"/>
    <w:rsid w:val="003A534A"/>
    <w:rsid w:val="003B0E2B"/>
    <w:rsid w:val="003B2902"/>
    <w:rsid w:val="003B2A1B"/>
    <w:rsid w:val="003B3177"/>
    <w:rsid w:val="003B39D1"/>
    <w:rsid w:val="003B65E8"/>
    <w:rsid w:val="003C15F5"/>
    <w:rsid w:val="003C19B8"/>
    <w:rsid w:val="003C3DE6"/>
    <w:rsid w:val="003D3EF2"/>
    <w:rsid w:val="003D52A0"/>
    <w:rsid w:val="003E5EE3"/>
    <w:rsid w:val="003F7F55"/>
    <w:rsid w:val="00402A16"/>
    <w:rsid w:val="00402B18"/>
    <w:rsid w:val="00402E9C"/>
    <w:rsid w:val="004100D0"/>
    <w:rsid w:val="0041151A"/>
    <w:rsid w:val="00414BE5"/>
    <w:rsid w:val="0041689D"/>
    <w:rsid w:val="0041710D"/>
    <w:rsid w:val="004257E5"/>
    <w:rsid w:val="00425D74"/>
    <w:rsid w:val="00436D15"/>
    <w:rsid w:val="00440907"/>
    <w:rsid w:val="00447EDC"/>
    <w:rsid w:val="00450405"/>
    <w:rsid w:val="00450754"/>
    <w:rsid w:val="004510B3"/>
    <w:rsid w:val="00454C8E"/>
    <w:rsid w:val="00456464"/>
    <w:rsid w:val="0046340D"/>
    <w:rsid w:val="00473FD5"/>
    <w:rsid w:val="00481F19"/>
    <w:rsid w:val="00483737"/>
    <w:rsid w:val="00485147"/>
    <w:rsid w:val="00485C65"/>
    <w:rsid w:val="004A3239"/>
    <w:rsid w:val="004A4A81"/>
    <w:rsid w:val="004B5933"/>
    <w:rsid w:val="004C3A60"/>
    <w:rsid w:val="004C41AE"/>
    <w:rsid w:val="004E1A4C"/>
    <w:rsid w:val="004E2E50"/>
    <w:rsid w:val="004E6582"/>
    <w:rsid w:val="004E7F93"/>
    <w:rsid w:val="004F01EF"/>
    <w:rsid w:val="00502149"/>
    <w:rsid w:val="0050288F"/>
    <w:rsid w:val="00513D63"/>
    <w:rsid w:val="00521F08"/>
    <w:rsid w:val="00522BA2"/>
    <w:rsid w:val="00522C0B"/>
    <w:rsid w:val="00525184"/>
    <w:rsid w:val="005325F4"/>
    <w:rsid w:val="00533666"/>
    <w:rsid w:val="00534BBC"/>
    <w:rsid w:val="005427B0"/>
    <w:rsid w:val="00542B71"/>
    <w:rsid w:val="0054591D"/>
    <w:rsid w:val="00546039"/>
    <w:rsid w:val="005521FE"/>
    <w:rsid w:val="005637B1"/>
    <w:rsid w:val="0057062C"/>
    <w:rsid w:val="005748E6"/>
    <w:rsid w:val="00575209"/>
    <w:rsid w:val="00580950"/>
    <w:rsid w:val="00582500"/>
    <w:rsid w:val="00582CA3"/>
    <w:rsid w:val="005923F6"/>
    <w:rsid w:val="005953FD"/>
    <w:rsid w:val="005964A7"/>
    <w:rsid w:val="005A39B0"/>
    <w:rsid w:val="005B315E"/>
    <w:rsid w:val="005B3C44"/>
    <w:rsid w:val="005C0C67"/>
    <w:rsid w:val="005C1973"/>
    <w:rsid w:val="005C2D1D"/>
    <w:rsid w:val="005C58EF"/>
    <w:rsid w:val="005C5A4A"/>
    <w:rsid w:val="005C726B"/>
    <w:rsid w:val="005C77C7"/>
    <w:rsid w:val="005D3EED"/>
    <w:rsid w:val="005D4471"/>
    <w:rsid w:val="005E2F08"/>
    <w:rsid w:val="005E3CD6"/>
    <w:rsid w:val="005F02E5"/>
    <w:rsid w:val="005F4AEB"/>
    <w:rsid w:val="005F4E04"/>
    <w:rsid w:val="006001BA"/>
    <w:rsid w:val="0060284B"/>
    <w:rsid w:val="00620AD8"/>
    <w:rsid w:val="0062490D"/>
    <w:rsid w:val="006312A3"/>
    <w:rsid w:val="00632376"/>
    <w:rsid w:val="0063464B"/>
    <w:rsid w:val="00634AFA"/>
    <w:rsid w:val="0063757E"/>
    <w:rsid w:val="00646A02"/>
    <w:rsid w:val="006623E5"/>
    <w:rsid w:val="00670B64"/>
    <w:rsid w:val="00672CD5"/>
    <w:rsid w:val="006734A5"/>
    <w:rsid w:val="00680E81"/>
    <w:rsid w:val="00683607"/>
    <w:rsid w:val="00690519"/>
    <w:rsid w:val="00695D03"/>
    <w:rsid w:val="006A1C4E"/>
    <w:rsid w:val="006A30E2"/>
    <w:rsid w:val="006A4A97"/>
    <w:rsid w:val="006B31DA"/>
    <w:rsid w:val="006B4563"/>
    <w:rsid w:val="006B5A60"/>
    <w:rsid w:val="006B6868"/>
    <w:rsid w:val="006C2139"/>
    <w:rsid w:val="006C6409"/>
    <w:rsid w:val="006D146B"/>
    <w:rsid w:val="006D55E9"/>
    <w:rsid w:val="006D6BA6"/>
    <w:rsid w:val="006E07A2"/>
    <w:rsid w:val="006E2518"/>
    <w:rsid w:val="006E4B91"/>
    <w:rsid w:val="006F15A6"/>
    <w:rsid w:val="006F6963"/>
    <w:rsid w:val="00700B50"/>
    <w:rsid w:val="007135E4"/>
    <w:rsid w:val="00713B68"/>
    <w:rsid w:val="00715112"/>
    <w:rsid w:val="00716E39"/>
    <w:rsid w:val="007225C9"/>
    <w:rsid w:val="00740E7B"/>
    <w:rsid w:val="00744A91"/>
    <w:rsid w:val="007465CC"/>
    <w:rsid w:val="007539AC"/>
    <w:rsid w:val="0076368E"/>
    <w:rsid w:val="007643EC"/>
    <w:rsid w:val="00764BBF"/>
    <w:rsid w:val="00765C45"/>
    <w:rsid w:val="0077276F"/>
    <w:rsid w:val="0077501C"/>
    <w:rsid w:val="0077586E"/>
    <w:rsid w:val="00775994"/>
    <w:rsid w:val="00777284"/>
    <w:rsid w:val="00783BAD"/>
    <w:rsid w:val="00790637"/>
    <w:rsid w:val="007910BB"/>
    <w:rsid w:val="007945AD"/>
    <w:rsid w:val="00797A44"/>
    <w:rsid w:val="007A3CD5"/>
    <w:rsid w:val="007A40BF"/>
    <w:rsid w:val="007A497C"/>
    <w:rsid w:val="007A5891"/>
    <w:rsid w:val="007B4B33"/>
    <w:rsid w:val="007B6574"/>
    <w:rsid w:val="007B6A92"/>
    <w:rsid w:val="007C337D"/>
    <w:rsid w:val="007C35A4"/>
    <w:rsid w:val="007C60B2"/>
    <w:rsid w:val="007E0992"/>
    <w:rsid w:val="007E3D09"/>
    <w:rsid w:val="007F14B2"/>
    <w:rsid w:val="007F2CF9"/>
    <w:rsid w:val="007F7F81"/>
    <w:rsid w:val="008022AC"/>
    <w:rsid w:val="00803598"/>
    <w:rsid w:val="0080476F"/>
    <w:rsid w:val="00807705"/>
    <w:rsid w:val="00813A79"/>
    <w:rsid w:val="0081610A"/>
    <w:rsid w:val="00816EAA"/>
    <w:rsid w:val="008275FA"/>
    <w:rsid w:val="00830F3F"/>
    <w:rsid w:val="0083384C"/>
    <w:rsid w:val="00833CF9"/>
    <w:rsid w:val="00835ED9"/>
    <w:rsid w:val="00836C8C"/>
    <w:rsid w:val="00844B22"/>
    <w:rsid w:val="008545C3"/>
    <w:rsid w:val="00861932"/>
    <w:rsid w:val="00864151"/>
    <w:rsid w:val="00890A5D"/>
    <w:rsid w:val="008A02A5"/>
    <w:rsid w:val="008A69C8"/>
    <w:rsid w:val="008B6873"/>
    <w:rsid w:val="008C0BA8"/>
    <w:rsid w:val="008C10AD"/>
    <w:rsid w:val="008C2C15"/>
    <w:rsid w:val="008C4F8D"/>
    <w:rsid w:val="008C7132"/>
    <w:rsid w:val="008D19E8"/>
    <w:rsid w:val="008D31A1"/>
    <w:rsid w:val="008D6090"/>
    <w:rsid w:val="008E5886"/>
    <w:rsid w:val="008F3E7C"/>
    <w:rsid w:val="008F4B2F"/>
    <w:rsid w:val="00905C74"/>
    <w:rsid w:val="00905F8A"/>
    <w:rsid w:val="00906EA4"/>
    <w:rsid w:val="00914FD8"/>
    <w:rsid w:val="009168F9"/>
    <w:rsid w:val="00917F30"/>
    <w:rsid w:val="00920D93"/>
    <w:rsid w:val="009258D0"/>
    <w:rsid w:val="00931169"/>
    <w:rsid w:val="0093214B"/>
    <w:rsid w:val="00932A95"/>
    <w:rsid w:val="0093722C"/>
    <w:rsid w:val="009400B3"/>
    <w:rsid w:val="00941246"/>
    <w:rsid w:val="00950308"/>
    <w:rsid w:val="0095618C"/>
    <w:rsid w:val="009619E4"/>
    <w:rsid w:val="009635C9"/>
    <w:rsid w:val="00971C0E"/>
    <w:rsid w:val="00973C08"/>
    <w:rsid w:val="00986B61"/>
    <w:rsid w:val="00987059"/>
    <w:rsid w:val="00987B6F"/>
    <w:rsid w:val="00991C26"/>
    <w:rsid w:val="00995BE8"/>
    <w:rsid w:val="009A080E"/>
    <w:rsid w:val="009A1F9C"/>
    <w:rsid w:val="009A373D"/>
    <w:rsid w:val="009B1B92"/>
    <w:rsid w:val="009C1619"/>
    <w:rsid w:val="009C21A8"/>
    <w:rsid w:val="009C7A87"/>
    <w:rsid w:val="009D62BA"/>
    <w:rsid w:val="009E6619"/>
    <w:rsid w:val="009E7975"/>
    <w:rsid w:val="00A02C6A"/>
    <w:rsid w:val="00A037DC"/>
    <w:rsid w:val="00A04F68"/>
    <w:rsid w:val="00A06202"/>
    <w:rsid w:val="00A101DA"/>
    <w:rsid w:val="00A146BC"/>
    <w:rsid w:val="00A22994"/>
    <w:rsid w:val="00A235DC"/>
    <w:rsid w:val="00A24EB6"/>
    <w:rsid w:val="00A261CF"/>
    <w:rsid w:val="00A30D07"/>
    <w:rsid w:val="00A3157D"/>
    <w:rsid w:val="00A31C05"/>
    <w:rsid w:val="00A45857"/>
    <w:rsid w:val="00A45993"/>
    <w:rsid w:val="00A45B95"/>
    <w:rsid w:val="00A47B36"/>
    <w:rsid w:val="00A47C39"/>
    <w:rsid w:val="00A5032F"/>
    <w:rsid w:val="00A52F03"/>
    <w:rsid w:val="00A54496"/>
    <w:rsid w:val="00A57A44"/>
    <w:rsid w:val="00A6103D"/>
    <w:rsid w:val="00A6199D"/>
    <w:rsid w:val="00A71D16"/>
    <w:rsid w:val="00A7263B"/>
    <w:rsid w:val="00A72AEB"/>
    <w:rsid w:val="00A740A5"/>
    <w:rsid w:val="00A8046A"/>
    <w:rsid w:val="00A82263"/>
    <w:rsid w:val="00A82332"/>
    <w:rsid w:val="00A86968"/>
    <w:rsid w:val="00A8737F"/>
    <w:rsid w:val="00AB4045"/>
    <w:rsid w:val="00AB54B2"/>
    <w:rsid w:val="00AC2938"/>
    <w:rsid w:val="00AC6BA6"/>
    <w:rsid w:val="00AC7B94"/>
    <w:rsid w:val="00AD020D"/>
    <w:rsid w:val="00AD387A"/>
    <w:rsid w:val="00AD38D6"/>
    <w:rsid w:val="00AD40A9"/>
    <w:rsid w:val="00AD6824"/>
    <w:rsid w:val="00AF3FF5"/>
    <w:rsid w:val="00AF76DD"/>
    <w:rsid w:val="00B06F28"/>
    <w:rsid w:val="00B07E0D"/>
    <w:rsid w:val="00B12D84"/>
    <w:rsid w:val="00B14198"/>
    <w:rsid w:val="00B14DC5"/>
    <w:rsid w:val="00B20892"/>
    <w:rsid w:val="00B219E0"/>
    <w:rsid w:val="00B24307"/>
    <w:rsid w:val="00B315ED"/>
    <w:rsid w:val="00B31F5C"/>
    <w:rsid w:val="00B333E7"/>
    <w:rsid w:val="00B33612"/>
    <w:rsid w:val="00B4275F"/>
    <w:rsid w:val="00B529CA"/>
    <w:rsid w:val="00B5454F"/>
    <w:rsid w:val="00B55E7A"/>
    <w:rsid w:val="00B74757"/>
    <w:rsid w:val="00B75FCB"/>
    <w:rsid w:val="00B778E2"/>
    <w:rsid w:val="00B816CE"/>
    <w:rsid w:val="00B81EB9"/>
    <w:rsid w:val="00B827D9"/>
    <w:rsid w:val="00B951A1"/>
    <w:rsid w:val="00B95AE4"/>
    <w:rsid w:val="00B97D66"/>
    <w:rsid w:val="00BA4C79"/>
    <w:rsid w:val="00BA5540"/>
    <w:rsid w:val="00BB0C35"/>
    <w:rsid w:val="00BB2A3F"/>
    <w:rsid w:val="00BB5F46"/>
    <w:rsid w:val="00BC2644"/>
    <w:rsid w:val="00BC4D77"/>
    <w:rsid w:val="00BD1FBA"/>
    <w:rsid w:val="00BD2A2C"/>
    <w:rsid w:val="00BD3969"/>
    <w:rsid w:val="00BD62AC"/>
    <w:rsid w:val="00BD66E0"/>
    <w:rsid w:val="00BD6985"/>
    <w:rsid w:val="00BD6C2A"/>
    <w:rsid w:val="00C055E6"/>
    <w:rsid w:val="00C11821"/>
    <w:rsid w:val="00C140C3"/>
    <w:rsid w:val="00C15608"/>
    <w:rsid w:val="00C17FE1"/>
    <w:rsid w:val="00C20532"/>
    <w:rsid w:val="00C20685"/>
    <w:rsid w:val="00C20EB4"/>
    <w:rsid w:val="00C2531C"/>
    <w:rsid w:val="00C33AA1"/>
    <w:rsid w:val="00C33D3D"/>
    <w:rsid w:val="00C408FD"/>
    <w:rsid w:val="00C44C2E"/>
    <w:rsid w:val="00C45FC6"/>
    <w:rsid w:val="00C54A6C"/>
    <w:rsid w:val="00C607A1"/>
    <w:rsid w:val="00C65C58"/>
    <w:rsid w:val="00C66434"/>
    <w:rsid w:val="00C671B8"/>
    <w:rsid w:val="00C75E37"/>
    <w:rsid w:val="00C82F8C"/>
    <w:rsid w:val="00C86954"/>
    <w:rsid w:val="00C8796E"/>
    <w:rsid w:val="00C87BEA"/>
    <w:rsid w:val="00C928F5"/>
    <w:rsid w:val="00C942BE"/>
    <w:rsid w:val="00C96E5A"/>
    <w:rsid w:val="00C9787A"/>
    <w:rsid w:val="00CB0C62"/>
    <w:rsid w:val="00CB0F5B"/>
    <w:rsid w:val="00CB53A5"/>
    <w:rsid w:val="00CB6641"/>
    <w:rsid w:val="00CC292C"/>
    <w:rsid w:val="00CC3644"/>
    <w:rsid w:val="00CD055E"/>
    <w:rsid w:val="00CD1CD6"/>
    <w:rsid w:val="00CD389F"/>
    <w:rsid w:val="00CD4985"/>
    <w:rsid w:val="00CD5D99"/>
    <w:rsid w:val="00CE4555"/>
    <w:rsid w:val="00CE49F1"/>
    <w:rsid w:val="00CE565B"/>
    <w:rsid w:val="00CF1C42"/>
    <w:rsid w:val="00CF2ED3"/>
    <w:rsid w:val="00CF3A40"/>
    <w:rsid w:val="00CF5B3C"/>
    <w:rsid w:val="00CF63E7"/>
    <w:rsid w:val="00D11C21"/>
    <w:rsid w:val="00D2391C"/>
    <w:rsid w:val="00D26D6C"/>
    <w:rsid w:val="00D3120F"/>
    <w:rsid w:val="00D4156A"/>
    <w:rsid w:val="00D5277D"/>
    <w:rsid w:val="00D5476B"/>
    <w:rsid w:val="00D550CC"/>
    <w:rsid w:val="00D624C7"/>
    <w:rsid w:val="00D63C24"/>
    <w:rsid w:val="00D67826"/>
    <w:rsid w:val="00D67FA6"/>
    <w:rsid w:val="00D72B54"/>
    <w:rsid w:val="00D74E08"/>
    <w:rsid w:val="00D7639C"/>
    <w:rsid w:val="00D8437E"/>
    <w:rsid w:val="00D914AE"/>
    <w:rsid w:val="00D94D01"/>
    <w:rsid w:val="00DA3658"/>
    <w:rsid w:val="00DA428F"/>
    <w:rsid w:val="00DA4419"/>
    <w:rsid w:val="00DA588C"/>
    <w:rsid w:val="00DA5D6B"/>
    <w:rsid w:val="00DB3D68"/>
    <w:rsid w:val="00DB7808"/>
    <w:rsid w:val="00DC2252"/>
    <w:rsid w:val="00DC4552"/>
    <w:rsid w:val="00DC5528"/>
    <w:rsid w:val="00DC7455"/>
    <w:rsid w:val="00DE1DAA"/>
    <w:rsid w:val="00DE4800"/>
    <w:rsid w:val="00DF3536"/>
    <w:rsid w:val="00E05439"/>
    <w:rsid w:val="00E0660A"/>
    <w:rsid w:val="00E07D70"/>
    <w:rsid w:val="00E12A98"/>
    <w:rsid w:val="00E21D57"/>
    <w:rsid w:val="00E23D33"/>
    <w:rsid w:val="00E23F49"/>
    <w:rsid w:val="00E31159"/>
    <w:rsid w:val="00E35E1F"/>
    <w:rsid w:val="00E36E04"/>
    <w:rsid w:val="00E42E7F"/>
    <w:rsid w:val="00E42E88"/>
    <w:rsid w:val="00E43461"/>
    <w:rsid w:val="00E45A68"/>
    <w:rsid w:val="00E542BD"/>
    <w:rsid w:val="00E566B3"/>
    <w:rsid w:val="00E63D89"/>
    <w:rsid w:val="00E702F9"/>
    <w:rsid w:val="00E70629"/>
    <w:rsid w:val="00E761A8"/>
    <w:rsid w:val="00E76517"/>
    <w:rsid w:val="00E77196"/>
    <w:rsid w:val="00E808AA"/>
    <w:rsid w:val="00E81F22"/>
    <w:rsid w:val="00E83164"/>
    <w:rsid w:val="00E83448"/>
    <w:rsid w:val="00E87081"/>
    <w:rsid w:val="00E87FA7"/>
    <w:rsid w:val="00E9147F"/>
    <w:rsid w:val="00E91CF1"/>
    <w:rsid w:val="00E96368"/>
    <w:rsid w:val="00EA0B8E"/>
    <w:rsid w:val="00EA31C4"/>
    <w:rsid w:val="00EC4FE5"/>
    <w:rsid w:val="00EC649B"/>
    <w:rsid w:val="00ED1C59"/>
    <w:rsid w:val="00ED496A"/>
    <w:rsid w:val="00EE0E1F"/>
    <w:rsid w:val="00EE4D69"/>
    <w:rsid w:val="00EF7E3F"/>
    <w:rsid w:val="00F02528"/>
    <w:rsid w:val="00F02657"/>
    <w:rsid w:val="00F02CE6"/>
    <w:rsid w:val="00F0484B"/>
    <w:rsid w:val="00F04CC7"/>
    <w:rsid w:val="00F16450"/>
    <w:rsid w:val="00F21E0F"/>
    <w:rsid w:val="00F21F1B"/>
    <w:rsid w:val="00F24A9E"/>
    <w:rsid w:val="00F25C6A"/>
    <w:rsid w:val="00F30C9F"/>
    <w:rsid w:val="00F30FDD"/>
    <w:rsid w:val="00F323B8"/>
    <w:rsid w:val="00F3267D"/>
    <w:rsid w:val="00F36407"/>
    <w:rsid w:val="00F4159F"/>
    <w:rsid w:val="00F44B2C"/>
    <w:rsid w:val="00F463D1"/>
    <w:rsid w:val="00F47293"/>
    <w:rsid w:val="00F50D1F"/>
    <w:rsid w:val="00F51437"/>
    <w:rsid w:val="00F53E47"/>
    <w:rsid w:val="00F61D43"/>
    <w:rsid w:val="00F710DA"/>
    <w:rsid w:val="00F7568A"/>
    <w:rsid w:val="00F84909"/>
    <w:rsid w:val="00F9166A"/>
    <w:rsid w:val="00F92AB4"/>
    <w:rsid w:val="00F92CA5"/>
    <w:rsid w:val="00F937A5"/>
    <w:rsid w:val="00F975BF"/>
    <w:rsid w:val="00FA2095"/>
    <w:rsid w:val="00FA6BEA"/>
    <w:rsid w:val="00FA7C27"/>
    <w:rsid w:val="00FB2DD5"/>
    <w:rsid w:val="00FB6751"/>
    <w:rsid w:val="00FB7DBA"/>
    <w:rsid w:val="00FC3F1E"/>
    <w:rsid w:val="00FD260B"/>
    <w:rsid w:val="00FE0C79"/>
    <w:rsid w:val="00FE1D1B"/>
    <w:rsid w:val="00FF0307"/>
    <w:rsid w:val="00FF0C56"/>
    <w:rsid w:val="00FF22E8"/>
    <w:rsid w:val="00FF65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C9DF1C-53E7-498F-B391-6D6BBE4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C2938"/>
    <w:pPr>
      <w:spacing w:after="200" w:line="276" w:lineRule="auto"/>
    </w:pPr>
    <w:rPr>
      <w:rFonts w:cs="Calibri"/>
      <w:lang w:eastAsia="en-US"/>
    </w:rPr>
  </w:style>
  <w:style w:type="paragraph" w:styleId="Cmsor1">
    <w:name w:val="heading 1"/>
    <w:basedOn w:val="Norml"/>
    <w:next w:val="Norml"/>
    <w:link w:val="Cmsor1Char"/>
    <w:qFormat/>
    <w:locked/>
    <w:rsid w:val="003B65E8"/>
    <w:pPr>
      <w:keepNext/>
      <w:keepLines/>
      <w:spacing w:before="480" w:after="120" w:line="240" w:lineRule="auto"/>
      <w:outlineLvl w:val="0"/>
    </w:pPr>
    <w:rPr>
      <w:rFonts w:ascii="Cambria" w:eastAsia="Times New Roman" w:hAnsi="Cambria" w:cs="Cambria"/>
      <w:b/>
      <w:bCs/>
      <w:color w:val="A50021"/>
      <w:kern w:val="36"/>
      <w:sz w:val="28"/>
      <w:szCs w:val="28"/>
      <w:lang w:eastAsia="hu-HU"/>
    </w:rPr>
  </w:style>
  <w:style w:type="paragraph" w:styleId="Cmsor2">
    <w:name w:val="heading 2"/>
    <w:basedOn w:val="Norml"/>
    <w:next w:val="Norml"/>
    <w:link w:val="Cmsor2Char"/>
    <w:semiHidden/>
    <w:unhideWhenUsed/>
    <w:qFormat/>
    <w:locked/>
    <w:rsid w:val="00B778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
    <w:basedOn w:val="Norml"/>
    <w:link w:val="ListaszerbekezdsChar"/>
    <w:uiPriority w:val="34"/>
    <w:qFormat/>
    <w:rsid w:val="00D74E08"/>
    <w:pPr>
      <w:ind w:left="720"/>
    </w:pPr>
  </w:style>
  <w:style w:type="paragraph" w:styleId="NormlWeb">
    <w:name w:val="Normal (Web)"/>
    <w:basedOn w:val="Norml"/>
    <w:uiPriority w:val="99"/>
    <w:rsid w:val="004510B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p">
    <w:name w:val="np"/>
    <w:basedOn w:val="Norml"/>
    <w:uiPriority w:val="99"/>
    <w:rsid w:val="004510B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semiHidden/>
    <w:rsid w:val="00987059"/>
    <w:rPr>
      <w:rFonts w:cs="Times New Roman"/>
      <w:sz w:val="16"/>
      <w:szCs w:val="16"/>
    </w:rPr>
  </w:style>
  <w:style w:type="paragraph" w:styleId="Jegyzetszveg">
    <w:name w:val="annotation text"/>
    <w:basedOn w:val="Norml"/>
    <w:link w:val="JegyzetszvegChar"/>
    <w:semiHidden/>
    <w:rsid w:val="00987059"/>
    <w:pPr>
      <w:spacing w:line="240" w:lineRule="auto"/>
    </w:pPr>
    <w:rPr>
      <w:sz w:val="20"/>
      <w:szCs w:val="20"/>
    </w:rPr>
  </w:style>
  <w:style w:type="character" w:customStyle="1" w:styleId="JegyzetszvegChar">
    <w:name w:val="Jegyzetszöveg Char"/>
    <w:basedOn w:val="Bekezdsalapbettpusa"/>
    <w:link w:val="Jegyzetszveg"/>
    <w:semiHidden/>
    <w:locked/>
    <w:rsid w:val="00987059"/>
    <w:rPr>
      <w:rFonts w:cs="Times New Roman"/>
      <w:sz w:val="20"/>
      <w:szCs w:val="20"/>
    </w:rPr>
  </w:style>
  <w:style w:type="paragraph" w:styleId="Megjegyzstrgya">
    <w:name w:val="annotation subject"/>
    <w:basedOn w:val="Jegyzetszveg"/>
    <w:next w:val="Jegyzetszveg"/>
    <w:link w:val="MegjegyzstrgyaChar"/>
    <w:uiPriority w:val="99"/>
    <w:semiHidden/>
    <w:rsid w:val="00987059"/>
    <w:rPr>
      <w:b/>
      <w:bCs/>
    </w:rPr>
  </w:style>
  <w:style w:type="character" w:customStyle="1" w:styleId="MegjegyzstrgyaChar">
    <w:name w:val="Megjegyzés tárgya Char"/>
    <w:basedOn w:val="JegyzetszvegChar"/>
    <w:link w:val="Megjegyzstrgya"/>
    <w:uiPriority w:val="99"/>
    <w:semiHidden/>
    <w:locked/>
    <w:rsid w:val="00987059"/>
    <w:rPr>
      <w:rFonts w:cs="Times New Roman"/>
      <w:b/>
      <w:bCs/>
      <w:sz w:val="20"/>
      <w:szCs w:val="20"/>
    </w:rPr>
  </w:style>
  <w:style w:type="paragraph" w:styleId="Buborkszveg">
    <w:name w:val="Balloon Text"/>
    <w:basedOn w:val="Norml"/>
    <w:link w:val="BuborkszvegChar"/>
    <w:uiPriority w:val="99"/>
    <w:semiHidden/>
    <w:rsid w:val="0098705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987059"/>
    <w:rPr>
      <w:rFonts w:ascii="Tahoma" w:hAnsi="Tahoma" w:cs="Tahoma"/>
      <w:sz w:val="16"/>
      <w:szCs w:val="16"/>
    </w:rPr>
  </w:style>
  <w:style w:type="character" w:customStyle="1" w:styleId="apple-converted-space">
    <w:name w:val="apple-converted-space"/>
    <w:basedOn w:val="Bekezdsalapbettpusa"/>
    <w:uiPriority w:val="99"/>
    <w:rsid w:val="00C20532"/>
    <w:rPr>
      <w:rFonts w:cs="Times New Roman"/>
    </w:rPr>
  </w:style>
  <w:style w:type="paragraph" w:customStyle="1" w:styleId="uj">
    <w:name w:val="uj"/>
    <w:basedOn w:val="Norml"/>
    <w:uiPriority w:val="99"/>
    <w:rsid w:val="00E566B3"/>
    <w:pPr>
      <w:spacing w:before="100" w:beforeAutospacing="1" w:after="100" w:afterAutospacing="1" w:line="240" w:lineRule="auto"/>
    </w:pPr>
    <w:rPr>
      <w:sz w:val="24"/>
      <w:szCs w:val="24"/>
      <w:lang w:eastAsia="hu-HU"/>
    </w:rPr>
  </w:style>
  <w:style w:type="paragraph" w:styleId="Cm">
    <w:name w:val="Title"/>
    <w:basedOn w:val="Norml"/>
    <w:next w:val="Norml"/>
    <w:link w:val="CmChar"/>
    <w:uiPriority w:val="99"/>
    <w:qFormat/>
    <w:rsid w:val="004C41A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CmChar">
    <w:name w:val="Cím Char"/>
    <w:basedOn w:val="Bekezdsalapbettpusa"/>
    <w:link w:val="Cm"/>
    <w:uiPriority w:val="99"/>
    <w:locked/>
    <w:rsid w:val="004C41AE"/>
    <w:rPr>
      <w:rFonts w:ascii="Cambria" w:hAnsi="Cambria" w:cs="Cambria"/>
      <w:color w:val="17365D"/>
      <w:spacing w:val="5"/>
      <w:kern w:val="28"/>
      <w:sz w:val="52"/>
      <w:szCs w:val="52"/>
    </w:rPr>
  </w:style>
  <w:style w:type="paragraph" w:styleId="Alcm">
    <w:name w:val="Subtitle"/>
    <w:basedOn w:val="Norml"/>
    <w:next w:val="Norml"/>
    <w:link w:val="AlcmChar"/>
    <w:uiPriority w:val="99"/>
    <w:qFormat/>
    <w:rsid w:val="004C41AE"/>
    <w:pPr>
      <w:numPr>
        <w:ilvl w:val="1"/>
      </w:numPr>
    </w:pPr>
    <w:rPr>
      <w:rFonts w:ascii="Cambria" w:eastAsia="Times New Roman" w:hAnsi="Cambria" w:cs="Cambria"/>
      <w:i/>
      <w:iCs/>
      <w:color w:val="4F81BD"/>
      <w:spacing w:val="15"/>
      <w:sz w:val="24"/>
      <w:szCs w:val="24"/>
    </w:rPr>
  </w:style>
  <w:style w:type="character" w:customStyle="1" w:styleId="AlcmChar">
    <w:name w:val="Alcím Char"/>
    <w:basedOn w:val="Bekezdsalapbettpusa"/>
    <w:link w:val="Alcm"/>
    <w:uiPriority w:val="99"/>
    <w:locked/>
    <w:rsid w:val="004C41AE"/>
    <w:rPr>
      <w:rFonts w:ascii="Cambria" w:hAnsi="Cambria" w:cs="Cambria"/>
      <w:i/>
      <w:iCs/>
      <w:color w:val="4F81BD"/>
      <w:spacing w:val="15"/>
      <w:sz w:val="24"/>
      <w:szCs w:val="24"/>
    </w:rPr>
  </w:style>
  <w:style w:type="character" w:styleId="Hiperhivatkozs">
    <w:name w:val="Hyperlink"/>
    <w:basedOn w:val="Bekezdsalapbettpusa"/>
    <w:uiPriority w:val="99"/>
    <w:rsid w:val="00157722"/>
    <w:rPr>
      <w:rFonts w:cs="Times New Roman"/>
      <w:color w:val="0000FF"/>
      <w:u w:val="single"/>
    </w:rPr>
  </w:style>
  <w:style w:type="paragraph" w:styleId="lfej">
    <w:name w:val="header"/>
    <w:basedOn w:val="Norml"/>
    <w:link w:val="lfejChar"/>
    <w:uiPriority w:val="99"/>
    <w:rsid w:val="00157722"/>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157722"/>
    <w:rPr>
      <w:rFonts w:cs="Times New Roman"/>
    </w:rPr>
  </w:style>
  <w:style w:type="paragraph" w:styleId="llb">
    <w:name w:val="footer"/>
    <w:basedOn w:val="Norml"/>
    <w:link w:val="llbChar"/>
    <w:uiPriority w:val="99"/>
    <w:rsid w:val="00157722"/>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157722"/>
    <w:rPr>
      <w:rFonts w:cs="Times New Roman"/>
    </w:rPr>
  </w:style>
  <w:style w:type="paragraph" w:styleId="Nincstrkz">
    <w:name w:val="No Spacing"/>
    <w:link w:val="NincstrkzChar"/>
    <w:uiPriority w:val="99"/>
    <w:qFormat/>
    <w:rsid w:val="005427B0"/>
    <w:rPr>
      <w:rFonts w:eastAsia="Times New Roman" w:cs="Calibri"/>
      <w:lang w:eastAsia="en-US"/>
    </w:rPr>
  </w:style>
  <w:style w:type="character" w:customStyle="1" w:styleId="NincstrkzChar">
    <w:name w:val="Nincs térköz Char"/>
    <w:basedOn w:val="Bekezdsalapbettpusa"/>
    <w:link w:val="Nincstrkz"/>
    <w:uiPriority w:val="99"/>
    <w:locked/>
    <w:rsid w:val="005427B0"/>
    <w:rPr>
      <w:rFonts w:eastAsia="Times New Roman" w:cs="Calibri"/>
      <w:sz w:val="22"/>
      <w:szCs w:val="22"/>
      <w:lang w:val="hu-HU" w:eastAsia="en-US" w:bidi="ar-SA"/>
    </w:rPr>
  </w:style>
  <w:style w:type="character" w:customStyle="1" w:styleId="ListaszerbekezdsChar">
    <w:name w:val="Listaszerű bekezdés Char"/>
    <w:aliases w:val="List Paragraph à moi Char"/>
    <w:link w:val="Listaszerbekezds"/>
    <w:uiPriority w:val="34"/>
    <w:locked/>
    <w:rsid w:val="006C6409"/>
  </w:style>
  <w:style w:type="character" w:styleId="Oldalszm">
    <w:name w:val="page number"/>
    <w:basedOn w:val="Bekezdsalapbettpusa"/>
    <w:uiPriority w:val="99"/>
    <w:rsid w:val="00F84909"/>
    <w:rPr>
      <w:rFonts w:eastAsia="Times New Roman" w:cs="Times New Roman"/>
      <w:sz w:val="22"/>
      <w:szCs w:val="22"/>
      <w:lang w:val="hu-HU"/>
    </w:rPr>
  </w:style>
  <w:style w:type="paragraph" w:customStyle="1" w:styleId="cf0agj">
    <w:name w:val="cf0 agj"/>
    <w:basedOn w:val="Norml"/>
    <w:uiPriority w:val="99"/>
    <w:rsid w:val="00844B2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FB2DD5"/>
  </w:style>
  <w:style w:type="character" w:customStyle="1" w:styleId="Cmsor1Char">
    <w:name w:val="Címsor 1 Char"/>
    <w:basedOn w:val="Bekezdsalapbettpusa"/>
    <w:link w:val="Cmsor1"/>
    <w:rsid w:val="003B65E8"/>
    <w:rPr>
      <w:rFonts w:ascii="Cambria" w:eastAsia="Times New Roman" w:hAnsi="Cambria" w:cs="Cambria"/>
      <w:b/>
      <w:bCs/>
      <w:color w:val="A50021"/>
      <w:kern w:val="36"/>
      <w:sz w:val="28"/>
      <w:szCs w:val="28"/>
    </w:rPr>
  </w:style>
  <w:style w:type="paragraph" w:styleId="Vltozat">
    <w:name w:val="Revision"/>
    <w:hidden/>
    <w:uiPriority w:val="99"/>
    <w:semiHidden/>
    <w:rsid w:val="00932A95"/>
    <w:rPr>
      <w:rFonts w:cs="Calibri"/>
      <w:lang w:eastAsia="en-US"/>
    </w:rPr>
  </w:style>
  <w:style w:type="paragraph" w:styleId="Szvegtrzs">
    <w:name w:val="Body Text"/>
    <w:basedOn w:val="Norml"/>
    <w:link w:val="SzvegtrzsChar"/>
    <w:rsid w:val="002C6DE2"/>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2C6DE2"/>
    <w:rPr>
      <w:rFonts w:ascii="Liberation Serif" w:eastAsia="Noto Sans CJK SC" w:hAnsi="Liberation Serif" w:cs="Lohit Devanagari"/>
      <w:kern w:val="2"/>
      <w:sz w:val="24"/>
      <w:szCs w:val="24"/>
      <w:lang w:eastAsia="zh-CN" w:bidi="hi-IN"/>
    </w:rPr>
  </w:style>
  <w:style w:type="character" w:styleId="Kiemels2">
    <w:name w:val="Strong"/>
    <w:basedOn w:val="Bekezdsalapbettpusa"/>
    <w:qFormat/>
    <w:locked/>
    <w:rsid w:val="006E2518"/>
    <w:rPr>
      <w:b/>
      <w:bCs/>
    </w:rPr>
  </w:style>
  <w:style w:type="paragraph" w:styleId="Tartalomjegyzkcmsora">
    <w:name w:val="TOC Heading"/>
    <w:basedOn w:val="Cmsor1"/>
    <w:next w:val="Norml"/>
    <w:uiPriority w:val="39"/>
    <w:semiHidden/>
    <w:unhideWhenUsed/>
    <w:qFormat/>
    <w:rsid w:val="006E2518"/>
    <w:pPr>
      <w:spacing w:after="0" w:line="276" w:lineRule="auto"/>
      <w:outlineLvl w:val="9"/>
    </w:pPr>
    <w:rPr>
      <w:rFonts w:asciiTheme="majorHAnsi" w:eastAsiaTheme="majorEastAsia" w:hAnsiTheme="majorHAnsi" w:cstheme="majorBidi"/>
      <w:color w:val="365F91" w:themeColor="accent1" w:themeShade="BF"/>
      <w:kern w:val="0"/>
      <w:lang w:eastAsia="en-US"/>
    </w:rPr>
  </w:style>
  <w:style w:type="paragraph" w:styleId="TJ1">
    <w:name w:val="toc 1"/>
    <w:basedOn w:val="Norml"/>
    <w:next w:val="Norml"/>
    <w:autoRedefine/>
    <w:uiPriority w:val="39"/>
    <w:locked/>
    <w:rsid w:val="006E2518"/>
    <w:pPr>
      <w:spacing w:after="100"/>
    </w:pPr>
  </w:style>
  <w:style w:type="character" w:customStyle="1" w:styleId="Cmsor2Char">
    <w:name w:val="Címsor 2 Char"/>
    <w:basedOn w:val="Bekezdsalapbettpusa"/>
    <w:link w:val="Cmsor2"/>
    <w:rsid w:val="00B778E2"/>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2609">
      <w:bodyDiv w:val="1"/>
      <w:marLeft w:val="0"/>
      <w:marRight w:val="0"/>
      <w:marTop w:val="0"/>
      <w:marBottom w:val="0"/>
      <w:divBdr>
        <w:top w:val="none" w:sz="0" w:space="0" w:color="auto"/>
        <w:left w:val="none" w:sz="0" w:space="0" w:color="auto"/>
        <w:bottom w:val="none" w:sz="0" w:space="0" w:color="auto"/>
        <w:right w:val="none" w:sz="0" w:space="0" w:color="auto"/>
      </w:divBdr>
    </w:div>
    <w:div w:id="310184438">
      <w:bodyDiv w:val="1"/>
      <w:marLeft w:val="0"/>
      <w:marRight w:val="0"/>
      <w:marTop w:val="0"/>
      <w:marBottom w:val="0"/>
      <w:divBdr>
        <w:top w:val="none" w:sz="0" w:space="0" w:color="auto"/>
        <w:left w:val="none" w:sz="0" w:space="0" w:color="auto"/>
        <w:bottom w:val="none" w:sz="0" w:space="0" w:color="auto"/>
        <w:right w:val="none" w:sz="0" w:space="0" w:color="auto"/>
      </w:divBdr>
    </w:div>
    <w:div w:id="422798766">
      <w:bodyDiv w:val="1"/>
      <w:marLeft w:val="0"/>
      <w:marRight w:val="0"/>
      <w:marTop w:val="0"/>
      <w:marBottom w:val="0"/>
      <w:divBdr>
        <w:top w:val="none" w:sz="0" w:space="0" w:color="auto"/>
        <w:left w:val="none" w:sz="0" w:space="0" w:color="auto"/>
        <w:bottom w:val="none" w:sz="0" w:space="0" w:color="auto"/>
        <w:right w:val="none" w:sz="0" w:space="0" w:color="auto"/>
      </w:divBdr>
    </w:div>
    <w:div w:id="545334524">
      <w:bodyDiv w:val="1"/>
      <w:marLeft w:val="0"/>
      <w:marRight w:val="0"/>
      <w:marTop w:val="0"/>
      <w:marBottom w:val="0"/>
      <w:divBdr>
        <w:top w:val="none" w:sz="0" w:space="0" w:color="auto"/>
        <w:left w:val="none" w:sz="0" w:space="0" w:color="auto"/>
        <w:bottom w:val="none" w:sz="0" w:space="0" w:color="auto"/>
        <w:right w:val="none" w:sz="0" w:space="0" w:color="auto"/>
      </w:divBdr>
      <w:divsChild>
        <w:div w:id="1777825854">
          <w:marLeft w:val="0"/>
          <w:marRight w:val="0"/>
          <w:marTop w:val="0"/>
          <w:marBottom w:val="0"/>
          <w:divBdr>
            <w:top w:val="single" w:sz="2" w:space="0" w:color="E5E7EB"/>
            <w:left w:val="single" w:sz="2" w:space="0" w:color="E5E7EB"/>
            <w:bottom w:val="single" w:sz="2" w:space="0" w:color="E5E7EB"/>
            <w:right w:val="single" w:sz="2" w:space="0" w:color="E5E7EB"/>
          </w:divBdr>
          <w:divsChild>
            <w:div w:id="2144225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8492318">
      <w:bodyDiv w:val="1"/>
      <w:marLeft w:val="0"/>
      <w:marRight w:val="0"/>
      <w:marTop w:val="0"/>
      <w:marBottom w:val="0"/>
      <w:divBdr>
        <w:top w:val="none" w:sz="0" w:space="0" w:color="auto"/>
        <w:left w:val="none" w:sz="0" w:space="0" w:color="auto"/>
        <w:bottom w:val="none" w:sz="0" w:space="0" w:color="auto"/>
        <w:right w:val="none" w:sz="0" w:space="0" w:color="auto"/>
      </w:divBdr>
    </w:div>
    <w:div w:id="605967870">
      <w:bodyDiv w:val="1"/>
      <w:marLeft w:val="0"/>
      <w:marRight w:val="0"/>
      <w:marTop w:val="0"/>
      <w:marBottom w:val="0"/>
      <w:divBdr>
        <w:top w:val="none" w:sz="0" w:space="0" w:color="auto"/>
        <w:left w:val="none" w:sz="0" w:space="0" w:color="auto"/>
        <w:bottom w:val="none" w:sz="0" w:space="0" w:color="auto"/>
        <w:right w:val="none" w:sz="0" w:space="0" w:color="auto"/>
      </w:divBdr>
    </w:div>
    <w:div w:id="776943413">
      <w:bodyDiv w:val="1"/>
      <w:marLeft w:val="0"/>
      <w:marRight w:val="0"/>
      <w:marTop w:val="0"/>
      <w:marBottom w:val="0"/>
      <w:divBdr>
        <w:top w:val="none" w:sz="0" w:space="0" w:color="auto"/>
        <w:left w:val="none" w:sz="0" w:space="0" w:color="auto"/>
        <w:bottom w:val="none" w:sz="0" w:space="0" w:color="auto"/>
        <w:right w:val="none" w:sz="0" w:space="0" w:color="auto"/>
      </w:divBdr>
    </w:div>
    <w:div w:id="1176651144">
      <w:marLeft w:val="0"/>
      <w:marRight w:val="0"/>
      <w:marTop w:val="0"/>
      <w:marBottom w:val="0"/>
      <w:divBdr>
        <w:top w:val="none" w:sz="0" w:space="0" w:color="auto"/>
        <w:left w:val="none" w:sz="0" w:space="0" w:color="auto"/>
        <w:bottom w:val="none" w:sz="0" w:space="0" w:color="auto"/>
        <w:right w:val="none" w:sz="0" w:space="0" w:color="auto"/>
      </w:divBdr>
    </w:div>
    <w:div w:id="1176651145">
      <w:marLeft w:val="0"/>
      <w:marRight w:val="0"/>
      <w:marTop w:val="0"/>
      <w:marBottom w:val="0"/>
      <w:divBdr>
        <w:top w:val="none" w:sz="0" w:space="0" w:color="auto"/>
        <w:left w:val="none" w:sz="0" w:space="0" w:color="auto"/>
        <w:bottom w:val="none" w:sz="0" w:space="0" w:color="auto"/>
        <w:right w:val="none" w:sz="0" w:space="0" w:color="auto"/>
      </w:divBdr>
    </w:div>
    <w:div w:id="1176651146">
      <w:marLeft w:val="0"/>
      <w:marRight w:val="0"/>
      <w:marTop w:val="0"/>
      <w:marBottom w:val="0"/>
      <w:divBdr>
        <w:top w:val="none" w:sz="0" w:space="0" w:color="auto"/>
        <w:left w:val="none" w:sz="0" w:space="0" w:color="auto"/>
        <w:bottom w:val="none" w:sz="0" w:space="0" w:color="auto"/>
        <w:right w:val="none" w:sz="0" w:space="0" w:color="auto"/>
      </w:divBdr>
    </w:div>
    <w:div w:id="1176651147">
      <w:marLeft w:val="0"/>
      <w:marRight w:val="0"/>
      <w:marTop w:val="0"/>
      <w:marBottom w:val="0"/>
      <w:divBdr>
        <w:top w:val="none" w:sz="0" w:space="0" w:color="auto"/>
        <w:left w:val="none" w:sz="0" w:space="0" w:color="auto"/>
        <w:bottom w:val="none" w:sz="0" w:space="0" w:color="auto"/>
        <w:right w:val="none" w:sz="0" w:space="0" w:color="auto"/>
      </w:divBdr>
    </w:div>
    <w:div w:id="1176651148">
      <w:marLeft w:val="0"/>
      <w:marRight w:val="0"/>
      <w:marTop w:val="0"/>
      <w:marBottom w:val="0"/>
      <w:divBdr>
        <w:top w:val="none" w:sz="0" w:space="0" w:color="auto"/>
        <w:left w:val="none" w:sz="0" w:space="0" w:color="auto"/>
        <w:bottom w:val="none" w:sz="0" w:space="0" w:color="auto"/>
        <w:right w:val="none" w:sz="0" w:space="0" w:color="auto"/>
      </w:divBdr>
    </w:div>
    <w:div w:id="1491023316">
      <w:bodyDiv w:val="1"/>
      <w:marLeft w:val="0"/>
      <w:marRight w:val="0"/>
      <w:marTop w:val="0"/>
      <w:marBottom w:val="0"/>
      <w:divBdr>
        <w:top w:val="none" w:sz="0" w:space="0" w:color="auto"/>
        <w:left w:val="none" w:sz="0" w:space="0" w:color="auto"/>
        <w:bottom w:val="none" w:sz="0" w:space="0" w:color="auto"/>
        <w:right w:val="none" w:sz="0" w:space="0" w:color="auto"/>
      </w:divBdr>
    </w:div>
    <w:div w:id="1607228566">
      <w:bodyDiv w:val="1"/>
      <w:marLeft w:val="0"/>
      <w:marRight w:val="0"/>
      <w:marTop w:val="0"/>
      <w:marBottom w:val="0"/>
      <w:divBdr>
        <w:top w:val="none" w:sz="0" w:space="0" w:color="auto"/>
        <w:left w:val="none" w:sz="0" w:space="0" w:color="auto"/>
        <w:bottom w:val="none" w:sz="0" w:space="0" w:color="auto"/>
        <w:right w:val="none" w:sz="0" w:space="0" w:color="auto"/>
      </w:divBdr>
    </w:div>
    <w:div w:id="1802730380">
      <w:bodyDiv w:val="1"/>
      <w:marLeft w:val="0"/>
      <w:marRight w:val="0"/>
      <w:marTop w:val="0"/>
      <w:marBottom w:val="0"/>
      <w:divBdr>
        <w:top w:val="none" w:sz="0" w:space="0" w:color="auto"/>
        <w:left w:val="none" w:sz="0" w:space="0" w:color="auto"/>
        <w:bottom w:val="none" w:sz="0" w:space="0" w:color="auto"/>
        <w:right w:val="none" w:sz="0" w:space="0" w:color="auto"/>
      </w:divBdr>
    </w:div>
    <w:div w:id="1832520200">
      <w:bodyDiv w:val="1"/>
      <w:marLeft w:val="0"/>
      <w:marRight w:val="0"/>
      <w:marTop w:val="0"/>
      <w:marBottom w:val="0"/>
      <w:divBdr>
        <w:top w:val="none" w:sz="0" w:space="0" w:color="auto"/>
        <w:left w:val="none" w:sz="0" w:space="0" w:color="auto"/>
        <w:bottom w:val="none" w:sz="0" w:space="0" w:color="auto"/>
        <w:right w:val="none" w:sz="0" w:space="0" w:color="auto"/>
      </w:divBdr>
    </w:div>
    <w:div w:id="2095928588">
      <w:bodyDiv w:val="1"/>
      <w:marLeft w:val="0"/>
      <w:marRight w:val="0"/>
      <w:marTop w:val="0"/>
      <w:marBottom w:val="0"/>
      <w:divBdr>
        <w:top w:val="none" w:sz="0" w:space="0" w:color="auto"/>
        <w:left w:val="none" w:sz="0" w:space="0" w:color="auto"/>
        <w:bottom w:val="none" w:sz="0" w:space="0" w:color="auto"/>
        <w:right w:val="none" w:sz="0" w:space="0" w:color="auto"/>
      </w:divBdr>
      <w:divsChild>
        <w:div w:id="1386752933">
          <w:marLeft w:val="0"/>
          <w:marRight w:val="0"/>
          <w:marTop w:val="0"/>
          <w:marBottom w:val="0"/>
          <w:divBdr>
            <w:top w:val="single" w:sz="2" w:space="0" w:color="E5E7EB"/>
            <w:left w:val="single" w:sz="2" w:space="0" w:color="E5E7EB"/>
            <w:bottom w:val="single" w:sz="2" w:space="0" w:color="E5E7EB"/>
            <w:right w:val="single" w:sz="2" w:space="0" w:color="E5E7EB"/>
          </w:divBdr>
          <w:divsChild>
            <w:div w:id="1074856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7C20F-14A6-4F89-835D-051988CF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6587</Words>
  <Characters>45453</Characters>
  <Application>Microsoft Office Word</Application>
  <DocSecurity>0</DocSecurity>
  <Lines>378</Lines>
  <Paragraphs>103</Paragraphs>
  <ScaleCrop>false</ScaleCrop>
  <HeadingPairs>
    <vt:vector size="2" baseType="variant">
      <vt:variant>
        <vt:lpstr>Cím</vt:lpstr>
      </vt:variant>
      <vt:variant>
        <vt:i4>1</vt:i4>
      </vt:variant>
    </vt:vector>
  </HeadingPairs>
  <TitlesOfParts>
    <vt:vector size="1" baseType="lpstr">
      <vt:lpstr>Tájékoztató a külföldiek 90 napot meghaladó magyarországi tartózkodásával összefüggő gyakorlati ismeretekről</vt:lpstr>
    </vt:vector>
  </TitlesOfParts>
  <Company>BAH</Company>
  <LinksUpToDate>false</LinksUpToDate>
  <CharactersWithSpaces>51937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Tájékoztató a külföldiek 90 napot meghaladó magyarországi tartózkodásával összefüggő gyakorlati ismeretekről</dc:title>
  <dc:creator>Szathmáry Péter dr.</dc:creator>
  <cp:lastModifiedBy>Konyhás Szilvia dr.</cp:lastModifiedBy>
  <cp:revision>2</cp:revision>
  <cp:lastPrinted>2024-02-27T12:40:00Z</cp:lastPrinted>
  <dcterms:created xsi:type="dcterms:W3CDTF">2024-03-01T11:14:00Z</dcterms:created>
  <dcterms:modified xsi:type="dcterms:W3CDTF">2024-03-01T11:14:00Z</dcterms:modified>
</cp:coreProperties>
</file>